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AE39C1" w:rsidRDefault="003E7E96" w:rsidP="003E7E96">
      <w:pPr>
        <w:pStyle w:val="a0"/>
        <w:jc w:val="center"/>
        <w:rPr>
          <w:rFonts w:cs="宋体"/>
          <w:b/>
          <w:bCs/>
          <w:kern w:val="2"/>
          <w:sz w:val="48"/>
          <w:szCs w:val="48"/>
        </w:rPr>
      </w:pPr>
      <w:r w:rsidRPr="003E7E96">
        <w:rPr>
          <w:rFonts w:cs="宋体" w:hint="eastAsia"/>
          <w:b/>
          <w:bCs/>
          <w:kern w:val="2"/>
          <w:sz w:val="48"/>
          <w:szCs w:val="48"/>
        </w:rPr>
        <w:t>东莞市寮步通沟污泥处理站项目环境影响评价报告表编制服务单位采购项目</w:t>
      </w:r>
    </w:p>
    <w:p w:rsidR="003E7E96" w:rsidRPr="003E7E96" w:rsidRDefault="003E7E96" w:rsidP="003E7E96">
      <w:pPr>
        <w:pStyle w:val="a4"/>
      </w:pP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B74B1B">
        <w:rPr>
          <w:rFonts w:ascii="Times New Roman"/>
          <w:b/>
          <w:bCs/>
          <w:color w:val="000000" w:themeColor="text1"/>
          <w:kern w:val="2"/>
          <w:sz w:val="32"/>
          <w:szCs w:val="32"/>
        </w:rPr>
        <w:t>11</w:t>
      </w:r>
      <w:r>
        <w:rPr>
          <w:rFonts w:ascii="Times New Roman"/>
          <w:b/>
          <w:bCs/>
          <w:kern w:val="2"/>
          <w:sz w:val="32"/>
          <w:szCs w:val="32"/>
          <w:lang w:val="zh-CN"/>
        </w:rPr>
        <w:t>月</w:t>
      </w:r>
      <w:r w:rsidR="00B74B1B">
        <w:rPr>
          <w:rFonts w:ascii="Times New Roman"/>
          <w:b/>
          <w:bCs/>
          <w:color w:val="000000" w:themeColor="text1"/>
          <w:kern w:val="2"/>
          <w:sz w:val="32"/>
          <w:szCs w:val="32"/>
        </w:rPr>
        <w:t>3</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21677B">
              <w:rPr>
                <w:rFonts w:ascii="Times New Roman"/>
                <w:noProof/>
                <w:sz w:val="28"/>
                <w:szCs w:val="28"/>
              </w:rPr>
              <w:t>3</w:t>
            </w:r>
            <w:r>
              <w:rPr>
                <w:rFonts w:ascii="Times New Roman"/>
                <w:noProof/>
                <w:sz w:val="28"/>
                <w:szCs w:val="28"/>
              </w:rPr>
              <w:fldChar w:fldCharType="end"/>
            </w:r>
          </w:hyperlink>
        </w:p>
        <w:p w:rsidR="0090194A" w:rsidRDefault="00E85777">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21677B">
              <w:rPr>
                <w:rFonts w:ascii="Times New Roman"/>
                <w:noProof/>
                <w:sz w:val="28"/>
                <w:szCs w:val="28"/>
              </w:rPr>
              <w:t>4</w:t>
            </w:r>
            <w:r w:rsidR="005A064C">
              <w:rPr>
                <w:rFonts w:ascii="Times New Roman"/>
                <w:noProof/>
                <w:sz w:val="28"/>
                <w:szCs w:val="28"/>
              </w:rPr>
              <w:fldChar w:fldCharType="end"/>
            </w:r>
          </w:hyperlink>
        </w:p>
        <w:p w:rsidR="0090194A" w:rsidRDefault="00E85777">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21677B">
              <w:rPr>
                <w:rFonts w:ascii="Times New Roman"/>
                <w:noProof/>
                <w:sz w:val="28"/>
                <w:szCs w:val="28"/>
              </w:rPr>
              <w:t>8</w:t>
            </w:r>
            <w:r w:rsidR="005A064C">
              <w:rPr>
                <w:rFonts w:ascii="Times New Roman"/>
                <w:noProof/>
                <w:sz w:val="28"/>
                <w:szCs w:val="28"/>
              </w:rPr>
              <w:fldChar w:fldCharType="end"/>
            </w:r>
          </w:hyperlink>
        </w:p>
        <w:p w:rsidR="0090194A" w:rsidRDefault="00E85777">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21677B">
              <w:rPr>
                <w:rFonts w:ascii="Times New Roman"/>
                <w:noProof/>
                <w:sz w:val="28"/>
                <w:szCs w:val="28"/>
              </w:rPr>
              <w:t>26</w:t>
            </w:r>
            <w:r w:rsidR="005A064C">
              <w:rPr>
                <w:rFonts w:ascii="Times New Roman"/>
                <w:noProof/>
                <w:sz w:val="28"/>
                <w:szCs w:val="28"/>
              </w:rPr>
              <w:fldChar w:fldCharType="end"/>
            </w:r>
          </w:hyperlink>
        </w:p>
        <w:p w:rsidR="0090194A" w:rsidRDefault="00E85777">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21677B">
              <w:rPr>
                <w:rFonts w:ascii="Times New Roman"/>
                <w:noProof/>
                <w:sz w:val="28"/>
                <w:szCs w:val="28"/>
              </w:rPr>
              <w:t>28</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3E7E96" w:rsidRPr="003E7E96">
        <w:rPr>
          <w:rFonts w:ascii="Times New Roman" w:hint="eastAsia"/>
          <w:u w:val="single"/>
        </w:rPr>
        <w:t>东莞市寮步通沟污泥处理站项目环境影响评价报告表编制服务单位采购项目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9C42D6">
        <w:rPr>
          <w:rFonts w:ascii="Times New Roman" w:cs="宋体"/>
          <w:color w:val="000000" w:themeColor="text1"/>
        </w:rPr>
        <w:t>1</w:t>
      </w:r>
      <w:r w:rsidR="003E7E96">
        <w:rPr>
          <w:rFonts w:ascii="Times New Roman" w:cs="宋体"/>
          <w:color w:val="000000" w:themeColor="text1"/>
        </w:rPr>
        <w:t>26</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3E7E96" w:rsidRPr="003E7E96">
        <w:rPr>
          <w:rFonts w:ascii="Times New Roman" w:hint="eastAsia"/>
          <w:u w:val="single"/>
        </w:rPr>
        <w:t>东莞市寮步通沟污泥处理站项目环境影响评价报告表编制服务单位采购项目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3E7E96">
        <w:rPr>
          <w:rFonts w:hAnsi="宋体" w:cs="宋体"/>
          <w:b/>
        </w:rPr>
        <w:t>39</w:t>
      </w:r>
      <w:r w:rsidR="00564B30" w:rsidRPr="00564B30">
        <w:rPr>
          <w:rFonts w:hAnsi="宋体" w:cs="宋体"/>
          <w:b/>
        </w:rPr>
        <w:t>,</w:t>
      </w:r>
      <w:r w:rsidR="003E7E96">
        <w:rPr>
          <w:rFonts w:hAnsi="宋体" w:cs="宋体"/>
          <w:b/>
        </w:rPr>
        <w:t>254</w:t>
      </w:r>
      <w:r w:rsidR="00564B30" w:rsidRPr="00564B30">
        <w:rPr>
          <w:rFonts w:hAnsi="宋体" w:cs="宋体"/>
          <w:b/>
        </w:rPr>
        <w:t>.</w:t>
      </w:r>
      <w:r w:rsidR="003E7E96">
        <w:rPr>
          <w:rFonts w:hAnsi="宋体" w:cs="宋体"/>
          <w:b/>
        </w:rPr>
        <w:t>71</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3E7E96">
        <w:rPr>
          <w:rFonts w:hAnsi="宋体" w:cs="宋体" w:hint="eastAsia"/>
          <w:u w:val="single"/>
        </w:rPr>
        <w:t>环境影响评价报告表编制服务</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90194A" w:rsidRDefault="003E7E96" w:rsidP="00564B30">
      <w:pPr>
        <w:spacing w:line="300" w:lineRule="auto"/>
        <w:ind w:firstLineChars="177" w:firstLine="425"/>
        <w:rPr>
          <w:rFonts w:hAnsi="宋体" w:cs="宋体"/>
        </w:rPr>
      </w:pPr>
      <w:r>
        <w:rPr>
          <w:rFonts w:hAnsi="宋体" w:cs="宋体"/>
        </w:rPr>
        <w:t>1</w:t>
      </w:r>
      <w:r w:rsidR="002C543A">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Pr>
          <w:rFonts w:ascii="Times New Roman" w:hint="eastAsia"/>
        </w:rPr>
        <w:t>环境影响评价编制服务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3E7E96" w:rsidP="00564B30">
      <w:pPr>
        <w:spacing w:line="300" w:lineRule="auto"/>
        <w:ind w:firstLineChars="177" w:firstLine="425"/>
        <w:rPr>
          <w:rFonts w:hAnsi="宋体" w:cs="宋体"/>
        </w:rPr>
      </w:pPr>
      <w:r>
        <w:rPr>
          <w:rFonts w:hAnsi="宋体" w:cs="宋体"/>
        </w:rPr>
        <w:t>2</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2" w:name="_Hlk27138379"/>
      <w:r>
        <w:rPr>
          <w:rFonts w:ascii="Times New Roman"/>
          <w:color w:val="000000" w:themeColor="text1"/>
        </w:rPr>
        <w:t>2025</w:t>
      </w:r>
      <w:r>
        <w:rPr>
          <w:rFonts w:ascii="Times New Roman"/>
          <w:color w:val="000000" w:themeColor="text1"/>
        </w:rPr>
        <w:t>年</w:t>
      </w:r>
      <w:r w:rsidR="00B74B1B">
        <w:rPr>
          <w:rFonts w:ascii="Times New Roman"/>
          <w:color w:val="000000" w:themeColor="text1"/>
        </w:rPr>
        <w:t>11</w:t>
      </w:r>
      <w:r>
        <w:rPr>
          <w:rFonts w:ascii="Times New Roman"/>
          <w:color w:val="000000" w:themeColor="text1"/>
        </w:rPr>
        <w:t>月</w:t>
      </w:r>
      <w:r w:rsidR="00B74B1B">
        <w:rPr>
          <w:rFonts w:ascii="Times New Roman"/>
          <w:color w:val="000000" w:themeColor="text1"/>
        </w:rPr>
        <w:t>6</w:t>
      </w:r>
      <w:r>
        <w:rPr>
          <w:rFonts w:ascii="Times New Roman"/>
          <w:color w:val="000000" w:themeColor="text1"/>
        </w:rPr>
        <w:t>日</w:t>
      </w:r>
      <w:r w:rsidR="00B74B1B">
        <w:rPr>
          <w:rFonts w:ascii="Times New Roman"/>
          <w:color w:val="000000" w:themeColor="text1"/>
        </w:rPr>
        <w:t>15</w:t>
      </w:r>
      <w:r>
        <w:rPr>
          <w:rFonts w:ascii="Times New Roman"/>
          <w:color w:val="000000" w:themeColor="text1"/>
        </w:rPr>
        <w:t>时</w:t>
      </w:r>
      <w:r w:rsidR="00B74B1B">
        <w:rPr>
          <w:rFonts w:ascii="Times New Roman"/>
          <w:color w:val="000000" w:themeColor="text1"/>
        </w:rPr>
        <w:t>00</w:t>
      </w:r>
      <w:r>
        <w:rPr>
          <w:rFonts w:ascii="Times New Roman"/>
          <w:color w:val="000000" w:themeColor="text1"/>
        </w:rPr>
        <w:t>分</w:t>
      </w:r>
      <w:bookmarkEnd w:id="2"/>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B74B1B">
        <w:rPr>
          <w:rFonts w:ascii="Times New Roman"/>
          <w:color w:val="000000" w:themeColor="text1"/>
        </w:rPr>
        <w:t>11</w:t>
      </w:r>
      <w:r>
        <w:rPr>
          <w:rFonts w:ascii="Times New Roman"/>
          <w:color w:val="000000" w:themeColor="text1"/>
        </w:rPr>
        <w:t>月</w:t>
      </w:r>
      <w:r w:rsidR="00B74B1B">
        <w:rPr>
          <w:rFonts w:ascii="Times New Roman"/>
          <w:color w:val="000000" w:themeColor="text1"/>
        </w:rPr>
        <w:t>6</w:t>
      </w:r>
      <w:r>
        <w:rPr>
          <w:rFonts w:ascii="Times New Roman"/>
          <w:color w:val="000000" w:themeColor="text1"/>
        </w:rPr>
        <w:t>日</w:t>
      </w:r>
      <w:r w:rsidR="00B74B1B">
        <w:rPr>
          <w:rFonts w:ascii="Times New Roman"/>
          <w:color w:val="000000" w:themeColor="text1"/>
        </w:rPr>
        <w:t>15</w:t>
      </w:r>
      <w:r>
        <w:rPr>
          <w:rFonts w:ascii="Times New Roman"/>
          <w:color w:val="000000" w:themeColor="text1"/>
        </w:rPr>
        <w:t>时</w:t>
      </w:r>
      <w:r w:rsidR="00B74B1B">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3"/>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4"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B74B1B">
        <w:rPr>
          <w:rFonts w:ascii="Times New Roman"/>
          <w:color w:val="000000" w:themeColor="text1"/>
        </w:rPr>
        <w:t>11</w:t>
      </w:r>
      <w:r>
        <w:rPr>
          <w:rFonts w:ascii="Times New Roman"/>
          <w:color w:val="000000" w:themeColor="text1"/>
        </w:rPr>
        <w:t>月</w:t>
      </w:r>
      <w:r w:rsidR="00B74B1B">
        <w:rPr>
          <w:rFonts w:ascii="Times New Roman"/>
          <w:color w:val="000000" w:themeColor="text1"/>
        </w:rPr>
        <w:t>3</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3E7E96" w:rsidRDefault="003E7E96" w:rsidP="003E7E96">
      <w:pPr>
        <w:spacing w:line="580" w:lineRule="exact"/>
        <w:ind w:firstLineChars="200" w:firstLine="482"/>
        <w:rPr>
          <w:rFonts w:eastAsiaTheme="minorEastAsia"/>
          <w:b/>
        </w:rPr>
      </w:pPr>
      <w:r>
        <w:rPr>
          <w:rFonts w:eastAsiaTheme="minorEastAsia"/>
          <w:b/>
        </w:rPr>
        <w:t>一、项目信息</w:t>
      </w:r>
    </w:p>
    <w:p w:rsidR="003E7E96" w:rsidRDefault="003E7E96" w:rsidP="003E7E96">
      <w:pPr>
        <w:spacing w:line="580" w:lineRule="exact"/>
        <w:ind w:left="480"/>
        <w:rPr>
          <w:rFonts w:eastAsiaTheme="minorEastAsia"/>
        </w:rPr>
      </w:pPr>
      <w:r>
        <w:rPr>
          <w:rFonts w:eastAsiaTheme="minorEastAsia"/>
        </w:rPr>
        <w:t>采购人：东莞市众源环境投资有限公司（下称</w:t>
      </w:r>
      <w:r>
        <w:rPr>
          <w:rFonts w:eastAsiaTheme="minorEastAsia"/>
        </w:rPr>
        <w:t>“</w:t>
      </w:r>
      <w:r>
        <w:rPr>
          <w:rFonts w:eastAsiaTheme="minorEastAsia"/>
        </w:rPr>
        <w:t>众源公司</w:t>
      </w:r>
      <w:r>
        <w:rPr>
          <w:rFonts w:eastAsiaTheme="minorEastAsia"/>
        </w:rPr>
        <w:t>”</w:t>
      </w:r>
      <w:r>
        <w:rPr>
          <w:rFonts w:eastAsiaTheme="minorEastAsia"/>
        </w:rPr>
        <w:t>）</w:t>
      </w:r>
    </w:p>
    <w:p w:rsidR="003E7E96" w:rsidRDefault="003E7E96" w:rsidP="003E7E96">
      <w:pPr>
        <w:spacing w:line="580" w:lineRule="exact"/>
        <w:ind w:leftChars="228" w:left="547"/>
        <w:rPr>
          <w:rFonts w:eastAsiaTheme="minorEastAsia"/>
        </w:rPr>
      </w:pPr>
      <w:r>
        <w:rPr>
          <w:rFonts w:eastAsiaTheme="minorEastAsia"/>
        </w:rPr>
        <w:t>采购内容：东莞市寮步通沟污泥处理站项目(下称</w:t>
      </w:r>
      <w:r>
        <w:rPr>
          <w:rFonts w:eastAsiaTheme="minorEastAsia"/>
        </w:rPr>
        <w:t>“</w:t>
      </w:r>
      <w:r>
        <w:rPr>
          <w:rFonts w:eastAsiaTheme="minorEastAsia" w:hint="eastAsia"/>
        </w:rPr>
        <w:t>寮步</w:t>
      </w:r>
      <w:r>
        <w:rPr>
          <w:rFonts w:eastAsiaTheme="minorEastAsia"/>
        </w:rPr>
        <w:t>项目</w:t>
      </w:r>
      <w:r>
        <w:rPr>
          <w:rFonts w:eastAsiaTheme="minorEastAsia"/>
        </w:rPr>
        <w:t>”</w:t>
      </w:r>
      <w:r>
        <w:rPr>
          <w:rFonts w:eastAsiaTheme="minorEastAsia"/>
        </w:rPr>
        <w:t>）环境影响评价报告编制服务</w:t>
      </w:r>
    </w:p>
    <w:p w:rsidR="003E7E96" w:rsidRDefault="003E7E96" w:rsidP="003E7E96">
      <w:pPr>
        <w:spacing w:line="580" w:lineRule="exact"/>
        <w:ind w:firstLineChars="200" w:firstLine="480"/>
        <w:rPr>
          <w:rFonts w:eastAsiaTheme="minorEastAsia"/>
          <w:b/>
          <w:color w:val="000000" w:themeColor="text1"/>
        </w:rPr>
      </w:pPr>
      <w:r>
        <w:rPr>
          <w:rFonts w:eastAsiaTheme="minorEastAsia" w:hint="eastAsia"/>
        </w:rPr>
        <w:t>不含税</w:t>
      </w:r>
      <w:r>
        <w:rPr>
          <w:rFonts w:eastAsiaTheme="minorEastAsia"/>
        </w:rPr>
        <w:t>采购</w:t>
      </w:r>
      <w:r>
        <w:rPr>
          <w:rFonts w:eastAsiaTheme="minorEastAsia" w:hint="eastAsia"/>
        </w:rPr>
        <w:t>限价</w:t>
      </w:r>
      <w:r>
        <w:rPr>
          <w:rFonts w:eastAsiaTheme="minorEastAsia"/>
        </w:rPr>
        <w:t>：39,254.71元</w:t>
      </w:r>
    </w:p>
    <w:p w:rsidR="003E7E96" w:rsidRDefault="003E7E96" w:rsidP="003E7E96">
      <w:pPr>
        <w:spacing w:line="580" w:lineRule="exact"/>
        <w:ind w:firstLineChars="200" w:firstLine="482"/>
        <w:rPr>
          <w:rFonts w:eastAsiaTheme="minorEastAsia"/>
          <w:b/>
          <w:color w:val="000000" w:themeColor="text1"/>
        </w:rPr>
      </w:pPr>
      <w:r>
        <w:rPr>
          <w:rFonts w:eastAsiaTheme="minorEastAsia"/>
          <w:b/>
          <w:color w:val="000000" w:themeColor="text1"/>
        </w:rPr>
        <w:t>二、项目概况</w:t>
      </w:r>
    </w:p>
    <w:p w:rsidR="003E7E96" w:rsidRDefault="003E7E96" w:rsidP="003E7E96">
      <w:pPr>
        <w:spacing w:line="580" w:lineRule="exact"/>
        <w:ind w:firstLineChars="200" w:firstLine="480"/>
      </w:pPr>
      <w:proofErr w:type="gramStart"/>
      <w:r>
        <w:rPr>
          <w:rFonts w:hint="eastAsia"/>
        </w:rPr>
        <w:t>寮步</w:t>
      </w:r>
      <w:r>
        <w:t>项目</w:t>
      </w:r>
      <w:proofErr w:type="gramEnd"/>
      <w:r>
        <w:t>拟</w:t>
      </w:r>
      <w:proofErr w:type="gramStart"/>
      <w:r>
        <w:t>建设通沟污泥</w:t>
      </w:r>
      <w:proofErr w:type="gramEnd"/>
      <w:r>
        <w:t>处理站一座，设计规模120吨/天（按含水率80%计），每日工作8小时，每年工作280天，采用</w:t>
      </w:r>
      <w:r>
        <w:t>“</w:t>
      </w:r>
      <w:r>
        <w:t>振动格栅+洗涤转鼓+洗砂装置+精细格栅+超细砂</w:t>
      </w:r>
      <w:proofErr w:type="gramStart"/>
      <w:r>
        <w:t>砂</w:t>
      </w:r>
      <w:proofErr w:type="gramEnd"/>
      <w:r>
        <w:t>水分离器</w:t>
      </w:r>
      <w:r>
        <w:t>”</w:t>
      </w:r>
      <w:r>
        <w:t>的处理工艺，</w:t>
      </w:r>
      <w:proofErr w:type="gramStart"/>
      <w:r>
        <w:t>对通沟污泥</w:t>
      </w:r>
      <w:proofErr w:type="gramEnd"/>
      <w:r>
        <w:t>进行有效处理，主要产物包括杂质、有机栅渣、砂、泥饼、杂质和有机</w:t>
      </w:r>
      <w:proofErr w:type="gramStart"/>
      <w:r>
        <w:t>栅渣交环卫</w:t>
      </w:r>
      <w:proofErr w:type="gramEnd"/>
      <w:r>
        <w:t>部门处置，泥饼暂定送热电厂或垃圾焚烧厂协同处置，</w:t>
      </w:r>
      <w:proofErr w:type="gramStart"/>
      <w:r>
        <w:t>砂送建筑</w:t>
      </w:r>
      <w:proofErr w:type="gramEnd"/>
      <w:r>
        <w:t>施工企业使用。</w:t>
      </w:r>
      <w:proofErr w:type="gramStart"/>
      <w:r>
        <w:rPr>
          <w:rFonts w:hint="eastAsia"/>
        </w:rPr>
        <w:t>寮步</w:t>
      </w:r>
      <w:r>
        <w:t>主要</w:t>
      </w:r>
      <w:proofErr w:type="gramEnd"/>
      <w:r>
        <w:t>建设内容包括新建综合处理车间（内含物料进料车间，配电室及附属用房）、配套公用设施（进厂道路、给排水管线等），拟于</w:t>
      </w:r>
      <w:proofErr w:type="gramStart"/>
      <w:r>
        <w:t>寮</w:t>
      </w:r>
      <w:proofErr w:type="gramEnd"/>
      <w:r>
        <w:t>步污水厂一期内仓库实施，总占地面积约2987.57平方。</w:t>
      </w:r>
    </w:p>
    <w:p w:rsidR="003E7E96" w:rsidRDefault="003E7E96" w:rsidP="003E7E96">
      <w:pPr>
        <w:spacing w:line="580" w:lineRule="exact"/>
        <w:ind w:firstLineChars="200" w:firstLine="480"/>
      </w:pPr>
      <w:r>
        <w:t>为保障</w:t>
      </w:r>
      <w:proofErr w:type="gramStart"/>
      <w:r>
        <w:rPr>
          <w:rFonts w:eastAsiaTheme="minorEastAsia" w:hint="eastAsia"/>
        </w:rPr>
        <w:t>寮步</w:t>
      </w:r>
      <w:r>
        <w:rPr>
          <w:rFonts w:eastAsiaTheme="minorEastAsia"/>
        </w:rPr>
        <w:t>项目</w:t>
      </w:r>
      <w:proofErr w:type="gramEnd"/>
      <w:r>
        <w:t>符合国家及地区相关法规要求，</w:t>
      </w:r>
      <w:proofErr w:type="gramStart"/>
      <w:r>
        <w:t>现</w:t>
      </w:r>
      <w:r>
        <w:rPr>
          <w:rFonts w:eastAsiaTheme="minorEastAsia"/>
        </w:rPr>
        <w:t>众源公司</w:t>
      </w:r>
      <w:proofErr w:type="gramEnd"/>
      <w:r>
        <w:t>拟采购一家具备合格资质、丰富经验和专业能力的</w:t>
      </w:r>
      <w:r>
        <w:rPr>
          <w:rFonts w:hint="eastAsia"/>
        </w:rPr>
        <w:t>环评</w:t>
      </w:r>
      <w:r>
        <w:t>单位，按国家及地方相关法规要求，完成</w:t>
      </w:r>
      <w:proofErr w:type="gramStart"/>
      <w:r>
        <w:rPr>
          <w:rFonts w:hint="eastAsia"/>
        </w:rPr>
        <w:t>寮步</w:t>
      </w:r>
      <w:r>
        <w:t>项目</w:t>
      </w:r>
      <w:proofErr w:type="gramEnd"/>
      <w:r>
        <w:t>环境影响</w:t>
      </w:r>
      <w:r>
        <w:rPr>
          <w:rFonts w:hint="eastAsia"/>
        </w:rPr>
        <w:t>评价</w:t>
      </w:r>
      <w:r>
        <w:t>报告</w:t>
      </w:r>
      <w:r>
        <w:rPr>
          <w:rFonts w:hint="eastAsia"/>
        </w:rPr>
        <w:t>表</w:t>
      </w:r>
      <w:r>
        <w:t>的编制、评审修改及报批等全流程工作，确保报告顺利通过生态环境主管部门审批。</w:t>
      </w:r>
    </w:p>
    <w:p w:rsidR="003E7E96" w:rsidRDefault="003E7E96" w:rsidP="003E7E96">
      <w:pPr>
        <w:pStyle w:val="afb"/>
        <w:numPr>
          <w:ilvl w:val="0"/>
          <w:numId w:val="18"/>
        </w:numPr>
        <w:autoSpaceDE w:val="0"/>
        <w:autoSpaceDN w:val="0"/>
        <w:adjustRightInd w:val="0"/>
        <w:spacing w:line="580" w:lineRule="exact"/>
        <w:ind w:left="992" w:firstLineChars="0"/>
        <w:jc w:val="left"/>
        <w:rPr>
          <w:rFonts w:eastAsiaTheme="minorEastAsia"/>
          <w:b/>
        </w:rPr>
      </w:pPr>
      <w:r>
        <w:rPr>
          <w:rFonts w:eastAsiaTheme="minorEastAsia"/>
          <w:b/>
          <w:sz w:val="24"/>
        </w:rPr>
        <w:t>服务要求</w:t>
      </w:r>
    </w:p>
    <w:p w:rsidR="003E7E96" w:rsidRDefault="003E7E96" w:rsidP="003E7E96">
      <w:pPr>
        <w:spacing w:line="580" w:lineRule="exact"/>
        <w:ind w:firstLineChars="200" w:firstLine="480"/>
      </w:pPr>
      <w:r>
        <w:rPr>
          <w:rFonts w:hint="eastAsia"/>
        </w:rPr>
        <w:t>全面收集项目相关资料，开展现场踏勘，明确项目周边环境敏感点（如居民区、水源地、自然保护区等），识别主要环境影响因素。依据《建设项目环境影响评价技术导则》及相关行业标准，编制符合要求的环</w:t>
      </w:r>
      <w:proofErr w:type="gramStart"/>
      <w:r>
        <w:rPr>
          <w:rFonts w:hint="eastAsia"/>
        </w:rPr>
        <w:t>评报告</w:t>
      </w:r>
      <w:proofErr w:type="gramEnd"/>
      <w:r>
        <w:rPr>
          <w:rFonts w:hint="eastAsia"/>
        </w:rPr>
        <w:t>表，内容需</w:t>
      </w:r>
      <w:r>
        <w:rPr>
          <w:rFonts w:hint="eastAsia"/>
        </w:rPr>
        <w:lastRenderedPageBreak/>
        <w:t>涵盖工程分析、环境现状调查与评价、环境影响预测与评价、污染防治措施、环境风险评价、公众参与等核心章节。组织并配合生态环境主管部门或其委托的评审机构开展环</w:t>
      </w:r>
      <w:proofErr w:type="gramStart"/>
      <w:r>
        <w:rPr>
          <w:rFonts w:hint="eastAsia"/>
        </w:rPr>
        <w:t>评报告</w:t>
      </w:r>
      <w:proofErr w:type="gramEnd"/>
      <w:r>
        <w:rPr>
          <w:rFonts w:hint="eastAsia"/>
        </w:rPr>
        <w:t>表评审会，根据评审意见在规定时间内完成报告修改完善，确保修改后的报告满足审批要求。负责将</w:t>
      </w:r>
      <w:proofErr w:type="gramStart"/>
      <w:r>
        <w:rPr>
          <w:rFonts w:hint="eastAsia"/>
        </w:rPr>
        <w:t>最终版报告</w:t>
      </w:r>
      <w:proofErr w:type="gramEnd"/>
      <w:r>
        <w:rPr>
          <w:rFonts w:hint="eastAsia"/>
        </w:rPr>
        <w:t>及相关附件提交至生态环境主管部门进行报批，跟踪审批进度，及时反馈审批意见，直至取得项目环境影响评价审批文件</w:t>
      </w:r>
      <w:r>
        <w:t>。</w:t>
      </w:r>
    </w:p>
    <w:p w:rsidR="003E7E96" w:rsidRDefault="003E7E96" w:rsidP="003E7E96">
      <w:pPr>
        <w:pStyle w:val="afb"/>
        <w:spacing w:line="580" w:lineRule="exact"/>
        <w:ind w:left="482" w:firstLineChars="0" w:firstLine="0"/>
        <w:rPr>
          <w:rFonts w:eastAsiaTheme="minorEastAsia"/>
          <w:b/>
        </w:rPr>
      </w:pPr>
      <w:r>
        <w:rPr>
          <w:rFonts w:eastAsiaTheme="minorEastAsia"/>
          <w:b/>
          <w:sz w:val="24"/>
        </w:rPr>
        <w:t>四、资质及人员要求</w:t>
      </w:r>
    </w:p>
    <w:p w:rsidR="003E7E96" w:rsidRDefault="003E7E96" w:rsidP="003E7E96">
      <w:pPr>
        <w:spacing w:line="580" w:lineRule="exact"/>
        <w:ind w:firstLineChars="200" w:firstLine="480"/>
      </w:pPr>
      <w:r>
        <w:t>（一）单位资质：须具备生态环境部颁发的《建设项目环境影响评价资质证书》（</w:t>
      </w:r>
      <w:proofErr w:type="gramStart"/>
      <w:r>
        <w:t>若政策</w:t>
      </w:r>
      <w:proofErr w:type="gramEnd"/>
      <w:r>
        <w:t>调整，按最新要求执行），且资质等级及评价范围涵盖本项目所属行业；同时，必须入选生态环境部环境影响评价信用平台并处于正常状态。</w:t>
      </w:r>
    </w:p>
    <w:p w:rsidR="003E7E96" w:rsidRDefault="003E7E96" w:rsidP="003E7E96">
      <w:pPr>
        <w:spacing w:line="580" w:lineRule="exact"/>
        <w:ind w:firstLineChars="200" w:firstLine="480"/>
      </w:pPr>
      <w:r>
        <w:t>（二）项目团队：</w:t>
      </w:r>
    </w:p>
    <w:p w:rsidR="003E7E96" w:rsidRDefault="003E7E96" w:rsidP="003E7E96">
      <w:pPr>
        <w:spacing w:line="580" w:lineRule="exact"/>
        <w:ind w:firstLineChars="200" w:firstLine="480"/>
      </w:pPr>
      <w:r>
        <w:t>项目负责人：需具备环境影响评价工程师职业资格，拥有至少5年相关行业环境影响报告编制经验，且近</w:t>
      </w:r>
      <w:r>
        <w:rPr>
          <w:rFonts w:hint="eastAsia"/>
        </w:rPr>
        <w:t>3</w:t>
      </w:r>
      <w:r>
        <w:t>年内主持过至少3个类似市政污水或固</w:t>
      </w:r>
      <w:proofErr w:type="gramStart"/>
      <w:r>
        <w:t>废处理</w:t>
      </w:r>
      <w:proofErr w:type="gramEnd"/>
      <w:r>
        <w:t>项目的成功业绩。</w:t>
      </w:r>
    </w:p>
    <w:p w:rsidR="003E7E96" w:rsidRDefault="003E7E96" w:rsidP="003E7E96">
      <w:pPr>
        <w:spacing w:line="580" w:lineRule="exact"/>
        <w:ind w:firstLineChars="200" w:firstLine="480"/>
      </w:pPr>
      <w:r>
        <w:t>技术人员：团队成员需具备环境科学、环境工程等相关专业本科及以上学历，至少3人拥有环境影响评价相关从业资格，熟悉本项目所属行业的环</w:t>
      </w:r>
      <w:proofErr w:type="gramStart"/>
      <w:r>
        <w:t>评技术</w:t>
      </w:r>
      <w:proofErr w:type="gramEnd"/>
      <w:r>
        <w:t>要求</w:t>
      </w:r>
      <w:r>
        <w:rPr>
          <w:rFonts w:hint="eastAsia"/>
        </w:rPr>
        <w:t>。</w:t>
      </w:r>
    </w:p>
    <w:p w:rsidR="003E7E96" w:rsidRDefault="003E7E96" w:rsidP="003E7E96">
      <w:pPr>
        <w:spacing w:line="580" w:lineRule="exact"/>
        <w:ind w:firstLineChars="200" w:firstLine="482"/>
        <w:rPr>
          <w:rFonts w:eastAsiaTheme="minorEastAsia"/>
          <w:b/>
        </w:rPr>
      </w:pPr>
      <w:r>
        <w:rPr>
          <w:rFonts w:eastAsiaTheme="minorEastAsia"/>
          <w:b/>
        </w:rPr>
        <w:t>五、安全要求</w:t>
      </w:r>
    </w:p>
    <w:p w:rsidR="003E7E96" w:rsidRDefault="003E7E96" w:rsidP="003E7E96">
      <w:pPr>
        <w:spacing w:line="580" w:lineRule="exact"/>
        <w:ind w:firstLineChars="200" w:firstLine="480"/>
        <w:rPr>
          <w:rFonts w:eastAsiaTheme="minorEastAsia"/>
        </w:rPr>
      </w:pPr>
      <w:r>
        <w:rPr>
          <w:rFonts w:eastAsiaTheme="minorEastAsia"/>
        </w:rPr>
        <w:t>（一）服务过程中涉及的设备、工器具：由服务单位自行解决。</w:t>
      </w:r>
    </w:p>
    <w:p w:rsidR="003E7E96" w:rsidRDefault="003E7E96" w:rsidP="003E7E96">
      <w:pPr>
        <w:spacing w:line="580" w:lineRule="exact"/>
        <w:ind w:firstLineChars="200" w:firstLine="480"/>
      </w:pPr>
      <w:r>
        <w:rPr>
          <w:rFonts w:eastAsiaTheme="minorEastAsia"/>
        </w:rPr>
        <w:t>（二）</w:t>
      </w:r>
      <w:r>
        <w:t>服务过程中涉及的交通、住宿、用餐等费用服务单位自行承担解决，已包含在合同价中。</w:t>
      </w:r>
    </w:p>
    <w:p w:rsidR="003E7E96" w:rsidRDefault="003E7E96" w:rsidP="003E7E96">
      <w:pPr>
        <w:spacing w:line="580" w:lineRule="exact"/>
        <w:ind w:firstLineChars="200" w:firstLine="480"/>
        <w:rPr>
          <w:rFonts w:eastAsiaTheme="minorEastAsia"/>
          <w:b/>
        </w:rPr>
      </w:pPr>
      <w:r>
        <w:rPr>
          <w:rFonts w:eastAsiaTheme="minorEastAsia"/>
        </w:rPr>
        <w:t>（三）服务安全：服务单位做好服务的安全防护措施，服务过程中出现的安全事故由服务单位自行承担。</w:t>
      </w:r>
    </w:p>
    <w:p w:rsidR="003E7E96" w:rsidRDefault="003E7E96" w:rsidP="003E7E96">
      <w:pPr>
        <w:spacing w:line="580" w:lineRule="exact"/>
        <w:ind w:left="640"/>
        <w:rPr>
          <w:rFonts w:eastAsiaTheme="minorEastAsia"/>
          <w:b/>
        </w:rPr>
      </w:pPr>
      <w:r>
        <w:rPr>
          <w:rFonts w:eastAsiaTheme="minorEastAsia"/>
          <w:b/>
        </w:rPr>
        <w:lastRenderedPageBreak/>
        <w:t>六、成果要求</w:t>
      </w:r>
    </w:p>
    <w:p w:rsidR="003E7E96" w:rsidRDefault="003E7E96" w:rsidP="003E7E96">
      <w:pPr>
        <w:spacing w:line="580" w:lineRule="exact"/>
        <w:ind w:firstLineChars="200" w:firstLine="480"/>
      </w:pPr>
      <w:r>
        <w:t>（一）</w:t>
      </w:r>
      <w:r>
        <w:rPr>
          <w:rFonts w:hint="eastAsia"/>
        </w:rPr>
        <w:t>自合同签订之日起15个工作日内，完成前期调研并提交环</w:t>
      </w:r>
      <w:proofErr w:type="gramStart"/>
      <w:r>
        <w:rPr>
          <w:rFonts w:hint="eastAsia"/>
        </w:rPr>
        <w:t>评报告表评</w:t>
      </w:r>
      <w:proofErr w:type="gramEnd"/>
      <w:r>
        <w:rPr>
          <w:rFonts w:hint="eastAsia"/>
        </w:rPr>
        <w:t>审稿。收到评审意见后5个工作日内，完成报告表修改并提交终稿。</w:t>
      </w:r>
      <w:proofErr w:type="gramStart"/>
      <w:r>
        <w:rPr>
          <w:rFonts w:hint="eastAsia"/>
        </w:rPr>
        <w:t>报告表终稿</w:t>
      </w:r>
      <w:proofErr w:type="gramEnd"/>
      <w:r>
        <w:rPr>
          <w:rFonts w:hint="eastAsia"/>
        </w:rPr>
        <w:t>提交后20个工作日内，协助采购人取得</w:t>
      </w:r>
      <w:proofErr w:type="gramStart"/>
      <w:r>
        <w:rPr>
          <w:rFonts w:hint="eastAsia"/>
        </w:rPr>
        <w:t>项目环</w:t>
      </w:r>
      <w:proofErr w:type="gramEnd"/>
      <w:r>
        <w:rPr>
          <w:rFonts w:hint="eastAsia"/>
        </w:rPr>
        <w:t>评审批文件</w:t>
      </w:r>
      <w:r>
        <w:t>。</w:t>
      </w:r>
    </w:p>
    <w:p w:rsidR="003E7E96" w:rsidRDefault="003E7E96" w:rsidP="003E7E96">
      <w:pPr>
        <w:spacing w:line="580" w:lineRule="exact"/>
        <w:ind w:firstLineChars="200" w:firstLine="480"/>
        <w:rPr>
          <w:rFonts w:eastAsiaTheme="minorEastAsia"/>
          <w:b/>
        </w:rPr>
      </w:pPr>
      <w:r>
        <w:t>（二）</w:t>
      </w:r>
      <w:proofErr w:type="gramStart"/>
      <w:r>
        <w:rPr>
          <w:rFonts w:hint="eastAsia"/>
        </w:rPr>
        <w:t>最终版环评报告</w:t>
      </w:r>
      <w:proofErr w:type="gramEnd"/>
      <w:r>
        <w:rPr>
          <w:rFonts w:hint="eastAsia"/>
        </w:rPr>
        <w:t>表文本（纸质版10份，电子版1份，电子版需为PDF格式）。生态环境主管部门出具的项目环境影响评价审批文件（纸质版3份，电子版1份）。报告表编制过程中的相关支撑材料（如现场踏勘记录、监测报告、公众参与材料等，电子版1份）</w:t>
      </w:r>
      <w:r>
        <w:t>。</w:t>
      </w:r>
    </w:p>
    <w:p w:rsidR="003E7E96" w:rsidRDefault="003E7E96" w:rsidP="003E7E96">
      <w:pPr>
        <w:spacing w:line="580" w:lineRule="exact"/>
        <w:ind w:firstLineChars="200" w:firstLine="482"/>
        <w:rPr>
          <w:rFonts w:eastAsiaTheme="minorEastAsia"/>
          <w:b/>
        </w:rPr>
      </w:pPr>
      <w:r>
        <w:rPr>
          <w:rFonts w:eastAsiaTheme="minorEastAsia"/>
          <w:b/>
        </w:rPr>
        <w:t>七、验收要求</w:t>
      </w:r>
    </w:p>
    <w:p w:rsidR="003E7E96" w:rsidRDefault="003E7E96" w:rsidP="003E7E96">
      <w:pPr>
        <w:spacing w:line="580" w:lineRule="exact"/>
        <w:ind w:firstLineChars="200" w:firstLine="480"/>
      </w:pPr>
      <w:r>
        <w:rPr>
          <w:rFonts w:hint="eastAsia"/>
        </w:rPr>
        <w:t>（一）提交的环</w:t>
      </w:r>
      <w:proofErr w:type="gramStart"/>
      <w:r>
        <w:rPr>
          <w:rFonts w:hint="eastAsia"/>
        </w:rPr>
        <w:t>评报告</w:t>
      </w:r>
      <w:proofErr w:type="gramEnd"/>
      <w:r>
        <w:rPr>
          <w:rFonts w:hint="eastAsia"/>
        </w:rPr>
        <w:t>表内容完整、数据准确、逻辑清晰，符合国家及地方相关法律法规、技术导则和标准要求。</w:t>
      </w:r>
    </w:p>
    <w:p w:rsidR="003E7E96" w:rsidRDefault="003E7E96" w:rsidP="003E7E96">
      <w:pPr>
        <w:spacing w:line="580" w:lineRule="exact"/>
        <w:ind w:firstLineChars="200" w:firstLine="480"/>
      </w:pPr>
      <w:r>
        <w:rPr>
          <w:rFonts w:hint="eastAsia"/>
        </w:rPr>
        <w:t>（二）报告</w:t>
      </w:r>
      <w:proofErr w:type="gramStart"/>
      <w:r>
        <w:rPr>
          <w:rFonts w:hint="eastAsia"/>
        </w:rPr>
        <w:t>表顺利</w:t>
      </w:r>
      <w:proofErr w:type="gramEnd"/>
      <w:r>
        <w:rPr>
          <w:rFonts w:hint="eastAsia"/>
        </w:rPr>
        <w:t>通过生态环境主管部门组织的评审会，评审意见为“修改后报批”或“同意通过”。</w:t>
      </w:r>
    </w:p>
    <w:p w:rsidR="003E7E96" w:rsidRDefault="003E7E96" w:rsidP="003E7E96">
      <w:pPr>
        <w:spacing w:line="580" w:lineRule="exact"/>
        <w:ind w:firstLineChars="200" w:firstLine="480"/>
      </w:pPr>
      <w:r>
        <w:rPr>
          <w:rFonts w:hint="eastAsia"/>
        </w:rPr>
        <w:t>（三）最终取得生态环境主管部门出具的环境影响评价审批文件。自采购人取得生态环境主管部门出具的项目环境影响评价批复文件之日起，即视为服务单位提供的服务已通过采购人最终验收。</w:t>
      </w:r>
    </w:p>
    <w:p w:rsidR="003E7E96" w:rsidRDefault="003E7E96" w:rsidP="003E7E96">
      <w:pPr>
        <w:spacing w:line="580" w:lineRule="exact"/>
        <w:ind w:firstLineChars="200" w:firstLine="482"/>
        <w:rPr>
          <w:rFonts w:eastAsiaTheme="minorEastAsia"/>
          <w:b/>
        </w:rPr>
      </w:pPr>
      <w:r>
        <w:rPr>
          <w:rFonts w:eastAsiaTheme="minorEastAsia"/>
          <w:b/>
        </w:rPr>
        <w:t>八、价款要求</w:t>
      </w:r>
    </w:p>
    <w:p w:rsidR="003E7E96" w:rsidRDefault="003E7E96" w:rsidP="003E7E96">
      <w:pPr>
        <w:spacing w:line="580" w:lineRule="exact"/>
        <w:ind w:firstLineChars="200" w:firstLine="480"/>
      </w:pPr>
      <w:r>
        <w:t>（一）报价需包含完成</w:t>
      </w:r>
      <w:proofErr w:type="gramStart"/>
      <w:r>
        <w:rPr>
          <w:rFonts w:hint="eastAsia"/>
        </w:rPr>
        <w:t>寮步</w:t>
      </w:r>
      <w:r>
        <w:t>项目</w:t>
      </w:r>
      <w:proofErr w:type="gramEnd"/>
      <w:r>
        <w:rPr>
          <w:rFonts w:hint="eastAsia"/>
        </w:rPr>
        <w:t>环境影响评价报告表</w:t>
      </w:r>
      <w:r>
        <w:t>所有服务内容的全部费用，包括调研费、监测费、报告编制费、评审费、报批费及税金等，</w:t>
      </w:r>
      <w:r>
        <w:rPr>
          <w:rFonts w:hint="eastAsia"/>
        </w:rPr>
        <w:t>采购人</w:t>
      </w:r>
      <w:r>
        <w:t>不再额外支付其他费用。报价需单独列明各项费用明细，报价单位需对报价的真实性和合理性负责。</w:t>
      </w:r>
    </w:p>
    <w:p w:rsidR="003E7E96" w:rsidRDefault="003E7E96" w:rsidP="003E7E96">
      <w:pPr>
        <w:spacing w:line="580" w:lineRule="exact"/>
        <w:ind w:firstLineChars="200" w:firstLine="480"/>
      </w:pPr>
      <w:r>
        <w:t>（二）付款方式</w:t>
      </w:r>
    </w:p>
    <w:p w:rsidR="003E7E96" w:rsidRDefault="003E7E96" w:rsidP="003E7E96">
      <w:pPr>
        <w:spacing w:line="580" w:lineRule="exact"/>
        <w:ind w:firstLineChars="200" w:firstLine="480"/>
      </w:pPr>
      <w:r>
        <w:rPr>
          <w:rFonts w:hint="eastAsia"/>
        </w:rPr>
        <w:t>1、服务单位按时按质提交</w:t>
      </w:r>
      <w:proofErr w:type="gramStart"/>
      <w:r>
        <w:rPr>
          <w:rFonts w:hint="eastAsia"/>
        </w:rPr>
        <w:t>寮步项目</w:t>
      </w:r>
      <w:proofErr w:type="gramEnd"/>
      <w:r>
        <w:rPr>
          <w:rFonts w:hint="eastAsia"/>
        </w:rPr>
        <w:t>环境影响评价报告表（报批稿）后，按采购人要求提供请款报告及等额的、合法的、有效的增值税专用发票，采购人</w:t>
      </w:r>
      <w:r>
        <w:rPr>
          <w:rFonts w:hint="eastAsia"/>
        </w:rPr>
        <w:lastRenderedPageBreak/>
        <w:t>在收到前述材料并经确认无误后15个工作日内，支付合同价的50%和对应税额给服务单位。</w:t>
      </w:r>
    </w:p>
    <w:p w:rsidR="003E7E96" w:rsidRDefault="003E7E96" w:rsidP="003E7E96">
      <w:pPr>
        <w:spacing w:line="580" w:lineRule="exact"/>
        <w:ind w:firstLineChars="200" w:firstLine="480"/>
      </w:pPr>
      <w:r>
        <w:rPr>
          <w:rFonts w:hint="eastAsia"/>
        </w:rPr>
        <w:t>2、在采购人取得生态环境行政主管部门审批通过的环评批复文件后，服务单位须按采购人要求提供请款报告及等额的、合法的、有效的增值税专用发票，采购人在收到前述材料并经确认无误后15个工作日内，支付剩余合同价的50%和对应税额给服务单位。</w:t>
      </w:r>
    </w:p>
    <w:p w:rsidR="009C42D6" w:rsidRDefault="003E7E96" w:rsidP="003E7E96">
      <w:pPr>
        <w:spacing w:line="360" w:lineRule="auto"/>
        <w:ind w:firstLineChars="200" w:firstLine="480"/>
      </w:pPr>
      <w:r>
        <w:rPr>
          <w:rFonts w:hint="eastAsia"/>
        </w:rPr>
        <w:t>3、如因政府原因导致项目未能取得主管部门审批通过的环评批复的，则采购人无需支付剩余50%的合同价和对应的税额。</w:t>
      </w:r>
    </w:p>
    <w:p w:rsidR="003E7E96" w:rsidRDefault="003E7E96" w:rsidP="003E7E96">
      <w:pPr>
        <w:pStyle w:val="a0"/>
      </w:pPr>
    </w:p>
    <w:p w:rsidR="003E7E96" w:rsidRDefault="003E7E96" w:rsidP="003E7E96">
      <w:pPr>
        <w:pStyle w:val="a4"/>
      </w:pPr>
    </w:p>
    <w:p w:rsidR="003E7E96" w:rsidRDefault="003E7E96" w:rsidP="003E7E96"/>
    <w:p w:rsidR="003E7E96" w:rsidRDefault="003E7E96" w:rsidP="003E7E96">
      <w:pPr>
        <w:pStyle w:val="a0"/>
      </w:pPr>
    </w:p>
    <w:p w:rsidR="003E7E96" w:rsidRDefault="003E7E96" w:rsidP="003E7E96">
      <w:pPr>
        <w:pStyle w:val="a4"/>
      </w:pPr>
    </w:p>
    <w:p w:rsidR="003E7E96" w:rsidRDefault="003E7E96" w:rsidP="003E7E96"/>
    <w:p w:rsidR="003E7E96" w:rsidRDefault="003E7E96" w:rsidP="003E7E96">
      <w:pPr>
        <w:pStyle w:val="a0"/>
      </w:pPr>
    </w:p>
    <w:p w:rsidR="003E7E96" w:rsidRDefault="003E7E96" w:rsidP="003E7E96">
      <w:pPr>
        <w:pStyle w:val="a4"/>
      </w:pPr>
    </w:p>
    <w:p w:rsidR="003E7E96" w:rsidRDefault="003E7E96" w:rsidP="003E7E96"/>
    <w:p w:rsidR="003E7E96" w:rsidRDefault="003E7E96" w:rsidP="003E7E96">
      <w:pPr>
        <w:pStyle w:val="a0"/>
      </w:pPr>
    </w:p>
    <w:p w:rsidR="003E7E96" w:rsidRDefault="003E7E96" w:rsidP="003E7E96">
      <w:pPr>
        <w:pStyle w:val="a4"/>
      </w:pPr>
    </w:p>
    <w:p w:rsidR="003E7E96" w:rsidRDefault="003E7E96" w:rsidP="003E7E96"/>
    <w:p w:rsidR="003E7E96" w:rsidRDefault="003E7E96" w:rsidP="003E7E96">
      <w:pPr>
        <w:pStyle w:val="a0"/>
      </w:pPr>
    </w:p>
    <w:p w:rsidR="003E7E96" w:rsidRDefault="003E7E96" w:rsidP="003E7E96">
      <w:pPr>
        <w:pStyle w:val="a4"/>
      </w:pPr>
    </w:p>
    <w:p w:rsidR="003E7E96" w:rsidRDefault="003E7E96" w:rsidP="003E7E96"/>
    <w:p w:rsidR="003E7E96" w:rsidRDefault="003E7E96" w:rsidP="003E7E96">
      <w:pPr>
        <w:pStyle w:val="a0"/>
      </w:pPr>
    </w:p>
    <w:p w:rsidR="003E7E96" w:rsidRPr="003E7E96" w:rsidRDefault="003E7E96" w:rsidP="003E7E96">
      <w:pPr>
        <w:pStyle w:val="a4"/>
      </w:pPr>
    </w:p>
    <w:p w:rsidR="0090194A" w:rsidRDefault="005A064C">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rsidR="0090194A" w:rsidRDefault="0090194A">
      <w:pPr>
        <w:spacing w:line="360" w:lineRule="auto"/>
        <w:jc w:val="center"/>
        <w:rPr>
          <w:b/>
          <w:color w:val="000000" w:themeColor="text1"/>
        </w:rPr>
      </w:pPr>
    </w:p>
    <w:p w:rsidR="003E7E96" w:rsidRDefault="003E7E96" w:rsidP="003E7E96">
      <w:pPr>
        <w:jc w:val="right"/>
        <w:rPr>
          <w:b/>
          <w:color w:val="000000" w:themeColor="text1"/>
        </w:rPr>
      </w:pPr>
      <w:r>
        <w:rPr>
          <w:rFonts w:hint="eastAsia"/>
          <w:b/>
          <w:color w:val="000000" w:themeColor="text1"/>
        </w:rPr>
        <w:t>合同</w:t>
      </w:r>
      <w:r>
        <w:rPr>
          <w:b/>
          <w:color w:val="000000" w:themeColor="text1"/>
        </w:rPr>
        <w:t>编号：</w:t>
      </w:r>
    </w:p>
    <w:p w:rsidR="003E7E96" w:rsidRDefault="003E7E96" w:rsidP="003E7E96">
      <w:pPr>
        <w:jc w:val="center"/>
        <w:rPr>
          <w:b/>
          <w:color w:val="000000" w:themeColor="text1"/>
          <w:sz w:val="32"/>
          <w:szCs w:val="32"/>
        </w:rPr>
      </w:pPr>
    </w:p>
    <w:p w:rsidR="003E7E96" w:rsidRDefault="003E7E96" w:rsidP="003E7E96">
      <w:pPr>
        <w:jc w:val="center"/>
        <w:rPr>
          <w:b/>
          <w:color w:val="000000" w:themeColor="text1"/>
          <w:spacing w:val="20"/>
          <w:sz w:val="28"/>
          <w:szCs w:val="28"/>
        </w:rPr>
      </w:pPr>
      <w:r>
        <w:rPr>
          <w:rFonts w:hint="eastAsia"/>
          <w:b/>
          <w:color w:val="000000" w:themeColor="text1"/>
          <w:sz w:val="32"/>
          <w:szCs w:val="32"/>
        </w:rPr>
        <w:t>环境影响评价报告表编制</w:t>
      </w:r>
    </w:p>
    <w:p w:rsidR="003E7E96" w:rsidRDefault="003E7E96" w:rsidP="003E7E96">
      <w:pPr>
        <w:spacing w:line="500" w:lineRule="atLeast"/>
        <w:jc w:val="center"/>
        <w:rPr>
          <w:b/>
          <w:color w:val="000000" w:themeColor="text1"/>
          <w:sz w:val="52"/>
        </w:rPr>
      </w:pPr>
    </w:p>
    <w:p w:rsidR="003E7E96" w:rsidRDefault="003E7E96" w:rsidP="003E7E96">
      <w:pPr>
        <w:spacing w:line="500" w:lineRule="atLeast"/>
        <w:jc w:val="center"/>
        <w:rPr>
          <w:b/>
          <w:color w:val="000000" w:themeColor="text1"/>
          <w:sz w:val="52"/>
        </w:rPr>
      </w:pPr>
      <w:r>
        <w:rPr>
          <w:rFonts w:hint="eastAsia"/>
          <w:b/>
          <w:color w:val="000000" w:themeColor="text1"/>
          <w:sz w:val="52"/>
        </w:rPr>
        <w:t xml:space="preserve">技 术 </w:t>
      </w:r>
      <w:proofErr w:type="gramStart"/>
      <w:r>
        <w:rPr>
          <w:rFonts w:hint="eastAsia"/>
          <w:b/>
          <w:color w:val="000000" w:themeColor="text1"/>
          <w:sz w:val="52"/>
        </w:rPr>
        <w:t>咨</w:t>
      </w:r>
      <w:proofErr w:type="gramEnd"/>
      <w:r>
        <w:rPr>
          <w:rFonts w:hint="eastAsia"/>
          <w:b/>
          <w:color w:val="000000" w:themeColor="text1"/>
          <w:sz w:val="52"/>
        </w:rPr>
        <w:t xml:space="preserve"> </w:t>
      </w:r>
      <w:proofErr w:type="gramStart"/>
      <w:r>
        <w:rPr>
          <w:rFonts w:hint="eastAsia"/>
          <w:b/>
          <w:color w:val="000000" w:themeColor="text1"/>
          <w:sz w:val="52"/>
        </w:rPr>
        <w:t>询</w:t>
      </w:r>
      <w:proofErr w:type="gramEnd"/>
      <w:r>
        <w:rPr>
          <w:rFonts w:hint="eastAsia"/>
          <w:b/>
          <w:color w:val="000000" w:themeColor="text1"/>
          <w:sz w:val="52"/>
        </w:rPr>
        <w:t xml:space="preserve"> 合 同</w:t>
      </w:r>
    </w:p>
    <w:p w:rsidR="003E7E96" w:rsidRDefault="003E7E96" w:rsidP="003E7E96">
      <w:pPr>
        <w:ind w:firstLineChars="100" w:firstLine="280"/>
        <w:jc w:val="center"/>
        <w:rPr>
          <w:color w:val="000000" w:themeColor="text1"/>
          <w:sz w:val="28"/>
          <w:szCs w:val="28"/>
        </w:rPr>
      </w:pPr>
    </w:p>
    <w:p w:rsidR="003E7E96" w:rsidRDefault="003E7E96" w:rsidP="003E7E96">
      <w:pPr>
        <w:rPr>
          <w:color w:val="000000" w:themeColor="text1"/>
          <w:sz w:val="28"/>
          <w:szCs w:val="28"/>
          <w:u w:val="single"/>
        </w:rPr>
      </w:pPr>
    </w:p>
    <w:p w:rsidR="003E7E96" w:rsidRDefault="003E7E96" w:rsidP="003E7E96">
      <w:pPr>
        <w:ind w:leftChars="150" w:left="2609" w:hangingChars="800" w:hanging="2249"/>
        <w:rPr>
          <w:b/>
          <w:color w:val="000000" w:themeColor="text1"/>
          <w:sz w:val="32"/>
          <w:szCs w:val="32"/>
        </w:rPr>
      </w:pPr>
      <w:r>
        <w:rPr>
          <w:rFonts w:hint="eastAsia"/>
          <w:b/>
          <w:color w:val="000000" w:themeColor="text1"/>
          <w:sz w:val="28"/>
        </w:rPr>
        <w:t xml:space="preserve">    </w:t>
      </w:r>
      <w:r>
        <w:rPr>
          <w:rFonts w:hint="eastAsia"/>
          <w:b/>
          <w:color w:val="000000" w:themeColor="text1"/>
          <w:sz w:val="32"/>
          <w:szCs w:val="32"/>
        </w:rPr>
        <w:t xml:space="preserve">  </w:t>
      </w:r>
    </w:p>
    <w:p w:rsidR="003E7E96" w:rsidRDefault="003E7E96" w:rsidP="003E7E96">
      <w:pPr>
        <w:rPr>
          <w:b/>
          <w:color w:val="000000" w:themeColor="text1"/>
          <w:sz w:val="32"/>
          <w:szCs w:val="32"/>
        </w:rPr>
      </w:pPr>
    </w:p>
    <w:p w:rsidR="003E7E96" w:rsidRDefault="003E7E96" w:rsidP="003E7E96">
      <w:pPr>
        <w:ind w:leftChars="150" w:left="2930" w:hangingChars="800" w:hanging="2570"/>
        <w:rPr>
          <w:b/>
          <w:color w:val="000000" w:themeColor="text1"/>
          <w:sz w:val="32"/>
          <w:szCs w:val="32"/>
          <w:u w:val="single"/>
        </w:rPr>
      </w:pPr>
      <w:r>
        <w:rPr>
          <w:rFonts w:hint="eastAsia"/>
          <w:b/>
          <w:color w:val="000000" w:themeColor="text1"/>
          <w:sz w:val="32"/>
          <w:szCs w:val="32"/>
        </w:rPr>
        <w:t xml:space="preserve">    项目名称：</w:t>
      </w:r>
      <w:r>
        <w:rPr>
          <w:rFonts w:hint="eastAsia"/>
          <w:b/>
          <w:color w:val="000000" w:themeColor="text1"/>
          <w:sz w:val="32"/>
          <w:szCs w:val="32"/>
          <w:u w:val="single"/>
        </w:rPr>
        <w:t>东莞市寮步通沟污泥处理站项目环境影响评价报告编制服务单位采购项目</w:t>
      </w:r>
    </w:p>
    <w:p w:rsidR="003E7E96" w:rsidRDefault="003E7E96" w:rsidP="003E7E96">
      <w:pPr>
        <w:ind w:firstLineChars="100" w:firstLine="320"/>
        <w:rPr>
          <w:color w:val="000000" w:themeColor="text1"/>
          <w:sz w:val="32"/>
          <w:szCs w:val="32"/>
          <w:u w:val="single"/>
        </w:rPr>
      </w:pPr>
    </w:p>
    <w:p w:rsidR="003E7E96" w:rsidRDefault="003E7E96" w:rsidP="003E7E96">
      <w:pPr>
        <w:ind w:firstLineChars="100" w:firstLine="320"/>
        <w:rPr>
          <w:color w:val="000000" w:themeColor="text1"/>
          <w:sz w:val="32"/>
          <w:szCs w:val="32"/>
          <w:u w:val="single"/>
        </w:rPr>
      </w:pPr>
    </w:p>
    <w:p w:rsidR="003E7E96" w:rsidRDefault="003E7E96" w:rsidP="003E7E96">
      <w:pPr>
        <w:rPr>
          <w:b/>
          <w:color w:val="000000" w:themeColor="text1"/>
          <w:sz w:val="32"/>
          <w:szCs w:val="32"/>
          <w:u w:val="single"/>
        </w:rPr>
      </w:pPr>
      <w:r>
        <w:rPr>
          <w:rFonts w:hint="eastAsia"/>
          <w:b/>
          <w:color w:val="000000" w:themeColor="text1"/>
          <w:sz w:val="32"/>
          <w:szCs w:val="32"/>
        </w:rPr>
        <w:t xml:space="preserve">     甲方：</w:t>
      </w:r>
      <w:r>
        <w:rPr>
          <w:rFonts w:hint="eastAsia"/>
          <w:b/>
          <w:color w:val="000000" w:themeColor="text1"/>
          <w:sz w:val="32"/>
          <w:szCs w:val="32"/>
          <w:u w:val="single"/>
        </w:rPr>
        <w:t xml:space="preserve">东莞市众源环境投资有限公司   </w:t>
      </w:r>
    </w:p>
    <w:p w:rsidR="003E7E96" w:rsidRDefault="003E7E96" w:rsidP="003E7E96">
      <w:pPr>
        <w:rPr>
          <w:b/>
          <w:color w:val="000000" w:themeColor="text1"/>
          <w:sz w:val="32"/>
          <w:szCs w:val="32"/>
        </w:rPr>
      </w:pPr>
      <w:r>
        <w:rPr>
          <w:rFonts w:hint="eastAsia"/>
          <w:b/>
          <w:color w:val="000000" w:themeColor="text1"/>
          <w:sz w:val="32"/>
          <w:szCs w:val="32"/>
        </w:rPr>
        <w:t xml:space="preserve">     </w:t>
      </w:r>
    </w:p>
    <w:p w:rsidR="003E7E96" w:rsidRDefault="003E7E96" w:rsidP="003E7E96">
      <w:pPr>
        <w:ind w:firstLineChars="100" w:firstLine="320"/>
        <w:jc w:val="center"/>
        <w:rPr>
          <w:color w:val="000000" w:themeColor="text1"/>
          <w:sz w:val="32"/>
          <w:szCs w:val="32"/>
        </w:rPr>
      </w:pPr>
    </w:p>
    <w:p w:rsidR="003E7E96" w:rsidRDefault="003E7E96" w:rsidP="003E7E96">
      <w:pPr>
        <w:ind w:firstLineChars="100" w:firstLine="320"/>
        <w:jc w:val="center"/>
        <w:rPr>
          <w:color w:val="000000" w:themeColor="text1"/>
          <w:sz w:val="32"/>
          <w:szCs w:val="32"/>
          <w:u w:val="single"/>
        </w:rPr>
      </w:pPr>
    </w:p>
    <w:p w:rsidR="003E7E96" w:rsidRDefault="003E7E96" w:rsidP="003E7E96">
      <w:pPr>
        <w:rPr>
          <w:color w:val="000000" w:themeColor="text1"/>
          <w:sz w:val="32"/>
          <w:szCs w:val="32"/>
          <w:u w:val="single"/>
        </w:rPr>
      </w:pPr>
      <w:r>
        <w:rPr>
          <w:rFonts w:hint="eastAsia"/>
          <w:b/>
          <w:color w:val="000000" w:themeColor="text1"/>
          <w:sz w:val="32"/>
          <w:szCs w:val="32"/>
        </w:rPr>
        <w:t xml:space="preserve">       乙方：</w:t>
      </w:r>
      <w:r>
        <w:rPr>
          <w:rFonts w:hint="eastAsia"/>
          <w:b/>
          <w:color w:val="000000" w:themeColor="text1"/>
          <w:sz w:val="32"/>
          <w:szCs w:val="32"/>
          <w:u w:val="single"/>
        </w:rPr>
        <w:t xml:space="preserve">  </w:t>
      </w:r>
      <w:r>
        <w:rPr>
          <w:b/>
          <w:color w:val="000000" w:themeColor="text1"/>
          <w:sz w:val="32"/>
          <w:szCs w:val="32"/>
          <w:u w:val="single"/>
        </w:rPr>
        <w:t xml:space="preserve">                           </w:t>
      </w:r>
    </w:p>
    <w:p w:rsidR="003E7E96" w:rsidRPr="003E7E96" w:rsidRDefault="003E7E96" w:rsidP="003E7E96">
      <w:pPr>
        <w:rPr>
          <w:b/>
          <w:color w:val="000000" w:themeColor="text1"/>
          <w:sz w:val="32"/>
          <w:szCs w:val="32"/>
        </w:rPr>
      </w:pP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甲方：东莞市众源环境投资有限公司   </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乙方：                             </w:t>
      </w:r>
    </w:p>
    <w:p w:rsidR="003E7E96" w:rsidRDefault="003E7E96" w:rsidP="003E7E96">
      <w:pPr>
        <w:snapToGrid w:val="0"/>
        <w:spacing w:line="480" w:lineRule="auto"/>
        <w:ind w:firstLine="284"/>
        <w:rPr>
          <w:rFonts w:hAnsi="宋体"/>
          <w:color w:val="000000" w:themeColor="text1"/>
          <w:sz w:val="21"/>
          <w:szCs w:val="21"/>
        </w:rPr>
      </w:pP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鉴于甲方决定委托乙方就</w:t>
      </w:r>
      <w:r>
        <w:rPr>
          <w:rFonts w:hAnsi="宋体" w:hint="eastAsia"/>
          <w:color w:val="000000" w:themeColor="text1"/>
          <w:sz w:val="21"/>
          <w:szCs w:val="21"/>
          <w:u w:val="single"/>
        </w:rPr>
        <w:t>东莞市寮步通沟污泥处理站项目环境影响评价报告编制服务单位采购项目</w:t>
      </w:r>
      <w:r>
        <w:rPr>
          <w:rFonts w:hint="eastAsia"/>
          <w:color w:val="000000" w:themeColor="text1"/>
          <w:sz w:val="21"/>
          <w:szCs w:val="21"/>
        </w:rPr>
        <w:t>编制</w:t>
      </w:r>
      <w:r>
        <w:rPr>
          <w:rFonts w:hint="eastAsia"/>
          <w:color w:val="000000" w:themeColor="text1"/>
          <w:sz w:val="21"/>
          <w:szCs w:val="21"/>
          <w:u w:val="single"/>
        </w:rPr>
        <w:t>环境影响评价报告表</w:t>
      </w:r>
      <w:r>
        <w:rPr>
          <w:rFonts w:hAnsi="宋体" w:hint="eastAsia"/>
          <w:color w:val="000000" w:themeColor="text1"/>
          <w:sz w:val="21"/>
          <w:szCs w:val="21"/>
        </w:rPr>
        <w:t>，并支付咨询费。双方经过平等协商，在真实、充分地表达各自意愿的基础上，依据《中华人民共和国民法典》《中华人民共和国环境影响评价法》等法律、法规、规章的有关规定达成如下协议，并由双方共同恪守。</w:t>
      </w:r>
    </w:p>
    <w:p w:rsidR="003E7E96" w:rsidRDefault="003E7E96" w:rsidP="003E7E96">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第一条 咨询的内容、形式和要求</w:t>
      </w:r>
    </w:p>
    <w:p w:rsidR="003E7E96" w:rsidRDefault="003E7E96" w:rsidP="003E7E96">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1．咨询内容：</w:t>
      </w:r>
    </w:p>
    <w:p w:rsidR="003E7E96" w:rsidRDefault="003E7E96" w:rsidP="003E7E96">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编写</w:t>
      </w:r>
      <w:r>
        <w:rPr>
          <w:rFonts w:hAnsi="宋体" w:hint="eastAsia"/>
          <w:color w:val="000000" w:themeColor="text1"/>
        </w:rPr>
        <w:t>《</w:t>
      </w:r>
      <w:r>
        <w:rPr>
          <w:rFonts w:hAnsi="宋体" w:hint="eastAsia"/>
          <w:bCs/>
          <w:color w:val="000000" w:themeColor="text1"/>
          <w:kern w:val="2"/>
          <w:sz w:val="21"/>
          <w:szCs w:val="21"/>
          <w:u w:val="single"/>
          <w:lang w:bidi="ar"/>
        </w:rPr>
        <w:t>东莞市寮步通沟污泥处理站项目环境影响评价报告表</w:t>
      </w:r>
      <w:r>
        <w:rPr>
          <w:rFonts w:hAnsi="宋体" w:hint="eastAsia"/>
          <w:color w:val="000000" w:themeColor="text1"/>
          <w:sz w:val="21"/>
          <w:szCs w:val="21"/>
        </w:rPr>
        <w:t>》（以下简称“环评报告表”），并通过生态环境行政主管部门审核取得批复。环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表内容需涵盖工程分析、环境现状调查与评价、环境影响预测与评价、污染防治措施、环境风险评价、公众参与等核心章节。</w:t>
      </w:r>
    </w:p>
    <w:p w:rsidR="003E7E96" w:rsidRDefault="003E7E96" w:rsidP="003E7E96">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2．咨询形式：</w:t>
      </w:r>
    </w:p>
    <w:p w:rsidR="003E7E96" w:rsidRDefault="003E7E96" w:rsidP="003E7E96">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w:t>
      </w:r>
      <w:r>
        <w:rPr>
          <w:rFonts w:hAnsi="宋体" w:hint="eastAsia"/>
          <w:color w:val="000000" w:themeColor="text1"/>
          <w:sz w:val="21"/>
          <w:szCs w:val="21"/>
          <w:u w:val="single"/>
        </w:rPr>
        <w:t>现场调查与编写东莞市寮步通沟污泥处理站项目环境影响评价报告表</w:t>
      </w:r>
      <w:r>
        <w:rPr>
          <w:rFonts w:hAnsi="宋体" w:hint="eastAsia"/>
          <w:color w:val="000000" w:themeColor="text1"/>
          <w:sz w:val="21"/>
          <w:szCs w:val="21"/>
        </w:rPr>
        <w:t>。</w:t>
      </w:r>
    </w:p>
    <w:p w:rsidR="003E7E96" w:rsidRDefault="003E7E96" w:rsidP="003E7E96">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3．咨询要求：</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（1）符合国家、省、市环境影响评价有关法律法规、标准规范要求。</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（2）报告文件真实、客观、准确、公正，能通过生态环境行政主管部门审核且取得审批批复。</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（3）乙方需对报告编制人员资质进行审核，乙方需向甲方提供乙方委托其编制</w:t>
      </w:r>
      <w:proofErr w:type="gramStart"/>
      <w:r>
        <w:rPr>
          <w:rFonts w:hAnsi="宋体" w:hint="eastAsia"/>
          <w:color w:val="000000" w:themeColor="text1"/>
          <w:sz w:val="21"/>
          <w:szCs w:val="21"/>
        </w:rPr>
        <w:t>本环评报告</w:t>
      </w:r>
      <w:proofErr w:type="gramEnd"/>
      <w:r>
        <w:rPr>
          <w:rFonts w:hAnsi="宋体" w:hint="eastAsia"/>
          <w:color w:val="000000" w:themeColor="text1"/>
          <w:sz w:val="21"/>
          <w:szCs w:val="21"/>
        </w:rPr>
        <w:t>表的相关协议证明材料，保证报告编制人员资质在本合同履行期内有效，并对其编制的成果文件的合法性、准确性、真实性负责。</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（4）报告编制人员需具备编写环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表的资质能力。如因资质丧失（包括但不限于注销、撤销、降低等）、人员缺乏导致无法继续履行合同的，甲方有权单方解除合同，并</w:t>
      </w:r>
      <w:r>
        <w:rPr>
          <w:rFonts w:hAnsi="宋体" w:hint="eastAsia"/>
          <w:color w:val="000000" w:themeColor="text1"/>
          <w:sz w:val="21"/>
          <w:szCs w:val="21"/>
        </w:rPr>
        <w:lastRenderedPageBreak/>
        <w:t>另行委托第三方继续进行报告表的编写（乙方应无条件配合移交相关工作），由此造成的损失由乙方承担。</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5）合同签订后，若甲方要求解除合同而乙方尚未提供服务的，乙方无条件同意甲方提出的解除合同要求并不追究甲方任何责任，解除合同的通知到达乙方时则本合同自动解除；若乙方已开始提供服务的，由甲方根据经甲方确认的乙方已进行的实际工作量结算咨询费用。</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（6）由于甲方原因造成乙方停工的，提交成果时间可相应顺延，但甲方无需另行向乙方支付任何费用。</w:t>
      </w:r>
    </w:p>
    <w:p w:rsidR="003E7E96" w:rsidRDefault="003E7E96" w:rsidP="003E7E96">
      <w:pPr>
        <w:snapToGrid w:val="0"/>
        <w:spacing w:line="480" w:lineRule="auto"/>
        <w:ind w:firstLine="284"/>
      </w:pPr>
      <w:r>
        <w:rPr>
          <w:rFonts w:hAnsi="宋体" w:hint="eastAsia"/>
          <w:color w:val="000000" w:themeColor="text1"/>
          <w:sz w:val="21"/>
          <w:szCs w:val="21"/>
        </w:rPr>
        <w:t>（7）全面收集项目相关资料，开展现场踏勘，明确项目周边环境敏感点（如居民区、水源地、自然保护区等），识别主要环境影响因素。依据《建设项目环境影响评价技术导则》及相关行业标准，编制符合要求的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表，内容需涵盖工程分析、环境现状调查与评价、环境影响预测与评价、污染防治措施、环境风险评价、公众参与等核心章节。组织并配合生态环境主管部门或其委托的评审机构开展环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表评审会，根据评审意见在规定时间内完成报告修改完善，确保修改后的报告满足审批要求。负责将</w:t>
      </w:r>
      <w:proofErr w:type="gramStart"/>
      <w:r>
        <w:rPr>
          <w:rFonts w:hAnsi="宋体" w:hint="eastAsia"/>
          <w:color w:val="000000" w:themeColor="text1"/>
          <w:sz w:val="21"/>
          <w:szCs w:val="21"/>
        </w:rPr>
        <w:t>最终版报告</w:t>
      </w:r>
      <w:proofErr w:type="gramEnd"/>
      <w:r>
        <w:rPr>
          <w:rFonts w:hAnsi="宋体" w:hint="eastAsia"/>
          <w:color w:val="000000" w:themeColor="text1"/>
          <w:sz w:val="21"/>
          <w:szCs w:val="21"/>
        </w:rPr>
        <w:t>及相关附件提交至生态环境主管部门进行报批，跟踪审批进度，及时反馈审批意见，直至取得项目环境影响评价审批文件。</w:t>
      </w:r>
    </w:p>
    <w:p w:rsidR="003E7E96" w:rsidRDefault="003E7E96" w:rsidP="003E7E96">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第二条 履行期限、地点和方式</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1．履行期限：自甲方通知之日起40个工作日完成本项目的环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表并通过生态环境行政主管部门审核且取得审批批复。</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2．履行地点：</w:t>
      </w:r>
      <w:r>
        <w:rPr>
          <w:rFonts w:hAnsi="宋体" w:hint="eastAsia"/>
          <w:color w:val="000000" w:themeColor="text1"/>
          <w:sz w:val="21"/>
          <w:szCs w:val="21"/>
          <w:u w:val="single"/>
        </w:rPr>
        <w:t>东莞市</w:t>
      </w:r>
      <w:r>
        <w:rPr>
          <w:rFonts w:hAnsi="宋体" w:hint="eastAsia"/>
          <w:color w:val="000000" w:themeColor="text1"/>
          <w:sz w:val="21"/>
          <w:szCs w:val="21"/>
        </w:rPr>
        <w:t>。</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3．履行方式： </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甲方提供基础资料与相关协助，按本合同约定支付咨询费用；</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乙方在获得必要资料与数据的基础上，向甲方提交本合同成果文件，并对其合法性、准确性、真实性负责，保证能通过生态环境行政主管部门审核且取得审批通过的环评批复。</w:t>
      </w:r>
    </w:p>
    <w:p w:rsidR="003E7E96" w:rsidRDefault="003E7E96" w:rsidP="003E7E96">
      <w:pPr>
        <w:snapToGrid w:val="0"/>
        <w:spacing w:line="480" w:lineRule="auto"/>
        <w:ind w:firstLine="284"/>
        <w:rPr>
          <w:rFonts w:hAnsi="宋体"/>
          <w:b/>
          <w:color w:val="000000" w:themeColor="text1"/>
          <w:sz w:val="21"/>
          <w:szCs w:val="21"/>
        </w:rPr>
      </w:pPr>
      <w:r>
        <w:rPr>
          <w:rFonts w:hAnsi="宋体" w:hint="eastAsia"/>
          <w:color w:val="000000" w:themeColor="text1"/>
          <w:sz w:val="21"/>
          <w:szCs w:val="21"/>
        </w:rPr>
        <w:t xml:space="preserve">  </w:t>
      </w:r>
      <w:r>
        <w:rPr>
          <w:rFonts w:hAnsi="宋体" w:hint="eastAsia"/>
          <w:b/>
          <w:color w:val="000000" w:themeColor="text1"/>
          <w:sz w:val="21"/>
          <w:szCs w:val="21"/>
        </w:rPr>
        <w:t xml:space="preserve">  第三条 甲方权利和义务</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lastRenderedPageBreak/>
        <w:t xml:space="preserve">    1．甲方在合同签订之日起10个工作日以内，按乙方要求免费提供与项目有关的基础资料，为乙方顺利开展工作提供必要条件。</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2．甲方可在乙方进行外出调研时，在资料、人员等各个方面给予积极支持，以方便乙方顺利开展工作，积极向乙方提供完成本合同所需要得到的帮助。</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3．乙方需要甲方提供的其他便利条件，由甲方尽量提供给乙方，以保障本合同工作任务顺利完成。</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4．在合同履行期间，若甲方要求终止或解除合同，乙方未开始工作的，双方互不追究责任；已开始工作的，甲方应根据经甲方确认的乙方已进行的实际工作量结算相关费用。</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5．甲方有权对乙方进行监督，对乙方违反本合同约定、经甲方确认的服务方案（如有）规定的行为等要求改正。</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6．在合同履行期间，根据项目实际需要，甲方有权对咨询内容、要求等进行调整，乙方应当遵守执行。</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7．由于甲方原因造成乙方停工的，提交成果时间可相应顺延，但甲方无需另行向乙方支付任何费用。</w:t>
      </w:r>
    </w:p>
    <w:p w:rsidR="003E7E96" w:rsidRDefault="003E7E96" w:rsidP="003E7E96">
      <w:pPr>
        <w:snapToGrid w:val="0"/>
        <w:spacing w:line="480" w:lineRule="auto"/>
        <w:rPr>
          <w:rFonts w:hAnsi="宋体"/>
          <w:b/>
          <w:color w:val="000000" w:themeColor="text1"/>
          <w:sz w:val="21"/>
          <w:szCs w:val="21"/>
        </w:rPr>
      </w:pPr>
      <w:r>
        <w:rPr>
          <w:rFonts w:hAnsi="宋体" w:hint="eastAsia"/>
          <w:b/>
          <w:color w:val="000000" w:themeColor="text1"/>
          <w:sz w:val="21"/>
          <w:szCs w:val="21"/>
        </w:rPr>
        <w:t xml:space="preserve">    第四条 乙方权利和义务</w:t>
      </w:r>
    </w:p>
    <w:p w:rsidR="003E7E96" w:rsidRDefault="003E7E96" w:rsidP="003E7E96">
      <w:pPr>
        <w:tabs>
          <w:tab w:val="left" w:pos="426"/>
        </w:tabs>
        <w:snapToGrid w:val="0"/>
        <w:spacing w:line="480" w:lineRule="auto"/>
        <w:ind w:firstLine="420"/>
        <w:rPr>
          <w:rFonts w:hAnsi="宋体"/>
          <w:color w:val="000000" w:themeColor="text1"/>
          <w:sz w:val="21"/>
          <w:szCs w:val="21"/>
        </w:rPr>
      </w:pPr>
      <w:r>
        <w:rPr>
          <w:rFonts w:hAnsi="宋体" w:hint="eastAsia"/>
          <w:color w:val="000000" w:themeColor="text1"/>
          <w:sz w:val="21"/>
          <w:szCs w:val="21"/>
        </w:rPr>
        <w:t>1．乙方资质：须具备生态环境部颁发的《建设项目环境影响评价资质证书》（</w:t>
      </w:r>
      <w:proofErr w:type="gramStart"/>
      <w:r>
        <w:rPr>
          <w:rFonts w:hAnsi="宋体" w:hint="eastAsia"/>
          <w:color w:val="000000" w:themeColor="text1"/>
          <w:sz w:val="21"/>
          <w:szCs w:val="21"/>
        </w:rPr>
        <w:t>若政策</w:t>
      </w:r>
      <w:proofErr w:type="gramEnd"/>
      <w:r>
        <w:rPr>
          <w:rFonts w:hAnsi="宋体" w:hint="eastAsia"/>
          <w:color w:val="000000" w:themeColor="text1"/>
          <w:sz w:val="21"/>
          <w:szCs w:val="21"/>
        </w:rPr>
        <w:t>调整，按最新要求执行），且资质等级及评价范围涵盖本项目所属行业；同时，必须入选生态环境部环境影响评价信用平台并处于正常状态。乙方保证其委托的报告编制人员</w:t>
      </w:r>
      <w:r>
        <w:rPr>
          <w:rFonts w:hAnsi="宋体" w:hint="eastAsia"/>
          <w:color w:val="000000" w:themeColor="text1"/>
          <w:sz w:val="21"/>
          <w:szCs w:val="21"/>
          <w:u w:val="single"/>
        </w:rPr>
        <w:t>具备编写环</w:t>
      </w:r>
      <w:proofErr w:type="gramStart"/>
      <w:r>
        <w:rPr>
          <w:rFonts w:hAnsi="宋体" w:hint="eastAsia"/>
          <w:color w:val="000000" w:themeColor="text1"/>
          <w:sz w:val="21"/>
          <w:szCs w:val="21"/>
          <w:u w:val="single"/>
        </w:rPr>
        <w:t>评报告</w:t>
      </w:r>
      <w:proofErr w:type="gramEnd"/>
      <w:r>
        <w:rPr>
          <w:rFonts w:hAnsi="宋体" w:hint="eastAsia"/>
          <w:color w:val="000000" w:themeColor="text1"/>
          <w:sz w:val="21"/>
          <w:szCs w:val="21"/>
          <w:u w:val="single"/>
        </w:rPr>
        <w:t>表的资质能力</w:t>
      </w:r>
      <w:r>
        <w:rPr>
          <w:rFonts w:hAnsi="宋体" w:hint="eastAsia"/>
          <w:color w:val="000000" w:themeColor="text1"/>
          <w:sz w:val="21"/>
          <w:szCs w:val="21"/>
        </w:rPr>
        <w:t>，并承诺其资质在本合同履行期内有效，并对其编制的成果文件的合法性、准确性、真实性负责。同时加强对报告编制人员的执业管理，保证其具备履行本合同的资质能力。如因资质丧失（包括但不限于注销、撤销、降低等）、人员缺乏导致无法继续履行的，甲方有权单方解除本合同，并另行委托第三方继续进行（乙方应无条件配合移交相关工作），由此造成的损失由乙方承担。同时</w:t>
      </w:r>
      <w:r>
        <w:rPr>
          <w:rFonts w:hAnsi="宋体" w:cs="宋体" w:hint="eastAsia"/>
          <w:color w:val="000000" w:themeColor="text1"/>
          <w:sz w:val="21"/>
          <w:szCs w:val="21"/>
        </w:rPr>
        <w:t>乙方应向甲方支付合同价的</w:t>
      </w:r>
      <w:r>
        <w:rPr>
          <w:rFonts w:hAnsi="宋体" w:cs="宋体"/>
          <w:color w:val="000000" w:themeColor="text1"/>
          <w:sz w:val="21"/>
          <w:szCs w:val="21"/>
        </w:rPr>
        <w:t>10%的违约金</w:t>
      </w:r>
      <w:r>
        <w:rPr>
          <w:rFonts w:hAnsi="宋体" w:hint="eastAsia"/>
          <w:color w:val="000000" w:themeColor="text1"/>
          <w:sz w:val="21"/>
          <w:szCs w:val="21"/>
        </w:rPr>
        <w:t>。</w:t>
      </w:r>
    </w:p>
    <w:p w:rsidR="003E7E96" w:rsidRDefault="003E7E96" w:rsidP="003E7E96">
      <w:pPr>
        <w:pStyle w:val="a0"/>
        <w:spacing w:line="360" w:lineRule="auto"/>
        <w:ind w:firstLine="420"/>
        <w:rPr>
          <w:sz w:val="21"/>
          <w:szCs w:val="21"/>
        </w:rPr>
      </w:pPr>
      <w:r>
        <w:rPr>
          <w:rFonts w:hint="eastAsia"/>
          <w:sz w:val="21"/>
          <w:szCs w:val="21"/>
        </w:rPr>
        <w:t>乙方项目负责人：需具备环境影响评价工程师职业资格，拥有至少</w:t>
      </w:r>
      <w:r>
        <w:rPr>
          <w:rFonts w:hint="eastAsia"/>
          <w:sz w:val="21"/>
          <w:szCs w:val="21"/>
        </w:rPr>
        <w:t xml:space="preserve"> 5 </w:t>
      </w:r>
      <w:proofErr w:type="gramStart"/>
      <w:r>
        <w:rPr>
          <w:rFonts w:hint="eastAsia"/>
          <w:sz w:val="21"/>
          <w:szCs w:val="21"/>
        </w:rPr>
        <w:t>年相关</w:t>
      </w:r>
      <w:proofErr w:type="gramEnd"/>
      <w:r>
        <w:rPr>
          <w:rFonts w:hint="eastAsia"/>
          <w:sz w:val="21"/>
          <w:szCs w:val="21"/>
        </w:rPr>
        <w:t>行业环境影响报告编制经验，且近</w:t>
      </w:r>
      <w:r>
        <w:rPr>
          <w:rFonts w:hint="eastAsia"/>
          <w:sz w:val="21"/>
          <w:szCs w:val="21"/>
        </w:rPr>
        <w:t>3</w:t>
      </w:r>
      <w:r>
        <w:rPr>
          <w:rFonts w:hint="eastAsia"/>
          <w:sz w:val="21"/>
          <w:szCs w:val="21"/>
        </w:rPr>
        <w:t>年内主持过至少</w:t>
      </w:r>
      <w:r>
        <w:rPr>
          <w:rFonts w:hint="eastAsia"/>
          <w:sz w:val="21"/>
          <w:szCs w:val="21"/>
        </w:rPr>
        <w:t>3</w:t>
      </w:r>
      <w:r>
        <w:rPr>
          <w:rFonts w:hint="eastAsia"/>
          <w:sz w:val="21"/>
          <w:szCs w:val="21"/>
        </w:rPr>
        <w:t>个类似市政污水或固</w:t>
      </w:r>
      <w:proofErr w:type="gramStart"/>
      <w:r>
        <w:rPr>
          <w:rFonts w:hint="eastAsia"/>
          <w:sz w:val="21"/>
          <w:szCs w:val="21"/>
        </w:rPr>
        <w:t>废处理</w:t>
      </w:r>
      <w:proofErr w:type="gramEnd"/>
      <w:r>
        <w:rPr>
          <w:rFonts w:hint="eastAsia"/>
          <w:sz w:val="21"/>
          <w:szCs w:val="21"/>
        </w:rPr>
        <w:t>项目的成功业绩。</w:t>
      </w:r>
    </w:p>
    <w:p w:rsidR="003E7E96" w:rsidRDefault="003E7E96" w:rsidP="003E7E96">
      <w:pPr>
        <w:pStyle w:val="a0"/>
        <w:spacing w:line="360" w:lineRule="auto"/>
        <w:ind w:firstLine="420"/>
        <w:rPr>
          <w:sz w:val="21"/>
          <w:szCs w:val="21"/>
        </w:rPr>
      </w:pPr>
      <w:r>
        <w:rPr>
          <w:rFonts w:hint="eastAsia"/>
          <w:sz w:val="21"/>
          <w:szCs w:val="21"/>
        </w:rPr>
        <w:lastRenderedPageBreak/>
        <w:t>乙方技术人员：团队成员需具备环境科学、环境工程等相关专业本科及以上学历，至少</w:t>
      </w:r>
      <w:r>
        <w:rPr>
          <w:rFonts w:hint="eastAsia"/>
          <w:sz w:val="21"/>
          <w:szCs w:val="21"/>
        </w:rPr>
        <w:t>3</w:t>
      </w:r>
      <w:r>
        <w:rPr>
          <w:rFonts w:hint="eastAsia"/>
          <w:sz w:val="21"/>
          <w:szCs w:val="21"/>
        </w:rPr>
        <w:t>人拥有环境影响评价相关从业资格，熟悉本项目所属行业的环</w:t>
      </w:r>
      <w:proofErr w:type="gramStart"/>
      <w:r>
        <w:rPr>
          <w:rFonts w:hint="eastAsia"/>
          <w:sz w:val="21"/>
          <w:szCs w:val="21"/>
        </w:rPr>
        <w:t>评技术</w:t>
      </w:r>
      <w:proofErr w:type="gramEnd"/>
      <w:r>
        <w:rPr>
          <w:rFonts w:hint="eastAsia"/>
          <w:sz w:val="21"/>
          <w:szCs w:val="21"/>
        </w:rPr>
        <w:t>要求。</w:t>
      </w:r>
    </w:p>
    <w:p w:rsidR="003E7E96" w:rsidRDefault="003E7E96" w:rsidP="003E7E96">
      <w:pPr>
        <w:pStyle w:val="a0"/>
        <w:spacing w:line="360" w:lineRule="auto"/>
        <w:ind w:firstLine="420"/>
        <w:rPr>
          <w:sz w:val="21"/>
          <w:szCs w:val="21"/>
        </w:rPr>
      </w:pPr>
      <w:r>
        <w:rPr>
          <w:rFonts w:hint="eastAsia"/>
          <w:sz w:val="21"/>
          <w:szCs w:val="21"/>
        </w:rPr>
        <w:t>乙方保证其指派的项目负责人及技术人员符合上述要求，并在合同履行期间保持稳定。未经甲方书面同意，乙方不得擅自更换项目负责人及主要技术人员。如乙方提供的资质信息不实或未经同意擅自更换人员，视为乙方根本性违约，甲方有权单方解除合同，并要求乙方按合同价的</w:t>
      </w:r>
      <w:r>
        <w:rPr>
          <w:rFonts w:hint="eastAsia"/>
          <w:sz w:val="21"/>
          <w:szCs w:val="21"/>
        </w:rPr>
        <w:t>20%</w:t>
      </w:r>
      <w:r>
        <w:rPr>
          <w:rFonts w:hint="eastAsia"/>
          <w:sz w:val="21"/>
          <w:szCs w:val="21"/>
        </w:rPr>
        <w:t>承担违约金。</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2．乙方开展相关工作时，应当自行充分了解落实项目现场情况，以保证出具的成果文件符合有关规定及甲方要求。</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3．乙方同意根据甲方所提出的咨询要求按本合同规定的时间和内容要求向甲方提交有关的成果文件及完成相关报审报批工作。如有逾期的，每逾期一日，应向甲方支付本合同价0.5%的违约金。如逾期超过30日的，甲方有权单方解除本合同，并要求乙方按合同价的20%承担违约金。由此造成甲方损失的，乙方应当另行予以赔偿。</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4．乙方保证对项目成果文件的合法性、真实性、准确性负责。当成果文件出现的遗漏或错误的，乙方应无条件负责在发现遗漏错误或收到甲方通知后10日内完成修改或补充。乙方未能如期完成修改、补充成果文件或经3次补充修缮后仍无法达到约定质量标准的，甲方有权单方解除本合同，并要求乙方按合同价的20%承担违约金。由此造成甲方损失的，乙方应当另行予以赔偿。</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5．由于乙方提交的项目成果文件遗漏或错误等原因造成甲方经济损失的，乙方除无条件负责采取补救措施外，应免收受损失部分的咨询费，并应对造成的损失承担赔偿责任（包括但不限于相关单位损失赔偿责任、第三人侵权赔偿责任等）。同时，根据违约行为向甲方支付违约金，违约金按本合同价即销售额，不含乙方销项税额）的20％计算；由此造成甲方损失的，乙方应当另行予以赔偿。如甲方实际损失高于违约金的，甲方有权另行追偿。</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6．乙方在项目成果文件审查、审批过程中应无条件提供技术支持，参与甲方或有关部门组织的有关评审会，如成果文件存在深度不够、方案缺陷、质量低劣引起返工或其他不符合合同约定要求的，乙方应按本合同约定无条件完善直至符合报批要求，确保项目的环</w:t>
      </w:r>
      <w:proofErr w:type="gramStart"/>
      <w:r>
        <w:rPr>
          <w:rFonts w:hAnsi="宋体" w:hint="eastAsia"/>
          <w:color w:val="000000" w:themeColor="text1"/>
          <w:sz w:val="21"/>
          <w:szCs w:val="21"/>
        </w:rPr>
        <w:lastRenderedPageBreak/>
        <w:t>评文件</w:t>
      </w:r>
      <w:proofErr w:type="gramEnd"/>
      <w:r>
        <w:rPr>
          <w:rFonts w:hAnsi="宋体" w:hint="eastAsia"/>
          <w:color w:val="000000" w:themeColor="text1"/>
          <w:sz w:val="21"/>
          <w:szCs w:val="21"/>
        </w:rPr>
        <w:t>获得审批。</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7．乙方应该负责对成果文件的审查解释工作，对不符合要求的内容无条件进行修改。</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8．服务过程中涉及的设备、工器具：由乙方自行解决。服务过程中涉及的交通、住宿、用餐等费用乙方自行承担解决，已包含在合同价中。乙方开展本项目需进行外出调研或现场作业的，应派人负责安全保卫工作，按国家有关规定，对作业的现场人员进行安全防护、劳动保护等，并承担费用。若发生工作人员或第三人人身伤害或财产损失等事故的，由乙方全部承担责任。</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9．如乙方在本合同履行过程中，拒不履行前述义务（包括但不限于技术支持、专家会审、解答释疑等），将视为乙方违约。</w:t>
      </w:r>
    </w:p>
    <w:p w:rsidR="003E7E96" w:rsidRDefault="003E7E96" w:rsidP="003E7E96">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10．不论何种原因，自本合同生效后乙方不得</w:t>
      </w:r>
      <w:proofErr w:type="gramStart"/>
      <w:r>
        <w:rPr>
          <w:rFonts w:hAnsi="宋体" w:hint="eastAsia"/>
          <w:color w:val="000000" w:themeColor="text1"/>
          <w:sz w:val="21"/>
          <w:szCs w:val="21"/>
        </w:rPr>
        <w:t>怠</w:t>
      </w:r>
      <w:proofErr w:type="gramEnd"/>
      <w:r>
        <w:rPr>
          <w:rFonts w:hAnsi="宋体" w:hint="eastAsia"/>
          <w:color w:val="000000" w:themeColor="text1"/>
          <w:sz w:val="21"/>
          <w:szCs w:val="21"/>
        </w:rPr>
        <w:t>于履行本合同义务（包括但不限于出具成果文件、组织评审、成果修缮等等）。如有违反，甲方有权要求限期改正，如未按期改正或拒不改正的，乙方除应按本合同其他约定承担相应责任外，甲方还有权单方解除合同，并要求乙方按合同价的20%承担违约金，此外，甲方还有权直接另行委托第三方完成剩余工作，由此造成的一切费用或损失由乙方承担。</w:t>
      </w:r>
    </w:p>
    <w:p w:rsidR="003E7E96" w:rsidRDefault="003E7E96" w:rsidP="003E7E96">
      <w:pPr>
        <w:snapToGrid w:val="0"/>
        <w:spacing w:line="480" w:lineRule="auto"/>
        <w:rPr>
          <w:rFonts w:hAnsi="宋体"/>
          <w:b/>
          <w:color w:val="000000" w:themeColor="text1"/>
          <w:sz w:val="21"/>
          <w:szCs w:val="21"/>
        </w:rPr>
      </w:pPr>
      <w:r>
        <w:rPr>
          <w:rFonts w:hAnsi="宋体" w:hint="eastAsia"/>
          <w:b/>
          <w:color w:val="000000" w:themeColor="text1"/>
          <w:sz w:val="21"/>
          <w:szCs w:val="21"/>
        </w:rPr>
        <w:t xml:space="preserve">    第五条 知识产权的归属及保密</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1．在本合同有效期内，乙方为履行本合同而专门编制形成的技术成果文件（包括但不限于环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表及其数据、图纸等）的知识产权，归甲方所有。</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2．双方均应保护对方的知识产权，未经对方同意，任何一方均不得对对方的资料及文件擅自修改、复制或向第三人转让或用于本合同项目外的用途。如发生以上情况，泄密方承担一切由此引起的后果并承担赔偿责任。</w:t>
      </w:r>
    </w:p>
    <w:p w:rsidR="003E7E96" w:rsidRDefault="003E7E96" w:rsidP="003E7E96">
      <w:pPr>
        <w:snapToGrid w:val="0"/>
        <w:spacing w:line="480" w:lineRule="auto"/>
        <w:ind w:firstLine="420"/>
        <w:rPr>
          <w:rFonts w:hAnsi="宋体"/>
          <w:color w:val="000000" w:themeColor="text1"/>
          <w:sz w:val="21"/>
          <w:szCs w:val="21"/>
        </w:rPr>
      </w:pPr>
      <w:r>
        <w:rPr>
          <w:rFonts w:hAnsi="宋体" w:hint="eastAsia"/>
          <w:color w:val="000000" w:themeColor="text1"/>
          <w:sz w:val="21"/>
          <w:szCs w:val="21"/>
        </w:rPr>
        <w:t>3．乙方应妥善保管甲方提供的有关项目的资料，在完成本合同规定的工作内容后归还甲方。</w:t>
      </w:r>
    </w:p>
    <w:p w:rsidR="003E7E96" w:rsidRDefault="003E7E96" w:rsidP="003E7E96">
      <w:pPr>
        <w:snapToGrid w:val="0"/>
        <w:spacing w:line="480" w:lineRule="auto"/>
        <w:ind w:firstLine="420"/>
        <w:rPr>
          <w:rFonts w:hAnsi="宋体"/>
          <w:color w:val="000000" w:themeColor="text1"/>
          <w:sz w:val="21"/>
          <w:szCs w:val="21"/>
        </w:rPr>
      </w:pPr>
      <w:r>
        <w:rPr>
          <w:rFonts w:hAnsi="宋体" w:hint="eastAsia"/>
          <w:color w:val="000000" w:themeColor="text1"/>
          <w:sz w:val="21"/>
          <w:szCs w:val="21"/>
        </w:rPr>
        <w:t>4. 乙方应保证合同项下提供的服务及环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成品不侵犯任何第三方的专利、商标、版权以及其它权利，否则，乙方须承担因此产生的全部责任及费用，如因此造成甲方损失的，乙方应予以足额赔偿。如果任何第三方提出侵权主张，乙方须与第三方交涉并承担由此发生的一切责任、费用和经济赔偿。由于乙方提供的服务或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成品的任何一部分</w:t>
      </w:r>
      <w:r>
        <w:rPr>
          <w:rFonts w:hAnsi="宋体" w:hint="eastAsia"/>
          <w:color w:val="000000" w:themeColor="text1"/>
          <w:sz w:val="21"/>
          <w:szCs w:val="21"/>
        </w:rPr>
        <w:lastRenderedPageBreak/>
        <w:t>不符合知识产权规定，由乙方承担因此给甲方造成的全部损失，包括但不限于甲方为维护自身权益所支付的律师费、诉讼费、鉴定费、差旅费以及甲方依法向第三方支付的赔偿款等全部费用。</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 xml:space="preserve"> </w:t>
      </w:r>
      <w:r>
        <w:rPr>
          <w:rFonts w:hAnsi="宋体"/>
          <w:color w:val="000000" w:themeColor="text1"/>
          <w:sz w:val="21"/>
          <w:szCs w:val="21"/>
        </w:rPr>
        <w:t>5</w:t>
      </w:r>
      <w:r>
        <w:rPr>
          <w:rFonts w:hAnsi="宋体" w:hint="eastAsia"/>
          <w:color w:val="000000" w:themeColor="text1"/>
          <w:sz w:val="21"/>
          <w:szCs w:val="21"/>
        </w:rPr>
        <w:t>. 凡涉及由甲、乙双方提供与项目相关的所有资料，包括技术方案、商务资料、方案编制成果文件等均属保密内容，乙方未经甲方书面同意而向第三方提供涉及保密内容的行为均属泄密，甲方有权要求乙方支付合同价20%的违约金。前述保密义务不随本合同终止而终止，直至相关保密信息被合法公开之日止。</w:t>
      </w:r>
    </w:p>
    <w:p w:rsidR="003E7E96" w:rsidRDefault="003E7E96" w:rsidP="003E7E96">
      <w:pPr>
        <w:snapToGrid w:val="0"/>
        <w:spacing w:line="480" w:lineRule="auto"/>
        <w:rPr>
          <w:rFonts w:hAnsi="宋体"/>
          <w:b/>
          <w:color w:val="000000" w:themeColor="text1"/>
          <w:sz w:val="21"/>
          <w:szCs w:val="21"/>
        </w:rPr>
      </w:pPr>
      <w:r>
        <w:rPr>
          <w:rFonts w:hAnsi="宋体" w:hint="eastAsia"/>
          <w:b/>
          <w:color w:val="000000" w:themeColor="text1"/>
          <w:sz w:val="21"/>
          <w:szCs w:val="21"/>
        </w:rPr>
        <w:t xml:space="preserve">    第六条 成果文件的提交、验收及评价方法</w:t>
      </w: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 xml:space="preserve">    1.</w:t>
      </w:r>
      <w:r>
        <w:rPr>
          <w:rFonts w:hint="eastAsia"/>
        </w:rPr>
        <w:t xml:space="preserve"> </w:t>
      </w:r>
      <w:r>
        <w:rPr>
          <w:rFonts w:hAnsi="宋体" w:hint="eastAsia"/>
          <w:color w:val="000000" w:themeColor="text1"/>
          <w:sz w:val="21"/>
          <w:szCs w:val="21"/>
        </w:rPr>
        <w:t xml:space="preserve">乙方提交成果文件的时间及方式 </w:t>
      </w:r>
    </w:p>
    <w:p w:rsidR="003E7E96" w:rsidRDefault="003E7E96" w:rsidP="003E7E96">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（1）自合同签订之日起15个工作日内，完成前期调研并提交环</w:t>
      </w:r>
      <w:proofErr w:type="gramStart"/>
      <w:r>
        <w:rPr>
          <w:rFonts w:hAnsi="宋体" w:hint="eastAsia"/>
          <w:color w:val="000000" w:themeColor="text1"/>
          <w:sz w:val="21"/>
          <w:szCs w:val="21"/>
        </w:rPr>
        <w:t>评报告表评</w:t>
      </w:r>
      <w:proofErr w:type="gramEnd"/>
      <w:r>
        <w:rPr>
          <w:rFonts w:hAnsi="宋体" w:hint="eastAsia"/>
          <w:color w:val="000000" w:themeColor="text1"/>
          <w:sz w:val="21"/>
          <w:szCs w:val="21"/>
        </w:rPr>
        <w:t>审稿。收到评审意见后5个工作日内，完成报告表修改并提交终稿。</w:t>
      </w:r>
      <w:proofErr w:type="gramStart"/>
      <w:r>
        <w:rPr>
          <w:rFonts w:hAnsi="宋体" w:hint="eastAsia"/>
          <w:color w:val="000000" w:themeColor="text1"/>
          <w:sz w:val="21"/>
          <w:szCs w:val="21"/>
        </w:rPr>
        <w:t>报告表终稿</w:t>
      </w:r>
      <w:proofErr w:type="gramEnd"/>
      <w:r>
        <w:rPr>
          <w:rFonts w:hAnsi="宋体" w:hint="eastAsia"/>
          <w:color w:val="000000" w:themeColor="text1"/>
          <w:sz w:val="21"/>
          <w:szCs w:val="21"/>
        </w:rPr>
        <w:t>提交后20个工作日内，协助甲方取得</w:t>
      </w:r>
      <w:proofErr w:type="gramStart"/>
      <w:r>
        <w:rPr>
          <w:rFonts w:hAnsi="宋体" w:hint="eastAsia"/>
          <w:color w:val="000000" w:themeColor="text1"/>
          <w:sz w:val="21"/>
          <w:szCs w:val="21"/>
        </w:rPr>
        <w:t>项目环</w:t>
      </w:r>
      <w:proofErr w:type="gramEnd"/>
      <w:r>
        <w:rPr>
          <w:rFonts w:hAnsi="宋体" w:hint="eastAsia"/>
          <w:color w:val="000000" w:themeColor="text1"/>
          <w:sz w:val="21"/>
          <w:szCs w:val="21"/>
        </w:rPr>
        <w:t>评审批文件。</w:t>
      </w:r>
    </w:p>
    <w:p w:rsidR="003E7E96" w:rsidRDefault="003E7E96" w:rsidP="003E7E96">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（2）</w:t>
      </w:r>
      <w:proofErr w:type="gramStart"/>
      <w:r>
        <w:rPr>
          <w:rFonts w:hAnsi="宋体" w:hint="eastAsia"/>
          <w:color w:val="000000" w:themeColor="text1"/>
          <w:sz w:val="21"/>
          <w:szCs w:val="21"/>
        </w:rPr>
        <w:t>最终版环评报告</w:t>
      </w:r>
      <w:proofErr w:type="gramEnd"/>
      <w:r>
        <w:rPr>
          <w:rFonts w:hAnsi="宋体" w:hint="eastAsia"/>
          <w:color w:val="000000" w:themeColor="text1"/>
          <w:sz w:val="21"/>
          <w:szCs w:val="21"/>
        </w:rPr>
        <w:t>表文本（纸质版10份，电子版1份，电子版需为PDF格式）。生态环境主管部门出具的项目环境影响评价审批文件（纸质版3份，电子版1份）。报告表编制过程中的相关支撑材料（如现场踏勘记录、监测报告、公众参与材料等，电子版1份）。</w:t>
      </w:r>
    </w:p>
    <w:p w:rsidR="003E7E96" w:rsidRDefault="003E7E96" w:rsidP="003E7E96">
      <w:pPr>
        <w:snapToGrid w:val="0"/>
        <w:spacing w:line="480" w:lineRule="auto"/>
        <w:ind w:firstLine="420"/>
        <w:rPr>
          <w:rFonts w:hAnsi="宋体"/>
          <w:color w:val="000000" w:themeColor="text1"/>
          <w:sz w:val="21"/>
          <w:szCs w:val="21"/>
        </w:rPr>
      </w:pPr>
      <w:r>
        <w:rPr>
          <w:rFonts w:hAnsi="宋体" w:hint="eastAsia"/>
          <w:color w:val="000000" w:themeColor="text1"/>
          <w:sz w:val="21"/>
          <w:szCs w:val="21"/>
        </w:rPr>
        <w:t>2．成果文件的验收标准</w:t>
      </w:r>
    </w:p>
    <w:p w:rsidR="003E7E96" w:rsidRDefault="003E7E96" w:rsidP="003E7E96">
      <w:pPr>
        <w:snapToGrid w:val="0"/>
        <w:spacing w:line="480" w:lineRule="auto"/>
        <w:ind w:firstLine="420"/>
        <w:rPr>
          <w:rFonts w:hAnsi="宋体"/>
          <w:color w:val="000000" w:themeColor="text1"/>
          <w:sz w:val="21"/>
          <w:szCs w:val="21"/>
        </w:rPr>
      </w:pPr>
      <w:r>
        <w:rPr>
          <w:rFonts w:hAnsi="宋体" w:hint="eastAsia"/>
          <w:color w:val="000000" w:themeColor="text1"/>
          <w:sz w:val="21"/>
          <w:szCs w:val="21"/>
        </w:rPr>
        <w:t>（1）提交的环</w:t>
      </w:r>
      <w:proofErr w:type="gramStart"/>
      <w:r>
        <w:rPr>
          <w:rFonts w:hAnsi="宋体" w:hint="eastAsia"/>
          <w:color w:val="000000" w:themeColor="text1"/>
          <w:sz w:val="21"/>
          <w:szCs w:val="21"/>
        </w:rPr>
        <w:t>评报告</w:t>
      </w:r>
      <w:proofErr w:type="gramEnd"/>
      <w:r>
        <w:rPr>
          <w:rFonts w:hAnsi="宋体" w:hint="eastAsia"/>
          <w:color w:val="000000" w:themeColor="text1"/>
          <w:sz w:val="21"/>
          <w:szCs w:val="21"/>
        </w:rPr>
        <w:t>表内容完整、数据准确、逻辑清晰，符合国家及地方相关法律法规、技术导则和标准要求。</w:t>
      </w:r>
    </w:p>
    <w:p w:rsidR="003E7E96" w:rsidRDefault="003E7E96" w:rsidP="003E7E96">
      <w:pPr>
        <w:snapToGrid w:val="0"/>
        <w:spacing w:line="480" w:lineRule="auto"/>
        <w:ind w:firstLine="420"/>
        <w:rPr>
          <w:rFonts w:hAnsi="宋体"/>
          <w:color w:val="000000" w:themeColor="text1"/>
          <w:sz w:val="21"/>
          <w:szCs w:val="21"/>
        </w:rPr>
      </w:pPr>
      <w:r>
        <w:rPr>
          <w:rFonts w:hAnsi="宋体" w:hint="eastAsia"/>
          <w:color w:val="000000" w:themeColor="text1"/>
          <w:sz w:val="21"/>
          <w:szCs w:val="21"/>
        </w:rPr>
        <w:t>（2）报告</w:t>
      </w:r>
      <w:proofErr w:type="gramStart"/>
      <w:r>
        <w:rPr>
          <w:rFonts w:hAnsi="宋体" w:hint="eastAsia"/>
          <w:color w:val="000000" w:themeColor="text1"/>
          <w:sz w:val="21"/>
          <w:szCs w:val="21"/>
        </w:rPr>
        <w:t>表顺利</w:t>
      </w:r>
      <w:proofErr w:type="gramEnd"/>
      <w:r>
        <w:rPr>
          <w:rFonts w:hAnsi="宋体" w:hint="eastAsia"/>
          <w:color w:val="000000" w:themeColor="text1"/>
          <w:sz w:val="21"/>
          <w:szCs w:val="21"/>
        </w:rPr>
        <w:t>通过生态环境主管部门组织的评审会，评审意见为“修改后报批”或“同意通过”。</w:t>
      </w:r>
    </w:p>
    <w:p w:rsidR="003E7E96" w:rsidRDefault="003E7E96" w:rsidP="003E7E96">
      <w:pPr>
        <w:snapToGrid w:val="0"/>
        <w:spacing w:line="480" w:lineRule="auto"/>
        <w:ind w:firstLine="420"/>
        <w:rPr>
          <w:rFonts w:hAnsi="宋体"/>
          <w:color w:val="000000" w:themeColor="text1"/>
          <w:sz w:val="21"/>
          <w:szCs w:val="21"/>
        </w:rPr>
      </w:pPr>
      <w:r>
        <w:rPr>
          <w:rFonts w:hAnsi="宋体" w:hint="eastAsia"/>
          <w:color w:val="000000" w:themeColor="text1"/>
          <w:sz w:val="21"/>
          <w:szCs w:val="21"/>
        </w:rPr>
        <w:t>（3）最终取得生态环境主管部门出具的环境影响评价审批文件。自甲方取得生态环境主管部门出具的项目环境影响评价批复文件之日起，即视为乙方提供的服务已通过甲方最终验收。</w:t>
      </w:r>
    </w:p>
    <w:p w:rsidR="003E7E96" w:rsidRDefault="003E7E96" w:rsidP="003E7E96">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第七条 咨询费用及其支付方式</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1、本项目暂定合同价（即销售额，不含乙方销项税额）为</w:t>
      </w:r>
      <w:r>
        <w:rPr>
          <w:rFonts w:hAnsi="宋体" w:hint="eastAsia"/>
          <w:color w:val="000000" w:themeColor="text1"/>
          <w:sz w:val="21"/>
          <w:szCs w:val="21"/>
          <w:u w:val="single"/>
        </w:rPr>
        <w:t>¥</w:t>
      </w:r>
      <w:r>
        <w:rPr>
          <w:rFonts w:hAnsi="宋体"/>
          <w:color w:val="000000" w:themeColor="text1"/>
          <w:sz w:val="21"/>
          <w:szCs w:val="21"/>
          <w:u w:val="single"/>
        </w:rPr>
        <w:t xml:space="preserve">         </w:t>
      </w:r>
      <w:r>
        <w:rPr>
          <w:rFonts w:hAnsi="宋体" w:hint="eastAsia"/>
          <w:color w:val="000000" w:themeColor="text1"/>
          <w:sz w:val="21"/>
          <w:szCs w:val="21"/>
          <w:u w:val="single"/>
        </w:rPr>
        <w:t>元</w:t>
      </w:r>
      <w:r>
        <w:rPr>
          <w:rFonts w:hAnsi="宋体" w:hint="eastAsia"/>
          <w:color w:val="000000" w:themeColor="text1"/>
          <w:sz w:val="21"/>
          <w:szCs w:val="21"/>
        </w:rPr>
        <w:t>（大写人民币</w:t>
      </w:r>
      <w:r>
        <w:rPr>
          <w:rFonts w:hAnsi="宋体" w:hint="eastAsia"/>
          <w:color w:val="000000" w:themeColor="text1"/>
          <w:sz w:val="21"/>
          <w:szCs w:val="21"/>
          <w:u w:val="single"/>
        </w:rPr>
        <w:t xml:space="preserve"> </w:t>
      </w:r>
      <w:r>
        <w:rPr>
          <w:rFonts w:hAnsi="宋体"/>
          <w:color w:val="000000" w:themeColor="text1"/>
          <w:sz w:val="21"/>
          <w:szCs w:val="21"/>
          <w:u w:val="single"/>
        </w:rPr>
        <w:t xml:space="preserve">           </w:t>
      </w:r>
      <w:r>
        <w:rPr>
          <w:rFonts w:hAnsi="宋体" w:hint="eastAsia"/>
          <w:color w:val="000000" w:themeColor="text1"/>
          <w:sz w:val="21"/>
          <w:szCs w:val="21"/>
          <w:u w:val="single"/>
        </w:rPr>
        <w:t xml:space="preserve"> </w:t>
      </w:r>
      <w:r>
        <w:rPr>
          <w:rFonts w:hAnsi="宋体" w:hint="eastAsia"/>
          <w:color w:val="000000" w:themeColor="text1"/>
          <w:sz w:val="21"/>
          <w:szCs w:val="21"/>
        </w:rPr>
        <w:t>），以上合同价（即销售额，不含乙方销项税额）包括但不限于人工费、</w:t>
      </w:r>
      <w:r>
        <w:rPr>
          <w:rFonts w:hAnsi="宋体" w:hint="eastAsia"/>
          <w:color w:val="000000" w:themeColor="text1"/>
          <w:sz w:val="21"/>
          <w:szCs w:val="21"/>
        </w:rPr>
        <w:lastRenderedPageBreak/>
        <w:t>仪器仪具使用费、备件配件、办公费、住宿费、交通费、乙方销项税额以外的税费、保险、利润、编制费，基础资料收集、购买费用，现场勘探、调查、分析等作业费用，报告成果文件编制费用（含初稿、送审、报批各阶段文稿编制、修改及印刷），环境监测、公示费用、评审费用等其他一切相关费用，且不因新扩建项目建设模式、设计规模、出水标准、用地选址及投资规模等变化而调整。在本合同履行过程中，暂定合同价（即销售额，不含乙方销项税额）不随法律法规政策、物价人工、工期调整而进行调整，未经甲方书面确认，乙方无权增加任何费用。</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2、依法计得并根据本合同约定确定的销项税额由甲方承担。根据《中华人民共和国增值税暂行条例》（国务院令第691号修订版）及当前税务部门的相关规定，本合同项目的增值税税率为</w:t>
      </w:r>
      <w:r>
        <w:rPr>
          <w:rFonts w:hAnsi="宋体" w:hint="eastAsia"/>
          <w:color w:val="000000" w:themeColor="text1"/>
          <w:sz w:val="21"/>
          <w:szCs w:val="21"/>
          <w:u w:val="single"/>
        </w:rPr>
        <w:t xml:space="preserve"> </w:t>
      </w:r>
      <w:r>
        <w:rPr>
          <w:rFonts w:hAnsi="宋体"/>
          <w:color w:val="000000" w:themeColor="text1"/>
          <w:sz w:val="21"/>
          <w:szCs w:val="21"/>
          <w:u w:val="single"/>
        </w:rPr>
        <w:t xml:space="preserve">    </w:t>
      </w:r>
      <w:r>
        <w:rPr>
          <w:rFonts w:hAnsi="宋体" w:hint="eastAsia"/>
          <w:color w:val="000000" w:themeColor="text1"/>
          <w:sz w:val="21"/>
          <w:szCs w:val="21"/>
        </w:rPr>
        <w:t>，对应的暂定销项税额为</w:t>
      </w:r>
      <w:r>
        <w:rPr>
          <w:rFonts w:hAnsi="宋体" w:hint="eastAsia"/>
          <w:color w:val="000000" w:themeColor="text1"/>
          <w:sz w:val="21"/>
          <w:szCs w:val="21"/>
          <w:u w:val="single"/>
        </w:rPr>
        <w:t>¥</w:t>
      </w:r>
      <w:r>
        <w:rPr>
          <w:rFonts w:hAnsi="宋体"/>
          <w:color w:val="000000" w:themeColor="text1"/>
          <w:sz w:val="21"/>
          <w:szCs w:val="21"/>
          <w:u w:val="single"/>
        </w:rPr>
        <w:t xml:space="preserve">       </w:t>
      </w:r>
      <w:r>
        <w:rPr>
          <w:rFonts w:hAnsi="宋体" w:hint="eastAsia"/>
          <w:color w:val="000000" w:themeColor="text1"/>
          <w:sz w:val="21"/>
          <w:szCs w:val="21"/>
          <w:u w:val="single"/>
        </w:rPr>
        <w:t>元</w:t>
      </w:r>
      <w:r>
        <w:rPr>
          <w:rFonts w:hAnsi="宋体" w:hint="eastAsia"/>
          <w:color w:val="000000" w:themeColor="text1"/>
          <w:sz w:val="21"/>
          <w:szCs w:val="21"/>
        </w:rPr>
        <w:t>（大写人民币</w:t>
      </w:r>
      <w:r>
        <w:rPr>
          <w:rFonts w:hAnsi="宋体" w:hint="eastAsia"/>
          <w:color w:val="000000" w:themeColor="text1"/>
          <w:sz w:val="21"/>
          <w:szCs w:val="21"/>
          <w:u w:val="single"/>
        </w:rPr>
        <w:t xml:space="preserve"> </w:t>
      </w:r>
      <w:r>
        <w:rPr>
          <w:rFonts w:hAnsi="宋体"/>
          <w:color w:val="000000" w:themeColor="text1"/>
          <w:sz w:val="21"/>
          <w:szCs w:val="21"/>
          <w:u w:val="single"/>
        </w:rPr>
        <w:t xml:space="preserve">         </w:t>
      </w:r>
      <w:r>
        <w:rPr>
          <w:rFonts w:hAnsi="宋体" w:hint="eastAsia"/>
          <w:color w:val="000000" w:themeColor="text1"/>
          <w:sz w:val="21"/>
          <w:szCs w:val="21"/>
        </w:rPr>
        <w:t>）。在本合同履行过程中，税收政策变动导致增值税税率调整，依法应调整销项税额的，依法调整；但因乙方未按合同约定供货，未根据合同约定提供合法、完整的请款资料，服务或成果文件验收不合格导致的返工或退货，服务或成果文件验收合格前的非正常损耗等原因导致销项税额增加的，相应损失由乙方承担。</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因乙方未按法定税率计算税额或未根据本合同约定出具对应税额的增值税专用发票等原因导致甲方多支付税额的，乙方必须退还甲方，给甲方造成损失的，乙方须向甲方赔偿相应损失。</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3、合同价税合计暂定为</w:t>
      </w:r>
      <w:r>
        <w:rPr>
          <w:rFonts w:hAnsi="宋体" w:hint="eastAsia"/>
          <w:color w:val="000000" w:themeColor="text1"/>
          <w:sz w:val="21"/>
          <w:szCs w:val="21"/>
          <w:u w:val="single"/>
        </w:rPr>
        <w:t>¥</w:t>
      </w:r>
      <w:r>
        <w:rPr>
          <w:rFonts w:hAnsi="宋体"/>
          <w:color w:val="000000" w:themeColor="text1"/>
          <w:sz w:val="21"/>
          <w:szCs w:val="21"/>
          <w:u w:val="single"/>
        </w:rPr>
        <w:t xml:space="preserve">            </w:t>
      </w:r>
      <w:r>
        <w:rPr>
          <w:rFonts w:hAnsi="宋体" w:hint="eastAsia"/>
          <w:color w:val="000000" w:themeColor="text1"/>
          <w:sz w:val="21"/>
          <w:szCs w:val="21"/>
          <w:u w:val="single"/>
        </w:rPr>
        <w:t>元</w:t>
      </w:r>
      <w:r>
        <w:rPr>
          <w:rFonts w:hAnsi="宋体" w:hint="eastAsia"/>
          <w:color w:val="000000" w:themeColor="text1"/>
          <w:sz w:val="21"/>
          <w:szCs w:val="21"/>
        </w:rPr>
        <w:t>（大写人民币</w:t>
      </w:r>
      <w:r>
        <w:rPr>
          <w:rFonts w:hAnsi="宋体" w:hint="eastAsia"/>
          <w:color w:val="000000" w:themeColor="text1"/>
          <w:sz w:val="21"/>
          <w:szCs w:val="21"/>
          <w:u w:val="single"/>
        </w:rPr>
        <w:t xml:space="preserve"> </w:t>
      </w:r>
      <w:r>
        <w:rPr>
          <w:rFonts w:hAnsi="宋体"/>
          <w:color w:val="000000" w:themeColor="text1"/>
          <w:sz w:val="21"/>
          <w:szCs w:val="21"/>
          <w:u w:val="single"/>
        </w:rPr>
        <w:t xml:space="preserve">           </w:t>
      </w:r>
      <w:r>
        <w:rPr>
          <w:rFonts w:hAnsi="宋体" w:hint="eastAsia"/>
          <w:color w:val="000000" w:themeColor="text1"/>
          <w:sz w:val="21"/>
          <w:szCs w:val="21"/>
          <w:u w:val="single"/>
        </w:rPr>
        <w:t xml:space="preserve"> </w:t>
      </w:r>
      <w:r>
        <w:rPr>
          <w:rFonts w:hAnsi="宋体" w:hint="eastAsia"/>
          <w:color w:val="000000" w:themeColor="text1"/>
          <w:sz w:val="21"/>
          <w:szCs w:val="21"/>
        </w:rPr>
        <w:t>），合同履行期间根据本条第2项规定调整销项税额的，结算合同价税合计对应调整。</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Pr>
          <w:rFonts w:hAnsi="宋体" w:hint="eastAsia"/>
          <w:color w:val="000000" w:themeColor="text1"/>
          <w:sz w:val="21"/>
          <w:szCs w:val="21"/>
        </w:rPr>
        <w:t>付合同</w:t>
      </w:r>
      <w:proofErr w:type="gramEnd"/>
      <w:r>
        <w:rPr>
          <w:rFonts w:hAnsi="宋体" w:hint="eastAsia"/>
          <w:color w:val="000000" w:themeColor="text1"/>
          <w:sz w:val="21"/>
          <w:szCs w:val="21"/>
        </w:rPr>
        <w:t>款项中扣除前述款项，且乙方必须按照扣除前述款项前的暂定合同价（即销售额）开具增值税专用发票，保证增值税税额符合法律规定。</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5、乙方按照本合同第六条要求按时按质提交</w:t>
      </w:r>
      <w:proofErr w:type="gramStart"/>
      <w:r>
        <w:rPr>
          <w:rFonts w:hAnsi="宋体" w:hint="eastAsia"/>
          <w:color w:val="000000" w:themeColor="text1"/>
          <w:sz w:val="21"/>
          <w:szCs w:val="21"/>
        </w:rPr>
        <w:t>寮步项目</w:t>
      </w:r>
      <w:proofErr w:type="gramEnd"/>
      <w:r>
        <w:rPr>
          <w:rFonts w:hAnsi="宋体" w:hint="eastAsia"/>
          <w:color w:val="000000" w:themeColor="text1"/>
          <w:sz w:val="21"/>
          <w:szCs w:val="21"/>
        </w:rPr>
        <w:t>环境影响评价报告表（报批稿）后，按甲方要求提供请款报告及等额的、合法的、有效的增值税专用发票，甲方在收到前</w:t>
      </w:r>
      <w:r>
        <w:rPr>
          <w:rFonts w:hAnsi="宋体" w:hint="eastAsia"/>
          <w:color w:val="000000" w:themeColor="text1"/>
          <w:sz w:val="21"/>
          <w:szCs w:val="21"/>
        </w:rPr>
        <w:lastRenderedPageBreak/>
        <w:t>述材料并经确认无误后</w:t>
      </w:r>
      <w:r>
        <w:rPr>
          <w:rFonts w:hAnsi="宋体"/>
          <w:color w:val="000000" w:themeColor="text1"/>
          <w:sz w:val="21"/>
          <w:szCs w:val="21"/>
        </w:rPr>
        <w:t>15</w:t>
      </w:r>
      <w:r>
        <w:rPr>
          <w:rFonts w:hAnsi="宋体" w:hint="eastAsia"/>
          <w:color w:val="000000" w:themeColor="text1"/>
          <w:sz w:val="21"/>
          <w:szCs w:val="21"/>
        </w:rPr>
        <w:t>个工作日内，支付合同价的</w:t>
      </w:r>
      <w:r>
        <w:rPr>
          <w:rFonts w:hAnsi="宋体"/>
          <w:color w:val="000000" w:themeColor="text1"/>
          <w:sz w:val="21"/>
          <w:szCs w:val="21"/>
        </w:rPr>
        <w:t>5</w:t>
      </w:r>
      <w:r>
        <w:rPr>
          <w:rFonts w:hAnsi="宋体" w:hint="eastAsia"/>
          <w:color w:val="000000" w:themeColor="text1"/>
          <w:sz w:val="21"/>
          <w:szCs w:val="21"/>
        </w:rPr>
        <w:t>0%和对应税额给乙方。在甲方取得生态环境行政主管部门审批通过的环评批复文件后，乙方须按甲方要求提供请款报告及等额的、合法的、有效的增值税专用发票，甲方在收到前述材料并经确认无误后</w:t>
      </w:r>
      <w:r>
        <w:rPr>
          <w:rFonts w:hAnsi="宋体"/>
          <w:color w:val="000000" w:themeColor="text1"/>
          <w:sz w:val="21"/>
          <w:szCs w:val="21"/>
        </w:rPr>
        <w:t>15</w:t>
      </w:r>
      <w:r>
        <w:rPr>
          <w:rFonts w:hAnsi="宋体" w:hint="eastAsia"/>
          <w:color w:val="000000" w:themeColor="text1"/>
          <w:sz w:val="21"/>
          <w:szCs w:val="21"/>
        </w:rPr>
        <w:t>个工作日内，支付剩余合同价的</w:t>
      </w:r>
      <w:r>
        <w:rPr>
          <w:rFonts w:hAnsi="宋体"/>
          <w:color w:val="000000" w:themeColor="text1"/>
          <w:sz w:val="21"/>
          <w:szCs w:val="21"/>
        </w:rPr>
        <w:t>5</w:t>
      </w:r>
      <w:r>
        <w:rPr>
          <w:rFonts w:hAnsi="宋体" w:hint="eastAsia"/>
          <w:color w:val="000000" w:themeColor="text1"/>
          <w:sz w:val="21"/>
          <w:szCs w:val="21"/>
        </w:rPr>
        <w:t>0%和对应税额给乙方。如因政府原因导致项目未能取得主管部门审批通过的环评批复的，则甲方无需支付剩余</w:t>
      </w:r>
      <w:r>
        <w:rPr>
          <w:rFonts w:hAnsi="宋体"/>
          <w:color w:val="000000" w:themeColor="text1"/>
          <w:sz w:val="21"/>
          <w:szCs w:val="21"/>
        </w:rPr>
        <w:t>5</w:t>
      </w:r>
      <w:r>
        <w:rPr>
          <w:rFonts w:hAnsi="宋体" w:hint="eastAsia"/>
          <w:color w:val="000000" w:themeColor="text1"/>
          <w:sz w:val="21"/>
          <w:szCs w:val="21"/>
        </w:rPr>
        <w:t>0%的合同价和对应的税额。</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6、以上款项由甲方直接以银行转账形式支付给乙方，乙方指定收款账户信息以本合同签署栏中载明的信息为准。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rsidR="003E7E96" w:rsidRDefault="003E7E96" w:rsidP="003E7E96">
      <w:pPr>
        <w:snapToGrid w:val="0"/>
        <w:spacing w:line="480" w:lineRule="auto"/>
        <w:ind w:firstLine="426"/>
        <w:rPr>
          <w:rFonts w:hAnsi="宋体"/>
          <w:b/>
          <w:color w:val="000000" w:themeColor="text1"/>
          <w:sz w:val="21"/>
          <w:szCs w:val="21"/>
        </w:rPr>
      </w:pPr>
      <w:r>
        <w:rPr>
          <w:rFonts w:hAnsi="宋体" w:hint="eastAsia"/>
          <w:b/>
          <w:color w:val="000000" w:themeColor="text1"/>
          <w:sz w:val="21"/>
          <w:szCs w:val="21"/>
        </w:rPr>
        <w:t>第八条 违约责任</w:t>
      </w:r>
    </w:p>
    <w:p w:rsidR="003E7E96" w:rsidRDefault="003E7E96" w:rsidP="003E7E96">
      <w:pPr>
        <w:snapToGrid w:val="0"/>
        <w:spacing w:line="480" w:lineRule="auto"/>
        <w:ind w:firstLine="426"/>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乙方违反本合同第二条、第四条之约定，除本合同另有约定外，甲方有权向乙方发出书面通知要求其在合理期限内整改。如乙方在合理期限内仍未改正的，甲方有权要求乙方按合同价的每日0.5%支付违约金，该违约金自甲方发出书面通知中载明的整改期限届满之次日起计算，直至乙方完全改正违约行为之日止。。</w:t>
      </w:r>
    </w:p>
    <w:p w:rsidR="003E7E96" w:rsidRDefault="003E7E96" w:rsidP="003E7E96">
      <w:pPr>
        <w:snapToGrid w:val="0"/>
        <w:spacing w:line="480" w:lineRule="auto"/>
        <w:ind w:firstLine="426"/>
        <w:rPr>
          <w:rFonts w:hAnsi="宋体"/>
          <w:color w:val="000000" w:themeColor="text1"/>
          <w:sz w:val="21"/>
          <w:szCs w:val="21"/>
        </w:rPr>
      </w:pPr>
      <w:r>
        <w:rPr>
          <w:rFonts w:hAnsi="宋体"/>
          <w:color w:val="000000" w:themeColor="text1"/>
          <w:sz w:val="21"/>
          <w:szCs w:val="21"/>
        </w:rPr>
        <w:t>2</w:t>
      </w:r>
      <w:r>
        <w:rPr>
          <w:rFonts w:hAnsi="宋体" w:hint="eastAsia"/>
          <w:color w:val="000000" w:themeColor="text1"/>
          <w:sz w:val="21"/>
          <w:szCs w:val="21"/>
        </w:rPr>
        <w:t>．合同生效后，乙方要求终止或解除合同，应按暂定合同价的20%向甲方承担违约金，并承担甲方由此遭受的全部损失。</w:t>
      </w:r>
    </w:p>
    <w:p w:rsidR="003E7E96" w:rsidRDefault="003E7E96" w:rsidP="003E7E96">
      <w:pPr>
        <w:snapToGrid w:val="0"/>
        <w:spacing w:line="480" w:lineRule="auto"/>
        <w:ind w:firstLine="426"/>
        <w:rPr>
          <w:rFonts w:hAnsi="宋体"/>
          <w:color w:val="000000" w:themeColor="text1"/>
          <w:sz w:val="21"/>
          <w:szCs w:val="21"/>
        </w:rPr>
      </w:pPr>
      <w:r>
        <w:rPr>
          <w:rFonts w:hAnsi="宋体"/>
          <w:color w:val="000000" w:themeColor="text1"/>
          <w:sz w:val="21"/>
          <w:szCs w:val="21"/>
        </w:rPr>
        <w:t>3</w:t>
      </w:r>
      <w:r>
        <w:rPr>
          <w:rFonts w:hAnsi="宋体" w:hint="eastAsia"/>
          <w:color w:val="000000" w:themeColor="text1"/>
          <w:sz w:val="21"/>
          <w:szCs w:val="21"/>
        </w:rPr>
        <w:t>．合同履行期间，如发现乙方有以下违约行为之一，甲方有权单方解除本合同，且乙方应向甲方支付合同价的20%作为违约金：</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（1）提供虚假信息（如过于偏袒对方和提供虚假资料等）、误导或欺骗甲方或相关用户单位，以谋取非法利益；</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（2）违反诚实信用原则，没有严格执行相关质量、服务约定，损害甲方或相关用户单位的利益；</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（3）拒绝接受甲方及相关部门监督、检查的；</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（4）采用非法手段进行不正当竞争，构成恶劣影响的；</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（5）相关环境影响评价服务资质被降级或吊销的。</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4.如因乙方原因，引发法律纠纷案件，并导致甲方被牵涉其中，成为需承担法律责任</w:t>
      </w:r>
      <w:r>
        <w:rPr>
          <w:rFonts w:hAnsi="宋体" w:hint="eastAsia"/>
          <w:color w:val="000000" w:themeColor="text1"/>
          <w:sz w:val="21"/>
          <w:szCs w:val="21"/>
        </w:rPr>
        <w:lastRenderedPageBreak/>
        <w:t>的诉讼参与方（无论是作为第三人或被告），或因法律纠纷对甲方造成社会负面影响的，则上述情形将被视为乙方违约，甲方即有权要求乙方向甲方一次性支付暂定合同价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5.乙方违反本合同约定，合同对违约责任有特别约定的，适用该特别约定；无特别约定的，乙方应按暂定合同价的20%向甲方承担违约金，违约金不足以弥补甲方因此所受损失的，乙方应予以补足。</w:t>
      </w:r>
    </w:p>
    <w:p w:rsidR="003E7E96" w:rsidRDefault="003E7E96" w:rsidP="003E7E96">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第九条 争议解决方式</w:t>
      </w:r>
    </w:p>
    <w:p w:rsidR="003E7E96" w:rsidRDefault="003E7E96" w:rsidP="003E7E96">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履行本合同发生争议，由当事人双方协商和解，也可以请求调解。双方当事人和解或调解不成，向甲方住所地有管辖权的人民法院提起诉讼。</w:t>
      </w:r>
    </w:p>
    <w:p w:rsidR="003E7E96" w:rsidRDefault="003E7E96" w:rsidP="003E7E96">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第十条 不可抗力</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 xml:space="preserve">   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3E7E96" w:rsidRDefault="003E7E96" w:rsidP="003E7E96">
      <w:pPr>
        <w:snapToGrid w:val="0"/>
        <w:spacing w:line="480" w:lineRule="auto"/>
        <w:ind w:firstLine="426"/>
        <w:rPr>
          <w:rFonts w:hAnsi="宋体"/>
          <w:b/>
          <w:color w:val="000000" w:themeColor="text1"/>
          <w:sz w:val="21"/>
          <w:szCs w:val="21"/>
        </w:rPr>
      </w:pPr>
      <w:r>
        <w:rPr>
          <w:rFonts w:hAnsi="宋体" w:hint="eastAsia"/>
          <w:b/>
          <w:color w:val="000000" w:themeColor="text1"/>
          <w:sz w:val="21"/>
          <w:szCs w:val="21"/>
        </w:rPr>
        <w:t xml:space="preserve"> 第十一条 其它</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1、本合同如有未尽事宜，双方可另行协商，协商后所签订的补充协议与本合同</w:t>
      </w:r>
      <w:proofErr w:type="gramStart"/>
      <w:r>
        <w:rPr>
          <w:rFonts w:hAnsi="宋体" w:hint="eastAsia"/>
          <w:color w:val="000000" w:themeColor="text1"/>
          <w:sz w:val="21"/>
          <w:szCs w:val="21"/>
        </w:rPr>
        <w:t>同</w:t>
      </w:r>
      <w:proofErr w:type="gramEnd"/>
      <w:r>
        <w:rPr>
          <w:rFonts w:hAnsi="宋体" w:hint="eastAsia"/>
          <w:color w:val="000000" w:themeColor="text1"/>
          <w:sz w:val="21"/>
          <w:szCs w:val="21"/>
        </w:rPr>
        <w:t>具法律效力。</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2、本合同一式</w:t>
      </w:r>
      <w:r>
        <w:rPr>
          <w:rFonts w:hAnsi="宋体" w:hint="eastAsia"/>
          <w:color w:val="000000" w:themeColor="text1"/>
          <w:sz w:val="21"/>
          <w:szCs w:val="21"/>
          <w:u w:val="single"/>
        </w:rPr>
        <w:t xml:space="preserve"> 4  </w:t>
      </w:r>
      <w:r>
        <w:rPr>
          <w:rFonts w:hAnsi="宋体" w:hint="eastAsia"/>
          <w:color w:val="000000" w:themeColor="text1"/>
          <w:sz w:val="21"/>
          <w:szCs w:val="21"/>
        </w:rPr>
        <w:t>份，甲方执</w:t>
      </w:r>
      <w:r>
        <w:rPr>
          <w:rFonts w:hAnsi="宋体" w:hint="eastAsia"/>
          <w:color w:val="000000" w:themeColor="text1"/>
          <w:sz w:val="21"/>
          <w:szCs w:val="21"/>
          <w:u w:val="single"/>
        </w:rPr>
        <w:t xml:space="preserve"> 3  </w:t>
      </w:r>
      <w:r>
        <w:rPr>
          <w:rFonts w:hAnsi="宋体" w:hint="eastAsia"/>
          <w:color w:val="000000" w:themeColor="text1"/>
          <w:sz w:val="21"/>
          <w:szCs w:val="21"/>
        </w:rPr>
        <w:t>份、乙方执</w:t>
      </w:r>
      <w:r>
        <w:rPr>
          <w:rFonts w:hAnsi="宋体" w:hint="eastAsia"/>
          <w:color w:val="000000" w:themeColor="text1"/>
          <w:sz w:val="21"/>
          <w:szCs w:val="21"/>
          <w:u w:val="single"/>
        </w:rPr>
        <w:t xml:space="preserve">  1 </w:t>
      </w:r>
      <w:r>
        <w:rPr>
          <w:rFonts w:hAnsi="宋体" w:hint="eastAsia"/>
          <w:color w:val="000000" w:themeColor="text1"/>
          <w:sz w:val="21"/>
          <w:szCs w:val="21"/>
        </w:rPr>
        <w:t>份，具有同等法律效力。本合同</w:t>
      </w:r>
      <w:r>
        <w:rPr>
          <w:rFonts w:hAnsi="宋体" w:hint="eastAsia"/>
          <w:color w:val="000000" w:themeColor="text1"/>
          <w:sz w:val="21"/>
          <w:szCs w:val="21"/>
        </w:rPr>
        <w:lastRenderedPageBreak/>
        <w:t>经甲乙双方盖章并经双方法定代表人签字后生效。</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3、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3E7E96" w:rsidRDefault="003E7E96" w:rsidP="003E7E96">
      <w:pPr>
        <w:snapToGrid w:val="0"/>
        <w:spacing w:line="480" w:lineRule="auto"/>
        <w:ind w:firstLine="426"/>
        <w:rPr>
          <w:rFonts w:hAnsi="宋体"/>
          <w:color w:val="000000" w:themeColor="text1"/>
          <w:sz w:val="21"/>
          <w:szCs w:val="21"/>
        </w:rPr>
      </w:pPr>
      <w:r>
        <w:rPr>
          <w:rFonts w:hAnsi="宋体" w:hint="eastAsia"/>
          <w:color w:val="000000" w:themeColor="text1"/>
          <w:sz w:val="21"/>
          <w:szCs w:val="21"/>
        </w:rPr>
        <w:t>附件：1、用户需求书；2、阳光合作告知函</w:t>
      </w:r>
    </w:p>
    <w:p w:rsidR="003E7E96" w:rsidRDefault="003E7E96" w:rsidP="003E7E96">
      <w:pPr>
        <w:pStyle w:val="af5"/>
        <w:ind w:firstLine="210"/>
        <w:rPr>
          <w:lang w:val="en-US"/>
        </w:rPr>
      </w:pPr>
    </w:p>
    <w:p w:rsidR="003E7E96" w:rsidRDefault="003E7E96" w:rsidP="003E7E96">
      <w:pPr>
        <w:snapToGrid w:val="0"/>
        <w:spacing w:line="480" w:lineRule="auto"/>
        <w:rPr>
          <w:rFonts w:hAnsi="宋体"/>
          <w:color w:val="000000" w:themeColor="text1"/>
          <w:sz w:val="21"/>
          <w:szCs w:val="21"/>
        </w:rPr>
      </w:pPr>
      <w:r>
        <w:rPr>
          <w:rFonts w:hAnsi="宋体" w:hint="eastAsia"/>
          <w:color w:val="000000" w:themeColor="text1"/>
          <w:sz w:val="21"/>
          <w:szCs w:val="21"/>
        </w:rPr>
        <w:t>（以下无正文）</w:t>
      </w:r>
    </w:p>
    <w:p w:rsidR="003E7E96" w:rsidRDefault="003E7E96" w:rsidP="003E7E96">
      <w:pPr>
        <w:pStyle w:val="af5"/>
        <w:ind w:firstLineChars="0" w:firstLine="0"/>
        <w:rPr>
          <w:rFonts w:hAnsi="宋体"/>
          <w:color w:val="000000" w:themeColor="text1"/>
          <w:szCs w:val="21"/>
        </w:rPr>
      </w:pPr>
    </w:p>
    <w:p w:rsidR="003E7E96" w:rsidRDefault="003E7E96" w:rsidP="003E7E96">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甲方：（盖章）</w:t>
      </w:r>
      <w:r>
        <w:rPr>
          <w:rFonts w:hAnsi="宋体" w:cs="宋体"/>
          <w:color w:val="000000" w:themeColor="text1"/>
          <w:sz w:val="21"/>
          <w:szCs w:val="21"/>
        </w:rPr>
        <w:t xml:space="preserve"> </w:t>
      </w:r>
      <w:r>
        <w:rPr>
          <w:rFonts w:hAnsi="宋体" w:cs="宋体" w:hint="eastAsia"/>
          <w:color w:val="000000" w:themeColor="text1"/>
          <w:sz w:val="21"/>
          <w:szCs w:val="21"/>
        </w:rPr>
        <w:t>东莞市众源环境投资有限公司</w:t>
      </w:r>
      <w:r>
        <w:rPr>
          <w:rFonts w:hAnsi="宋体" w:cs="宋体"/>
          <w:color w:val="000000" w:themeColor="text1"/>
          <w:sz w:val="21"/>
          <w:szCs w:val="21"/>
        </w:rPr>
        <w:t xml:space="preserve">  </w:t>
      </w:r>
      <w:r>
        <w:rPr>
          <w:rFonts w:hAnsi="宋体" w:cs="宋体" w:hint="eastAsia"/>
          <w:color w:val="000000" w:themeColor="text1"/>
          <w:sz w:val="21"/>
          <w:szCs w:val="21"/>
        </w:rPr>
        <w:t xml:space="preserve">     乙方：（盖章） </w:t>
      </w:r>
    </w:p>
    <w:p w:rsidR="003E7E96" w:rsidRDefault="003E7E96" w:rsidP="003E7E96">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法定代表人：（签字/章）</w:t>
      </w:r>
      <w:r>
        <w:rPr>
          <w:rFonts w:hAnsi="宋体" w:cs="宋体"/>
          <w:color w:val="000000" w:themeColor="text1"/>
          <w:sz w:val="21"/>
          <w:szCs w:val="21"/>
        </w:rPr>
        <w:t xml:space="preserve">          </w:t>
      </w:r>
      <w:r>
        <w:rPr>
          <w:rFonts w:hAnsi="宋体" w:cs="宋体" w:hint="eastAsia"/>
          <w:color w:val="000000" w:themeColor="text1"/>
          <w:sz w:val="21"/>
          <w:szCs w:val="21"/>
        </w:rPr>
        <w:t xml:space="preserve">     法定代表人：（签字/章）</w:t>
      </w:r>
    </w:p>
    <w:p w:rsidR="003E7E96" w:rsidRDefault="003E7E96" w:rsidP="003E7E96">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电话：</w:t>
      </w:r>
      <w:r>
        <w:rPr>
          <w:rFonts w:hAnsi="宋体" w:cs="宋体"/>
          <w:color w:val="000000" w:themeColor="text1"/>
          <w:sz w:val="21"/>
          <w:szCs w:val="21"/>
        </w:rPr>
        <w:t xml:space="preserve">                                     </w:t>
      </w:r>
      <w:r>
        <w:rPr>
          <w:rFonts w:hAnsi="宋体" w:cs="宋体" w:hint="eastAsia"/>
          <w:color w:val="000000" w:themeColor="text1"/>
          <w:sz w:val="21"/>
          <w:szCs w:val="21"/>
        </w:rPr>
        <w:t xml:space="preserve">     电话：</w:t>
      </w:r>
    </w:p>
    <w:p w:rsidR="003E7E96" w:rsidRDefault="003E7E96" w:rsidP="003E7E96">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传真：</w:t>
      </w: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传真：</w:t>
      </w:r>
    </w:p>
    <w:p w:rsidR="003E7E96" w:rsidRDefault="003E7E96" w:rsidP="003E7E96">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 xml:space="preserve">     开户名称： </w:t>
      </w:r>
    </w:p>
    <w:p w:rsidR="003E7E96" w:rsidRDefault="003E7E96" w:rsidP="003E7E96">
      <w:pPr>
        <w:spacing w:line="480" w:lineRule="auto"/>
        <w:ind w:leftChars="-118" w:left="5387" w:rightChars="-142" w:right="-341" w:hangingChars="2700" w:hanging="5670"/>
        <w:rPr>
          <w:rFonts w:hAnsi="宋体" w:cs="宋体"/>
          <w:color w:val="000000" w:themeColor="text1"/>
          <w:sz w:val="21"/>
          <w:szCs w:val="21"/>
        </w:rPr>
      </w:pP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开户银行：</w:t>
      </w:r>
      <w:r>
        <w:rPr>
          <w:rFonts w:hAnsi="宋体" w:cs="宋体" w:hint="eastAsia"/>
          <w:color w:val="000000" w:themeColor="text1"/>
          <w:sz w:val="21"/>
          <w:szCs w:val="21"/>
        </w:rPr>
        <w:t xml:space="preserve"> </w:t>
      </w:r>
    </w:p>
    <w:p w:rsidR="003E7E96" w:rsidRDefault="003E7E96" w:rsidP="003E7E96">
      <w:pPr>
        <w:spacing w:line="480" w:lineRule="auto"/>
        <w:ind w:leftChars="-118" w:left="-283" w:rightChars="-142" w:right="-341" w:firstLine="284"/>
        <w:rPr>
          <w:rFonts w:hAnsi="宋体" w:cs="宋体"/>
          <w:color w:val="000000" w:themeColor="text1"/>
          <w:sz w:val="21"/>
          <w:szCs w:val="21"/>
        </w:rPr>
      </w:pP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账号： </w:t>
      </w:r>
    </w:p>
    <w:p w:rsidR="003E7E96" w:rsidRDefault="003E7E96" w:rsidP="003E7E96">
      <w:pPr>
        <w:spacing w:line="480" w:lineRule="auto"/>
        <w:ind w:leftChars="-118" w:left="-283" w:rightChars="-142" w:right="-341" w:firstLine="284"/>
        <w:rPr>
          <w:rFonts w:hAnsi="宋体" w:cs="宋体"/>
          <w:color w:val="000000" w:themeColor="text1"/>
          <w:sz w:val="21"/>
          <w:szCs w:val="21"/>
        </w:rPr>
      </w:pPr>
    </w:p>
    <w:p w:rsidR="003E7E96" w:rsidRDefault="003E7E96" w:rsidP="003E7E96">
      <w:pPr>
        <w:spacing w:line="480" w:lineRule="auto"/>
        <w:ind w:rightChars="-142" w:right="-341" w:firstLineChars="67" w:firstLine="141"/>
        <w:jc w:val="both"/>
        <w:rPr>
          <w:rFonts w:hAnsi="宋体" w:cs="宋体"/>
          <w:color w:val="000000" w:themeColor="text1"/>
          <w:sz w:val="21"/>
          <w:szCs w:val="21"/>
        </w:rPr>
      </w:pPr>
      <w:r>
        <w:rPr>
          <w:rFonts w:hAnsi="宋体" w:cs="宋体" w:hint="eastAsia"/>
          <w:color w:val="000000" w:themeColor="text1"/>
          <w:sz w:val="21"/>
          <w:szCs w:val="21"/>
        </w:rPr>
        <w:t>签订日期：</w:t>
      </w:r>
    </w:p>
    <w:p w:rsidR="003E7E96" w:rsidRDefault="003E7E96" w:rsidP="003E7E96">
      <w:pPr>
        <w:spacing w:line="480" w:lineRule="auto"/>
        <w:ind w:leftChars="-118" w:left="-283" w:rightChars="-142" w:right="-341" w:firstLineChars="167" w:firstLine="351"/>
        <w:rPr>
          <w:rFonts w:hAnsi="宋体" w:cs="宋体"/>
          <w:color w:val="000000" w:themeColor="text1"/>
          <w:sz w:val="21"/>
          <w:szCs w:val="21"/>
        </w:rPr>
      </w:pPr>
      <w:r>
        <w:rPr>
          <w:rFonts w:hAnsi="宋体" w:cs="宋体" w:hint="eastAsia"/>
          <w:color w:val="000000" w:themeColor="text1"/>
          <w:sz w:val="21"/>
          <w:szCs w:val="21"/>
        </w:rPr>
        <w:t>签订地点：东莞市南城区</w:t>
      </w:r>
    </w:p>
    <w:p w:rsidR="003E7E96" w:rsidRDefault="003E7E96" w:rsidP="003E7E96">
      <w:pPr>
        <w:spacing w:line="480" w:lineRule="auto"/>
        <w:ind w:leftChars="-118" w:left="-283" w:rightChars="-142" w:right="-341" w:firstLineChars="167" w:firstLine="351"/>
        <w:rPr>
          <w:rFonts w:hAnsi="宋体" w:cs="宋体"/>
          <w:color w:val="000000" w:themeColor="text1"/>
          <w:sz w:val="21"/>
          <w:szCs w:val="21"/>
        </w:rPr>
      </w:pPr>
    </w:p>
    <w:p w:rsidR="003E7E96" w:rsidRDefault="003E7E96" w:rsidP="003E7E96">
      <w:pPr>
        <w:spacing w:line="480" w:lineRule="auto"/>
        <w:ind w:leftChars="-118" w:left="-283" w:rightChars="-142" w:right="-341" w:firstLineChars="167" w:firstLine="351"/>
        <w:rPr>
          <w:rFonts w:hAnsi="宋体" w:cs="宋体"/>
          <w:color w:val="000000" w:themeColor="text1"/>
          <w:sz w:val="21"/>
          <w:szCs w:val="21"/>
        </w:rPr>
      </w:pPr>
    </w:p>
    <w:p w:rsidR="003E7E96" w:rsidRDefault="003E7E96" w:rsidP="003E7E96">
      <w:pPr>
        <w:spacing w:line="480" w:lineRule="auto"/>
        <w:ind w:leftChars="-118" w:left="-283" w:rightChars="-142" w:right="-341" w:firstLineChars="167" w:firstLine="351"/>
        <w:rPr>
          <w:rFonts w:hAnsi="宋体" w:cs="宋体"/>
          <w:color w:val="000000" w:themeColor="text1"/>
          <w:sz w:val="21"/>
          <w:szCs w:val="21"/>
        </w:rPr>
      </w:pPr>
    </w:p>
    <w:p w:rsidR="003E7E96" w:rsidRDefault="003E7E96" w:rsidP="003E7E96">
      <w:pPr>
        <w:pStyle w:val="af5"/>
        <w:ind w:firstLineChars="0" w:firstLine="0"/>
        <w:rPr>
          <w:rFonts w:ascii="宋体" w:hAnsi="宋体" w:cs="宋体"/>
          <w:b/>
          <w:bCs/>
          <w:color w:val="000000" w:themeColor="text1"/>
          <w:sz w:val="28"/>
          <w:szCs w:val="28"/>
          <w:lang w:val="en-US"/>
        </w:rPr>
      </w:pPr>
    </w:p>
    <w:p w:rsidR="003E7E96" w:rsidRDefault="003E7E96" w:rsidP="003E7E96">
      <w:pPr>
        <w:pStyle w:val="af5"/>
        <w:ind w:firstLine="281"/>
        <w:rPr>
          <w:rFonts w:ascii="宋体" w:hAnsi="宋体" w:cs="宋体"/>
          <w:b/>
          <w:bCs/>
          <w:color w:val="000000" w:themeColor="text1"/>
          <w:sz w:val="28"/>
          <w:szCs w:val="28"/>
          <w:lang w:val="en-US"/>
        </w:rPr>
      </w:pPr>
      <w:r>
        <w:rPr>
          <w:rFonts w:ascii="宋体" w:hAnsi="宋体" w:cs="宋体" w:hint="eastAsia"/>
          <w:b/>
          <w:bCs/>
          <w:color w:val="000000" w:themeColor="text1"/>
          <w:sz w:val="28"/>
          <w:szCs w:val="28"/>
          <w:lang w:val="en-US"/>
        </w:rPr>
        <w:lastRenderedPageBreak/>
        <w:t>附件1.用户需求书</w:t>
      </w:r>
    </w:p>
    <w:p w:rsidR="003E7E96" w:rsidRDefault="003E7E96" w:rsidP="003E7E96">
      <w:pPr>
        <w:spacing w:line="580" w:lineRule="exact"/>
        <w:ind w:firstLineChars="200" w:firstLine="482"/>
        <w:rPr>
          <w:rFonts w:eastAsiaTheme="minorEastAsia"/>
          <w:b/>
        </w:rPr>
      </w:pPr>
      <w:r>
        <w:rPr>
          <w:rFonts w:eastAsiaTheme="minorEastAsia"/>
          <w:b/>
        </w:rPr>
        <w:t>一、项目信息</w:t>
      </w:r>
    </w:p>
    <w:p w:rsidR="003E7E96" w:rsidRDefault="003E7E96" w:rsidP="003E7E96">
      <w:pPr>
        <w:spacing w:line="580" w:lineRule="exact"/>
        <w:ind w:left="480"/>
        <w:rPr>
          <w:rFonts w:eastAsiaTheme="minorEastAsia"/>
        </w:rPr>
      </w:pPr>
      <w:r>
        <w:rPr>
          <w:rFonts w:eastAsiaTheme="minorEastAsia"/>
        </w:rPr>
        <w:t>采购人：东莞市众源环境投资有限公司（下称</w:t>
      </w:r>
      <w:r>
        <w:rPr>
          <w:rFonts w:eastAsiaTheme="minorEastAsia"/>
        </w:rPr>
        <w:t>“</w:t>
      </w:r>
      <w:r>
        <w:rPr>
          <w:rFonts w:eastAsiaTheme="minorEastAsia"/>
        </w:rPr>
        <w:t>众源公司</w:t>
      </w:r>
      <w:r>
        <w:rPr>
          <w:rFonts w:eastAsiaTheme="minorEastAsia"/>
        </w:rPr>
        <w:t>”</w:t>
      </w:r>
      <w:r>
        <w:rPr>
          <w:rFonts w:eastAsiaTheme="minorEastAsia"/>
        </w:rPr>
        <w:t>）</w:t>
      </w:r>
    </w:p>
    <w:p w:rsidR="003E7E96" w:rsidRDefault="003E7E96" w:rsidP="003E7E96">
      <w:pPr>
        <w:spacing w:line="580" w:lineRule="exact"/>
        <w:ind w:leftChars="228" w:left="547"/>
        <w:rPr>
          <w:rFonts w:eastAsiaTheme="minorEastAsia"/>
        </w:rPr>
      </w:pPr>
      <w:r>
        <w:rPr>
          <w:rFonts w:eastAsiaTheme="minorEastAsia"/>
        </w:rPr>
        <w:t>采购内容：东莞市寮步通沟污泥处理站项目(下称</w:t>
      </w:r>
      <w:r>
        <w:rPr>
          <w:rFonts w:eastAsiaTheme="minorEastAsia"/>
        </w:rPr>
        <w:t>“</w:t>
      </w:r>
      <w:r>
        <w:rPr>
          <w:rFonts w:eastAsiaTheme="minorEastAsia" w:hint="eastAsia"/>
        </w:rPr>
        <w:t>寮步</w:t>
      </w:r>
      <w:r>
        <w:rPr>
          <w:rFonts w:eastAsiaTheme="minorEastAsia"/>
        </w:rPr>
        <w:t>项目</w:t>
      </w:r>
      <w:r>
        <w:rPr>
          <w:rFonts w:eastAsiaTheme="minorEastAsia"/>
        </w:rPr>
        <w:t>”</w:t>
      </w:r>
      <w:r>
        <w:rPr>
          <w:rFonts w:eastAsiaTheme="minorEastAsia"/>
        </w:rPr>
        <w:t>）环境影响评价报告编制服务</w:t>
      </w:r>
    </w:p>
    <w:p w:rsidR="003E7E96" w:rsidRDefault="003E7E96" w:rsidP="003E7E96">
      <w:pPr>
        <w:spacing w:line="580" w:lineRule="exact"/>
        <w:ind w:firstLineChars="200" w:firstLine="480"/>
        <w:rPr>
          <w:rFonts w:eastAsiaTheme="minorEastAsia"/>
          <w:b/>
          <w:color w:val="000000" w:themeColor="text1"/>
        </w:rPr>
      </w:pPr>
      <w:r>
        <w:rPr>
          <w:rFonts w:eastAsiaTheme="minorEastAsia" w:hint="eastAsia"/>
        </w:rPr>
        <w:t>不含税</w:t>
      </w:r>
      <w:r>
        <w:rPr>
          <w:rFonts w:eastAsiaTheme="minorEastAsia"/>
        </w:rPr>
        <w:t>采购</w:t>
      </w:r>
      <w:r>
        <w:rPr>
          <w:rFonts w:eastAsiaTheme="minorEastAsia" w:hint="eastAsia"/>
        </w:rPr>
        <w:t>限价</w:t>
      </w:r>
      <w:r>
        <w:rPr>
          <w:rFonts w:eastAsiaTheme="minorEastAsia"/>
        </w:rPr>
        <w:t>：39,254.71元</w:t>
      </w:r>
    </w:p>
    <w:p w:rsidR="003E7E96" w:rsidRDefault="003E7E96" w:rsidP="003E7E96">
      <w:pPr>
        <w:spacing w:line="580" w:lineRule="exact"/>
        <w:ind w:firstLineChars="200" w:firstLine="482"/>
        <w:rPr>
          <w:rFonts w:eastAsiaTheme="minorEastAsia"/>
          <w:b/>
          <w:color w:val="000000" w:themeColor="text1"/>
        </w:rPr>
      </w:pPr>
      <w:r>
        <w:rPr>
          <w:rFonts w:eastAsiaTheme="minorEastAsia"/>
          <w:b/>
          <w:color w:val="000000" w:themeColor="text1"/>
        </w:rPr>
        <w:t>二、项目概况</w:t>
      </w:r>
    </w:p>
    <w:p w:rsidR="003E7E96" w:rsidRDefault="003E7E96" w:rsidP="003E7E96">
      <w:pPr>
        <w:spacing w:line="580" w:lineRule="exact"/>
        <w:ind w:firstLineChars="200" w:firstLine="480"/>
      </w:pPr>
      <w:proofErr w:type="gramStart"/>
      <w:r>
        <w:rPr>
          <w:rFonts w:hint="eastAsia"/>
        </w:rPr>
        <w:t>寮步</w:t>
      </w:r>
      <w:r>
        <w:t>项目</w:t>
      </w:r>
      <w:proofErr w:type="gramEnd"/>
      <w:r>
        <w:t>拟</w:t>
      </w:r>
      <w:proofErr w:type="gramStart"/>
      <w:r>
        <w:t>建设通沟污泥</w:t>
      </w:r>
      <w:proofErr w:type="gramEnd"/>
      <w:r>
        <w:t>处理站一座，设计规模120吨/天（按含水率80%计），每日工作8小时，每年工作280天，采用</w:t>
      </w:r>
      <w:r>
        <w:t>“</w:t>
      </w:r>
      <w:r>
        <w:t>振动格栅+洗涤转鼓+洗砂装置+精细格栅+超细砂</w:t>
      </w:r>
      <w:proofErr w:type="gramStart"/>
      <w:r>
        <w:t>砂</w:t>
      </w:r>
      <w:proofErr w:type="gramEnd"/>
      <w:r>
        <w:t>水分离器</w:t>
      </w:r>
      <w:r>
        <w:t>”</w:t>
      </w:r>
      <w:r>
        <w:t>的处理工艺，</w:t>
      </w:r>
      <w:proofErr w:type="gramStart"/>
      <w:r>
        <w:t>对通沟污泥</w:t>
      </w:r>
      <w:proofErr w:type="gramEnd"/>
      <w:r>
        <w:t>进行有效处理，主要产物包括杂质、有机栅渣、砂、泥饼、杂质和有机</w:t>
      </w:r>
      <w:proofErr w:type="gramStart"/>
      <w:r>
        <w:t>栅渣交环卫</w:t>
      </w:r>
      <w:proofErr w:type="gramEnd"/>
      <w:r>
        <w:t>部门处置，泥饼暂定送热电厂或垃圾焚烧厂协同处置，</w:t>
      </w:r>
      <w:proofErr w:type="gramStart"/>
      <w:r>
        <w:t>砂送建筑</w:t>
      </w:r>
      <w:proofErr w:type="gramEnd"/>
      <w:r>
        <w:t>施工企业使用。</w:t>
      </w:r>
      <w:proofErr w:type="gramStart"/>
      <w:r>
        <w:rPr>
          <w:rFonts w:hint="eastAsia"/>
        </w:rPr>
        <w:t>寮步</w:t>
      </w:r>
      <w:r>
        <w:t>主要</w:t>
      </w:r>
      <w:proofErr w:type="gramEnd"/>
      <w:r>
        <w:t>建设内容包括新建综合处理车间（内含物料进料车间，配电室及附属用房）、配套公用设施（进厂道路、给排水管线等），拟于</w:t>
      </w:r>
      <w:proofErr w:type="gramStart"/>
      <w:r>
        <w:t>寮</w:t>
      </w:r>
      <w:proofErr w:type="gramEnd"/>
      <w:r>
        <w:t>步污水厂一期内仓库实施，总占地面积约2987.57平方。</w:t>
      </w:r>
    </w:p>
    <w:p w:rsidR="003E7E96" w:rsidRDefault="003E7E96" w:rsidP="003E7E96">
      <w:pPr>
        <w:spacing w:line="580" w:lineRule="exact"/>
        <w:ind w:firstLineChars="200" w:firstLine="480"/>
      </w:pPr>
      <w:r>
        <w:t>为保障</w:t>
      </w:r>
      <w:proofErr w:type="gramStart"/>
      <w:r>
        <w:rPr>
          <w:rFonts w:eastAsiaTheme="minorEastAsia" w:hint="eastAsia"/>
        </w:rPr>
        <w:t>寮步</w:t>
      </w:r>
      <w:r>
        <w:rPr>
          <w:rFonts w:eastAsiaTheme="minorEastAsia"/>
        </w:rPr>
        <w:t>项目</w:t>
      </w:r>
      <w:proofErr w:type="gramEnd"/>
      <w:r>
        <w:t>符合国家及地区相关法规要求，</w:t>
      </w:r>
      <w:proofErr w:type="gramStart"/>
      <w:r>
        <w:t>现</w:t>
      </w:r>
      <w:r>
        <w:rPr>
          <w:rFonts w:eastAsiaTheme="minorEastAsia"/>
        </w:rPr>
        <w:t>众源公司</w:t>
      </w:r>
      <w:proofErr w:type="gramEnd"/>
      <w:r>
        <w:t>拟采购一家具备合格资质、丰富经验和专业能力的</w:t>
      </w:r>
      <w:r>
        <w:rPr>
          <w:rFonts w:hint="eastAsia"/>
        </w:rPr>
        <w:t>环评</w:t>
      </w:r>
      <w:r>
        <w:t>单位，按国家及地方相关法规要求，完成</w:t>
      </w:r>
      <w:proofErr w:type="gramStart"/>
      <w:r>
        <w:rPr>
          <w:rFonts w:hint="eastAsia"/>
        </w:rPr>
        <w:t>寮步</w:t>
      </w:r>
      <w:r>
        <w:t>项目</w:t>
      </w:r>
      <w:proofErr w:type="gramEnd"/>
      <w:r>
        <w:t>环境影响</w:t>
      </w:r>
      <w:r>
        <w:rPr>
          <w:rFonts w:hint="eastAsia"/>
        </w:rPr>
        <w:t>评价</w:t>
      </w:r>
      <w:r>
        <w:t>报告</w:t>
      </w:r>
      <w:r>
        <w:rPr>
          <w:rFonts w:hint="eastAsia"/>
        </w:rPr>
        <w:t>表</w:t>
      </w:r>
      <w:r>
        <w:t>的编制、评审修改及报批等全流程工作，确保报告顺利通过生态环境主管部门审批。</w:t>
      </w:r>
    </w:p>
    <w:p w:rsidR="003E7E96" w:rsidRDefault="003E7E96" w:rsidP="003E7E96">
      <w:pPr>
        <w:pStyle w:val="afb"/>
        <w:numPr>
          <w:ilvl w:val="0"/>
          <w:numId w:val="22"/>
        </w:numPr>
        <w:autoSpaceDE w:val="0"/>
        <w:autoSpaceDN w:val="0"/>
        <w:adjustRightInd w:val="0"/>
        <w:spacing w:line="580" w:lineRule="exact"/>
        <w:ind w:firstLineChars="0"/>
        <w:jc w:val="left"/>
        <w:rPr>
          <w:rFonts w:eastAsiaTheme="minorEastAsia"/>
          <w:b/>
        </w:rPr>
      </w:pPr>
      <w:r>
        <w:rPr>
          <w:rFonts w:eastAsiaTheme="minorEastAsia"/>
          <w:b/>
          <w:sz w:val="24"/>
        </w:rPr>
        <w:t>服务要求</w:t>
      </w:r>
    </w:p>
    <w:p w:rsidR="003E7E96" w:rsidRDefault="003E7E96" w:rsidP="003E7E96">
      <w:pPr>
        <w:spacing w:line="580" w:lineRule="exact"/>
        <w:ind w:firstLineChars="200" w:firstLine="480"/>
      </w:pPr>
      <w:r>
        <w:rPr>
          <w:rFonts w:hint="eastAsia"/>
        </w:rPr>
        <w:t>全面收集项目相关资料，开展现场踏勘，明确项目周边环境敏感点（如居民区、水源地、自然保护区等），识别主要环境影响因素。依据《建设项目环境影响评价技术导则》及相关行业标准，编制符合要求的环</w:t>
      </w:r>
      <w:proofErr w:type="gramStart"/>
      <w:r>
        <w:rPr>
          <w:rFonts w:hint="eastAsia"/>
        </w:rPr>
        <w:t>评报告</w:t>
      </w:r>
      <w:proofErr w:type="gramEnd"/>
      <w:r>
        <w:rPr>
          <w:rFonts w:hint="eastAsia"/>
        </w:rPr>
        <w:t>表，内容需</w:t>
      </w:r>
      <w:r>
        <w:rPr>
          <w:rFonts w:hint="eastAsia"/>
        </w:rPr>
        <w:lastRenderedPageBreak/>
        <w:t>涵盖工程分析、环境现状调查与评价、环境影响预测与评价、污染防治措施、环境风险评价、公众参与等核心章节。组织并配合生态环境主管部门或其委托的评审机构开展环</w:t>
      </w:r>
      <w:proofErr w:type="gramStart"/>
      <w:r>
        <w:rPr>
          <w:rFonts w:hint="eastAsia"/>
        </w:rPr>
        <w:t>评报告</w:t>
      </w:r>
      <w:proofErr w:type="gramEnd"/>
      <w:r>
        <w:rPr>
          <w:rFonts w:hint="eastAsia"/>
        </w:rPr>
        <w:t>表评审会，根据评审意见在规定时间内完成报告修改完善，确保修改后的报告满足审批要求。负责将</w:t>
      </w:r>
      <w:proofErr w:type="gramStart"/>
      <w:r>
        <w:rPr>
          <w:rFonts w:hint="eastAsia"/>
        </w:rPr>
        <w:t>最终版报告</w:t>
      </w:r>
      <w:proofErr w:type="gramEnd"/>
      <w:r>
        <w:rPr>
          <w:rFonts w:hint="eastAsia"/>
        </w:rPr>
        <w:t>及相关附件提交至生态环境主管部门进行报批，跟踪审批进度，及时反馈审批意见，直至取得项目环境影响评价审批文件</w:t>
      </w:r>
      <w:r>
        <w:t>。</w:t>
      </w:r>
    </w:p>
    <w:p w:rsidR="003E7E96" w:rsidRDefault="003E7E96" w:rsidP="003E7E96">
      <w:pPr>
        <w:pStyle w:val="afb"/>
        <w:spacing w:line="580" w:lineRule="exact"/>
        <w:ind w:left="482" w:firstLineChars="0" w:firstLine="0"/>
        <w:rPr>
          <w:rFonts w:eastAsiaTheme="minorEastAsia"/>
          <w:b/>
        </w:rPr>
      </w:pPr>
      <w:r>
        <w:rPr>
          <w:rFonts w:eastAsiaTheme="minorEastAsia"/>
          <w:b/>
          <w:sz w:val="24"/>
        </w:rPr>
        <w:t>四、资质及人员要求</w:t>
      </w:r>
    </w:p>
    <w:p w:rsidR="003E7E96" w:rsidRDefault="003E7E96" w:rsidP="003E7E96">
      <w:pPr>
        <w:spacing w:line="580" w:lineRule="exact"/>
        <w:ind w:firstLineChars="200" w:firstLine="480"/>
      </w:pPr>
      <w:r>
        <w:t>（一）单位资质：须具备生态环境部颁发的《建设项目环境影响评价资质证书》（</w:t>
      </w:r>
      <w:proofErr w:type="gramStart"/>
      <w:r>
        <w:t>若政策</w:t>
      </w:r>
      <w:proofErr w:type="gramEnd"/>
      <w:r>
        <w:t>调整，按最新要求执行），且资质等级及评价范围涵盖本项目所属行业；同时，必须入选生态环境部环境影响评价信用平台并处于正常状态。</w:t>
      </w:r>
    </w:p>
    <w:p w:rsidR="003E7E96" w:rsidRDefault="003E7E96" w:rsidP="003E7E96">
      <w:pPr>
        <w:spacing w:line="580" w:lineRule="exact"/>
        <w:ind w:firstLineChars="200" w:firstLine="480"/>
      </w:pPr>
      <w:r>
        <w:t>（二）项目团队：</w:t>
      </w:r>
    </w:p>
    <w:p w:rsidR="003E7E96" w:rsidRDefault="003E7E96" w:rsidP="003E7E96">
      <w:pPr>
        <w:spacing w:line="580" w:lineRule="exact"/>
        <w:ind w:firstLineChars="200" w:firstLine="480"/>
      </w:pPr>
      <w:r>
        <w:t>项目负责人：需具备环境影响评价工程师职业资格，拥有至少5年相关行业环境影响报告编制经验，且近</w:t>
      </w:r>
      <w:r>
        <w:rPr>
          <w:rFonts w:hint="eastAsia"/>
        </w:rPr>
        <w:t>3</w:t>
      </w:r>
      <w:r>
        <w:t>年内主持过至少3个类似市政污水或固</w:t>
      </w:r>
      <w:proofErr w:type="gramStart"/>
      <w:r>
        <w:t>废处理</w:t>
      </w:r>
      <w:proofErr w:type="gramEnd"/>
      <w:r>
        <w:t>项目的成功业绩。</w:t>
      </w:r>
    </w:p>
    <w:p w:rsidR="003E7E96" w:rsidRDefault="003E7E96" w:rsidP="003E7E96">
      <w:pPr>
        <w:spacing w:line="580" w:lineRule="exact"/>
        <w:ind w:firstLineChars="200" w:firstLine="480"/>
      </w:pPr>
      <w:r>
        <w:t>技术人员：团队成员需具备环境科学、环境工程等相关专业本科及以上学历，至少3人拥有环境影响评价相关从业资格，熟悉本项目所属行业的环</w:t>
      </w:r>
      <w:proofErr w:type="gramStart"/>
      <w:r>
        <w:t>评技术</w:t>
      </w:r>
      <w:proofErr w:type="gramEnd"/>
      <w:r>
        <w:t>要求</w:t>
      </w:r>
      <w:r>
        <w:rPr>
          <w:rFonts w:hint="eastAsia"/>
        </w:rPr>
        <w:t>。</w:t>
      </w:r>
    </w:p>
    <w:p w:rsidR="003E7E96" w:rsidRDefault="003E7E96" w:rsidP="003E7E96">
      <w:pPr>
        <w:spacing w:line="580" w:lineRule="exact"/>
        <w:ind w:firstLineChars="200" w:firstLine="482"/>
        <w:rPr>
          <w:rFonts w:eastAsiaTheme="minorEastAsia"/>
          <w:b/>
        </w:rPr>
      </w:pPr>
      <w:r>
        <w:rPr>
          <w:rFonts w:eastAsiaTheme="minorEastAsia"/>
          <w:b/>
        </w:rPr>
        <w:t>五、安全要求</w:t>
      </w:r>
    </w:p>
    <w:p w:rsidR="003E7E96" w:rsidRDefault="003E7E96" w:rsidP="003E7E96">
      <w:pPr>
        <w:spacing w:line="580" w:lineRule="exact"/>
        <w:ind w:firstLineChars="200" w:firstLine="480"/>
        <w:rPr>
          <w:rFonts w:eastAsiaTheme="minorEastAsia"/>
        </w:rPr>
      </w:pPr>
      <w:r>
        <w:rPr>
          <w:rFonts w:eastAsiaTheme="minorEastAsia"/>
        </w:rPr>
        <w:t>（一）服务过程中涉及的设备、工器具：由服务单位自行解决。</w:t>
      </w:r>
    </w:p>
    <w:p w:rsidR="003E7E96" w:rsidRDefault="003E7E96" w:rsidP="003E7E96">
      <w:pPr>
        <w:spacing w:line="580" w:lineRule="exact"/>
        <w:ind w:firstLineChars="200" w:firstLine="480"/>
      </w:pPr>
      <w:r>
        <w:rPr>
          <w:rFonts w:eastAsiaTheme="minorEastAsia"/>
        </w:rPr>
        <w:t>（二）</w:t>
      </w:r>
      <w:r>
        <w:t>服务过程中涉及的交通、住宿、用餐等费用服务单位自行承担解决，已包含在合同价中。</w:t>
      </w:r>
    </w:p>
    <w:p w:rsidR="003E7E96" w:rsidRDefault="003E7E96" w:rsidP="003E7E96">
      <w:pPr>
        <w:spacing w:line="580" w:lineRule="exact"/>
        <w:ind w:firstLineChars="200" w:firstLine="480"/>
        <w:rPr>
          <w:rFonts w:eastAsiaTheme="minorEastAsia"/>
          <w:b/>
        </w:rPr>
      </w:pPr>
      <w:r>
        <w:rPr>
          <w:rFonts w:eastAsiaTheme="minorEastAsia"/>
        </w:rPr>
        <w:t>（三）服务安全：服务单位做好服务的安全防护措施，服务过程中出现的安全事故由服务单位自行承担。</w:t>
      </w:r>
    </w:p>
    <w:p w:rsidR="003E7E96" w:rsidRDefault="003E7E96" w:rsidP="003E7E96">
      <w:pPr>
        <w:spacing w:line="580" w:lineRule="exact"/>
        <w:ind w:left="640"/>
        <w:rPr>
          <w:rFonts w:eastAsiaTheme="minorEastAsia"/>
          <w:b/>
        </w:rPr>
      </w:pPr>
      <w:r>
        <w:rPr>
          <w:rFonts w:eastAsiaTheme="minorEastAsia"/>
          <w:b/>
        </w:rPr>
        <w:lastRenderedPageBreak/>
        <w:t>六、成果要求</w:t>
      </w:r>
    </w:p>
    <w:p w:rsidR="003E7E96" w:rsidRDefault="003E7E96" w:rsidP="003E7E96">
      <w:pPr>
        <w:spacing w:line="580" w:lineRule="exact"/>
        <w:ind w:firstLineChars="200" w:firstLine="480"/>
      </w:pPr>
      <w:r>
        <w:t>（一）</w:t>
      </w:r>
      <w:r>
        <w:rPr>
          <w:rFonts w:hint="eastAsia"/>
        </w:rPr>
        <w:t>自合同签订之日起15个工作日内，完成前期调研并提交环</w:t>
      </w:r>
      <w:proofErr w:type="gramStart"/>
      <w:r>
        <w:rPr>
          <w:rFonts w:hint="eastAsia"/>
        </w:rPr>
        <w:t>评报告表评</w:t>
      </w:r>
      <w:proofErr w:type="gramEnd"/>
      <w:r>
        <w:rPr>
          <w:rFonts w:hint="eastAsia"/>
        </w:rPr>
        <w:t>审稿。收到评审意见后5个工作日内，完成报告表修改并提交终稿。</w:t>
      </w:r>
      <w:proofErr w:type="gramStart"/>
      <w:r>
        <w:rPr>
          <w:rFonts w:hint="eastAsia"/>
        </w:rPr>
        <w:t>报告表终稿</w:t>
      </w:r>
      <w:proofErr w:type="gramEnd"/>
      <w:r>
        <w:rPr>
          <w:rFonts w:hint="eastAsia"/>
        </w:rPr>
        <w:t>提交后20个工作日内，协助采购人取得</w:t>
      </w:r>
      <w:proofErr w:type="gramStart"/>
      <w:r>
        <w:rPr>
          <w:rFonts w:hint="eastAsia"/>
        </w:rPr>
        <w:t>项目环</w:t>
      </w:r>
      <w:proofErr w:type="gramEnd"/>
      <w:r>
        <w:rPr>
          <w:rFonts w:hint="eastAsia"/>
        </w:rPr>
        <w:t>评审批文件</w:t>
      </w:r>
      <w:r>
        <w:t>。</w:t>
      </w:r>
    </w:p>
    <w:p w:rsidR="003E7E96" w:rsidRDefault="003E7E96" w:rsidP="003E7E96">
      <w:pPr>
        <w:spacing w:line="580" w:lineRule="exact"/>
        <w:ind w:firstLineChars="200" w:firstLine="480"/>
        <w:rPr>
          <w:rFonts w:eastAsiaTheme="minorEastAsia"/>
          <w:b/>
        </w:rPr>
      </w:pPr>
      <w:r>
        <w:t>（二）</w:t>
      </w:r>
      <w:proofErr w:type="gramStart"/>
      <w:r>
        <w:rPr>
          <w:rFonts w:hint="eastAsia"/>
        </w:rPr>
        <w:t>最终版环评报告</w:t>
      </w:r>
      <w:proofErr w:type="gramEnd"/>
      <w:r>
        <w:rPr>
          <w:rFonts w:hint="eastAsia"/>
        </w:rPr>
        <w:t>表文本（纸质版10份，电子版1份，电子版需为PDF格式）。生态环境主管部门出具的项目环境影响评价审批文件（纸质版3份，电子版1份）。报告表编制过程中的相关支撑材料（如现场踏勘记录、监测报告、公众参与材料等，电子版1份）</w:t>
      </w:r>
      <w:r>
        <w:t>。</w:t>
      </w:r>
    </w:p>
    <w:p w:rsidR="003E7E96" w:rsidRDefault="003E7E96" w:rsidP="003E7E96">
      <w:pPr>
        <w:spacing w:line="580" w:lineRule="exact"/>
        <w:ind w:firstLineChars="200" w:firstLine="482"/>
        <w:rPr>
          <w:rFonts w:eastAsiaTheme="minorEastAsia"/>
          <w:b/>
        </w:rPr>
      </w:pPr>
      <w:r>
        <w:rPr>
          <w:rFonts w:eastAsiaTheme="minorEastAsia"/>
          <w:b/>
        </w:rPr>
        <w:t>七、验收要求</w:t>
      </w:r>
    </w:p>
    <w:p w:rsidR="003E7E96" w:rsidRDefault="003E7E96" w:rsidP="003E7E96">
      <w:pPr>
        <w:spacing w:line="580" w:lineRule="exact"/>
        <w:ind w:firstLineChars="200" w:firstLine="480"/>
      </w:pPr>
      <w:r>
        <w:rPr>
          <w:rFonts w:hint="eastAsia"/>
        </w:rPr>
        <w:t>（一）提交的环</w:t>
      </w:r>
      <w:proofErr w:type="gramStart"/>
      <w:r>
        <w:rPr>
          <w:rFonts w:hint="eastAsia"/>
        </w:rPr>
        <w:t>评报告</w:t>
      </w:r>
      <w:proofErr w:type="gramEnd"/>
      <w:r>
        <w:rPr>
          <w:rFonts w:hint="eastAsia"/>
        </w:rPr>
        <w:t>表内容完整、数据准确、逻辑清晰，符合国家及地方相关法律法规、技术导则和标准要求。</w:t>
      </w:r>
    </w:p>
    <w:p w:rsidR="003E7E96" w:rsidRDefault="003E7E96" w:rsidP="003E7E96">
      <w:pPr>
        <w:spacing w:line="580" w:lineRule="exact"/>
        <w:ind w:firstLineChars="200" w:firstLine="480"/>
      </w:pPr>
      <w:r>
        <w:rPr>
          <w:rFonts w:hint="eastAsia"/>
        </w:rPr>
        <w:t>（二）报告</w:t>
      </w:r>
      <w:proofErr w:type="gramStart"/>
      <w:r>
        <w:rPr>
          <w:rFonts w:hint="eastAsia"/>
        </w:rPr>
        <w:t>表顺利</w:t>
      </w:r>
      <w:proofErr w:type="gramEnd"/>
      <w:r>
        <w:rPr>
          <w:rFonts w:hint="eastAsia"/>
        </w:rPr>
        <w:t>通过生态环境主管部门组织的评审会，评审意见为“修改后报批”或“同意通过”。</w:t>
      </w:r>
    </w:p>
    <w:p w:rsidR="003E7E96" w:rsidRDefault="003E7E96" w:rsidP="003E7E96">
      <w:pPr>
        <w:spacing w:line="580" w:lineRule="exact"/>
        <w:ind w:firstLineChars="200" w:firstLine="480"/>
      </w:pPr>
      <w:r>
        <w:rPr>
          <w:rFonts w:hint="eastAsia"/>
        </w:rPr>
        <w:t>（三）最终取得生态环境主管部门出具的环境影响评价审批文件。自采购人取得生态环境主管部门出具的项目环境影响评价批复文件之日起，即视为服务单位提供的服务已通过采购人最终验收。</w:t>
      </w:r>
    </w:p>
    <w:p w:rsidR="003E7E96" w:rsidRDefault="003E7E96" w:rsidP="003E7E96">
      <w:pPr>
        <w:spacing w:line="580" w:lineRule="exact"/>
        <w:ind w:firstLineChars="200" w:firstLine="482"/>
        <w:rPr>
          <w:rFonts w:eastAsiaTheme="minorEastAsia"/>
          <w:b/>
        </w:rPr>
      </w:pPr>
      <w:r>
        <w:rPr>
          <w:rFonts w:eastAsiaTheme="minorEastAsia"/>
          <w:b/>
        </w:rPr>
        <w:t>八、价款要求</w:t>
      </w:r>
    </w:p>
    <w:p w:rsidR="003E7E96" w:rsidRDefault="003E7E96" w:rsidP="003E7E96">
      <w:pPr>
        <w:spacing w:line="580" w:lineRule="exact"/>
        <w:ind w:firstLineChars="200" w:firstLine="480"/>
      </w:pPr>
      <w:r>
        <w:t>（一）报价需包含完成</w:t>
      </w:r>
      <w:proofErr w:type="gramStart"/>
      <w:r>
        <w:rPr>
          <w:rFonts w:hint="eastAsia"/>
        </w:rPr>
        <w:t>寮步</w:t>
      </w:r>
      <w:r>
        <w:t>项目</w:t>
      </w:r>
      <w:proofErr w:type="gramEnd"/>
      <w:r>
        <w:rPr>
          <w:rFonts w:hint="eastAsia"/>
        </w:rPr>
        <w:t>环境影响评价报告表</w:t>
      </w:r>
      <w:r>
        <w:t>所有服务内容的全部费用，包括调研费、监测费、报告编制费、评审费、报批费及税金等，</w:t>
      </w:r>
      <w:r>
        <w:rPr>
          <w:rFonts w:hint="eastAsia"/>
        </w:rPr>
        <w:t>采购人</w:t>
      </w:r>
      <w:r>
        <w:t>不再额外支付其他费用。报价需单独列明各项费用明细，报价单位需对报价的真实性和合理性负责。</w:t>
      </w:r>
    </w:p>
    <w:p w:rsidR="003E7E96" w:rsidRDefault="003E7E96" w:rsidP="003E7E96">
      <w:pPr>
        <w:spacing w:line="580" w:lineRule="exact"/>
        <w:ind w:firstLineChars="200" w:firstLine="480"/>
      </w:pPr>
      <w:r>
        <w:t>（二）付款方式</w:t>
      </w:r>
    </w:p>
    <w:p w:rsidR="003E7E96" w:rsidRDefault="003E7E96" w:rsidP="003E7E96">
      <w:pPr>
        <w:spacing w:line="580" w:lineRule="exact"/>
        <w:ind w:firstLineChars="200" w:firstLine="480"/>
      </w:pPr>
      <w:r>
        <w:rPr>
          <w:rFonts w:hint="eastAsia"/>
        </w:rPr>
        <w:t>1、服务单位按时按质提交</w:t>
      </w:r>
      <w:proofErr w:type="gramStart"/>
      <w:r>
        <w:rPr>
          <w:rFonts w:hint="eastAsia"/>
        </w:rPr>
        <w:t>寮步项目</w:t>
      </w:r>
      <w:proofErr w:type="gramEnd"/>
      <w:r>
        <w:rPr>
          <w:rFonts w:hint="eastAsia"/>
        </w:rPr>
        <w:t>环境影响评价报告表（报批稿）后，按采购人要求提供请款报告及等额的、合法的、有效的增值税专用发票，采购人</w:t>
      </w:r>
      <w:r>
        <w:rPr>
          <w:rFonts w:hint="eastAsia"/>
        </w:rPr>
        <w:lastRenderedPageBreak/>
        <w:t>在收到前述材料并经确认无误后15个工作日内，支付合同价的50%和对应税额给服务单位。</w:t>
      </w:r>
    </w:p>
    <w:p w:rsidR="003E7E96" w:rsidRDefault="003E7E96" w:rsidP="003E7E96">
      <w:pPr>
        <w:spacing w:line="580" w:lineRule="exact"/>
        <w:ind w:firstLineChars="200" w:firstLine="480"/>
      </w:pPr>
      <w:r>
        <w:rPr>
          <w:rFonts w:hint="eastAsia"/>
        </w:rPr>
        <w:t>2、在采购人取得生态环境行政主管部门审批通过的环评批复文件后，服务单位须按采购人要求提供请款报告及等额的、合法的、有效的增值税专用发票，采购人在收到前述材料并经确认无误后15个工作日内，支付剩余合同价的50%和对应税额给服务单位。</w:t>
      </w:r>
    </w:p>
    <w:p w:rsidR="003E7E96" w:rsidRDefault="003E7E96" w:rsidP="003E7E96">
      <w:pPr>
        <w:spacing w:line="580" w:lineRule="exact"/>
        <w:ind w:firstLineChars="200" w:firstLine="480"/>
      </w:pPr>
      <w:r>
        <w:rPr>
          <w:rFonts w:hint="eastAsia"/>
        </w:rPr>
        <w:t>3、如因政府原因导致项目未能取得主管部门审批通过的环评批复的，则采购人无需支付剩余50%的合同价和对应的税额。</w:t>
      </w:r>
    </w:p>
    <w:p w:rsidR="003E7E96" w:rsidRDefault="003E7E96" w:rsidP="003E7E96">
      <w:pPr>
        <w:pStyle w:val="af5"/>
        <w:ind w:firstLine="281"/>
        <w:rPr>
          <w:rFonts w:ascii="宋体" w:hAnsi="宋体" w:cs="宋体"/>
          <w:b/>
          <w:bCs/>
          <w:color w:val="000000" w:themeColor="text1"/>
          <w:sz w:val="28"/>
          <w:szCs w:val="28"/>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210"/>
        <w:rPr>
          <w:rFonts w:ascii="宋体" w:hAnsi="宋体" w:cs="宋体"/>
          <w:color w:val="000000" w:themeColor="text1"/>
          <w:szCs w:val="21"/>
          <w:lang w:val="en-US"/>
        </w:rPr>
      </w:pPr>
    </w:p>
    <w:p w:rsidR="003E7E96" w:rsidRDefault="003E7E96" w:rsidP="003E7E96">
      <w:pPr>
        <w:pStyle w:val="af5"/>
        <w:ind w:firstLineChars="0" w:firstLine="0"/>
        <w:rPr>
          <w:rFonts w:ascii="宋体" w:hAnsi="宋体" w:cs="宋体"/>
          <w:b/>
          <w:bCs/>
          <w:color w:val="000000" w:themeColor="text1"/>
          <w:sz w:val="28"/>
          <w:szCs w:val="28"/>
          <w:lang w:val="en-US"/>
        </w:rPr>
      </w:pPr>
      <w:r>
        <w:rPr>
          <w:rFonts w:ascii="宋体" w:hAnsi="宋体" w:cs="宋体" w:hint="eastAsia"/>
          <w:b/>
          <w:bCs/>
          <w:color w:val="000000" w:themeColor="text1"/>
          <w:sz w:val="28"/>
          <w:szCs w:val="28"/>
          <w:lang w:val="en-US"/>
        </w:rPr>
        <w:lastRenderedPageBreak/>
        <w:t>附件2.</w:t>
      </w:r>
    </w:p>
    <w:p w:rsidR="003E7E96" w:rsidRDefault="003E7E96" w:rsidP="003E7E96">
      <w:pPr>
        <w:spacing w:line="360" w:lineRule="auto"/>
        <w:jc w:val="center"/>
        <w:rPr>
          <w:rFonts w:hAnsi="宋体" w:cs="宋体"/>
          <w:b/>
          <w:sz w:val="32"/>
          <w:szCs w:val="32"/>
        </w:rPr>
      </w:pPr>
      <w:r>
        <w:rPr>
          <w:rFonts w:hAnsi="宋体" w:cs="宋体" w:hint="eastAsia"/>
          <w:b/>
          <w:sz w:val="32"/>
          <w:szCs w:val="32"/>
        </w:rPr>
        <w:t>阳光合作告知函</w:t>
      </w:r>
    </w:p>
    <w:p w:rsidR="003E7E96" w:rsidRDefault="003E7E96" w:rsidP="003E7E96">
      <w:pPr>
        <w:spacing w:line="360" w:lineRule="auto"/>
        <w:jc w:val="center"/>
        <w:rPr>
          <w:rFonts w:hAnsi="宋体" w:cs="宋体"/>
          <w:b/>
          <w:sz w:val="32"/>
          <w:szCs w:val="32"/>
        </w:rPr>
      </w:pPr>
    </w:p>
    <w:p w:rsidR="003E7E96" w:rsidRDefault="003E7E96" w:rsidP="003E7E96">
      <w:pPr>
        <w:spacing w:line="360" w:lineRule="auto"/>
        <w:ind w:firstLineChars="200" w:firstLine="480"/>
        <w:rPr>
          <w:rFonts w:hAnsi="宋体" w:cs="宋体"/>
          <w:szCs w:val="21"/>
        </w:rPr>
      </w:pPr>
      <w:r>
        <w:rPr>
          <w:rFonts w:hAnsi="宋体" w:cs="宋体" w:hint="eastAsia"/>
          <w:szCs w:val="21"/>
        </w:rPr>
        <w:t>项目名称：东莞市寮步通沟污泥处理站项目环境影响评价报告编制服务单位采购项目</w:t>
      </w:r>
    </w:p>
    <w:p w:rsidR="003E7E96" w:rsidRDefault="003E7E96" w:rsidP="003E7E96">
      <w:pPr>
        <w:spacing w:line="360" w:lineRule="auto"/>
        <w:ind w:firstLineChars="200" w:firstLine="480"/>
        <w:jc w:val="right"/>
        <w:rPr>
          <w:rFonts w:hAnsi="宋体" w:cs="宋体"/>
          <w:szCs w:val="21"/>
        </w:rPr>
      </w:pPr>
      <w:r>
        <w:rPr>
          <w:rFonts w:hAnsi="宋体" w:cs="宋体" w:hint="eastAsia"/>
          <w:szCs w:val="21"/>
        </w:rPr>
        <w:t>（采购编号：JS-2025-126）</w:t>
      </w:r>
    </w:p>
    <w:p w:rsidR="003E7E96" w:rsidRDefault="003E7E96" w:rsidP="003E7E96">
      <w:pPr>
        <w:spacing w:line="360" w:lineRule="auto"/>
        <w:rPr>
          <w:rFonts w:hAnsi="宋体" w:cs="宋体"/>
          <w:szCs w:val="21"/>
        </w:rPr>
      </w:pPr>
      <w:r>
        <w:rPr>
          <w:rFonts w:ascii="仿宋_GB2312" w:eastAsia="仿宋_GB2312" w:hint="eastAsia"/>
          <w:color w:val="000000"/>
          <w:kern w:val="2"/>
          <w:sz w:val="32"/>
          <w:szCs w:val="32"/>
          <w:u w:val="single"/>
        </w:rPr>
        <w:t xml:space="preserve">   </w:t>
      </w:r>
      <w:r>
        <w:rPr>
          <w:rFonts w:ascii="仿宋_GB2312" w:eastAsia="仿宋_GB2312"/>
          <w:color w:val="000000"/>
          <w:kern w:val="2"/>
          <w:sz w:val="32"/>
          <w:szCs w:val="32"/>
          <w:u w:val="single"/>
        </w:rPr>
        <w:t xml:space="preserve">      </w:t>
      </w:r>
      <w:r>
        <w:rPr>
          <w:rFonts w:ascii="仿宋_GB2312" w:eastAsia="仿宋_GB2312" w:hint="eastAsia"/>
          <w:color w:val="000000"/>
          <w:kern w:val="2"/>
          <w:sz w:val="32"/>
          <w:szCs w:val="32"/>
          <w:u w:val="single"/>
        </w:rPr>
        <w:t xml:space="preserve">  </w:t>
      </w:r>
      <w:r>
        <w:rPr>
          <w:rFonts w:ascii="仿宋_GB2312" w:eastAsia="仿宋_GB2312" w:hint="eastAsia"/>
          <w:color w:val="000000"/>
          <w:kern w:val="2"/>
          <w:sz w:val="32"/>
          <w:szCs w:val="32"/>
        </w:rPr>
        <w:t>：</w:t>
      </w:r>
    </w:p>
    <w:p w:rsidR="003E7E96" w:rsidRDefault="003E7E96" w:rsidP="003E7E96">
      <w:pPr>
        <w:spacing w:line="360" w:lineRule="auto"/>
        <w:ind w:firstLineChars="200" w:firstLine="480"/>
        <w:rPr>
          <w:rFonts w:hAnsi="宋体" w:cs="宋体"/>
          <w:szCs w:val="21"/>
        </w:rPr>
      </w:pPr>
      <w:r>
        <w:rPr>
          <w:rFonts w:hAnsi="宋体" w:cs="宋体" w:hint="eastAsia"/>
          <w:szCs w:val="21"/>
        </w:rPr>
        <w:t>为保证我集团人员廉洁从业，规范和鼓励诚信交易行为，防止腐败和商业贿赂发生，推动双方建立阳光合作关系，现将我方推行阳光合作的相关管理规定函告如下：</w:t>
      </w:r>
    </w:p>
    <w:p w:rsidR="003E7E96" w:rsidRDefault="003E7E96" w:rsidP="003E7E96">
      <w:pPr>
        <w:spacing w:line="360" w:lineRule="auto"/>
        <w:ind w:firstLineChars="200" w:firstLine="480"/>
        <w:rPr>
          <w:rFonts w:hAnsi="宋体" w:cs="宋体"/>
          <w:szCs w:val="21"/>
        </w:rPr>
      </w:pPr>
      <w:r>
        <w:rPr>
          <w:rFonts w:hAnsi="宋体" w:cs="宋体" w:hint="eastAsia"/>
          <w:szCs w:val="21"/>
        </w:rPr>
        <w:t>一、我方负责对本单位有关人员进行阳光合作教育和管理。</w:t>
      </w:r>
    </w:p>
    <w:p w:rsidR="003E7E96" w:rsidRDefault="003E7E96" w:rsidP="003E7E96">
      <w:pPr>
        <w:spacing w:line="360" w:lineRule="auto"/>
        <w:ind w:firstLineChars="200" w:firstLine="480"/>
        <w:rPr>
          <w:rFonts w:hAnsi="宋体" w:cs="宋体"/>
          <w:szCs w:val="21"/>
        </w:rPr>
      </w:pPr>
      <w:r>
        <w:rPr>
          <w:rFonts w:hAnsi="宋体" w:cs="宋体" w:hint="eastAsia"/>
          <w:szCs w:val="21"/>
        </w:rPr>
        <w:t>二、我方人员有责任向贵方介绍本单位有关阳光合作的相关规定。</w:t>
      </w:r>
    </w:p>
    <w:p w:rsidR="003E7E96" w:rsidRDefault="003E7E96" w:rsidP="003E7E96">
      <w:pPr>
        <w:spacing w:line="360" w:lineRule="auto"/>
        <w:ind w:firstLineChars="200" w:firstLine="480"/>
        <w:rPr>
          <w:rFonts w:hAnsi="宋体" w:cs="宋体"/>
          <w:szCs w:val="21"/>
        </w:rPr>
      </w:pPr>
      <w:r>
        <w:rPr>
          <w:rFonts w:hAnsi="宋体" w:cs="宋体" w:hint="eastAsia"/>
          <w:szCs w:val="21"/>
        </w:rPr>
        <w:t>三、我方人员应本着诚实守信、公平公开、平等互利原则开展交易合作，遵守国家相关法律法规。</w:t>
      </w:r>
    </w:p>
    <w:p w:rsidR="003E7E96" w:rsidRDefault="003E7E96" w:rsidP="003E7E96">
      <w:pPr>
        <w:spacing w:line="360" w:lineRule="auto"/>
        <w:ind w:firstLineChars="200" w:firstLine="480"/>
        <w:rPr>
          <w:rFonts w:hAnsi="宋体" w:cs="宋体"/>
          <w:szCs w:val="21"/>
        </w:rPr>
      </w:pPr>
      <w:r>
        <w:rPr>
          <w:rFonts w:hAnsi="宋体" w:cs="宋体" w:hint="eastAsia"/>
          <w:szCs w:val="21"/>
        </w:rPr>
        <w:t>四、我方人员应廉洁从业，自觉抵制商业贿赂及不正当交易行为，在交易业务中涉及本人、亲属或其他相关人员时，应主动提请回避。</w:t>
      </w:r>
    </w:p>
    <w:p w:rsidR="003E7E96" w:rsidRDefault="003E7E96" w:rsidP="003E7E96">
      <w:pPr>
        <w:spacing w:line="360" w:lineRule="auto"/>
        <w:ind w:firstLineChars="200" w:firstLine="480"/>
        <w:rPr>
          <w:rFonts w:hAnsi="宋体" w:cs="宋体"/>
          <w:szCs w:val="21"/>
        </w:rPr>
      </w:pPr>
      <w:r>
        <w:rPr>
          <w:rFonts w:hAnsi="宋体" w:cs="宋体" w:hint="eastAsia"/>
          <w:szCs w:val="21"/>
        </w:rPr>
        <w:t>五、在业务合作过程中，我方人员不得有以下违法违规行为：</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（一）合作过程中通过各种方式向贵方索贿、行贿，或为亲属、其他相关人员索取其他协助或服务； </w:t>
      </w:r>
    </w:p>
    <w:p w:rsidR="003E7E96" w:rsidRDefault="003E7E96" w:rsidP="003E7E96">
      <w:pPr>
        <w:spacing w:line="360" w:lineRule="auto"/>
        <w:ind w:firstLineChars="200" w:firstLine="480"/>
        <w:rPr>
          <w:rFonts w:hAnsi="宋体" w:cs="宋体"/>
          <w:szCs w:val="21"/>
        </w:rPr>
      </w:pPr>
      <w:r>
        <w:rPr>
          <w:rFonts w:hAnsi="宋体" w:cs="宋体" w:hint="eastAsia"/>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（三）擅自截留、挪用或侵占贵方财物； </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（四）以各种形式参与民间借贷，帮助贵方过桥借贷； </w:t>
      </w:r>
    </w:p>
    <w:p w:rsidR="003E7E96" w:rsidRDefault="003E7E96" w:rsidP="003E7E96">
      <w:pPr>
        <w:spacing w:line="360" w:lineRule="auto"/>
        <w:ind w:firstLineChars="200" w:firstLine="480"/>
        <w:rPr>
          <w:rFonts w:hAnsi="宋体" w:cs="宋体"/>
          <w:szCs w:val="21"/>
        </w:rPr>
      </w:pPr>
      <w:r>
        <w:rPr>
          <w:rFonts w:hAnsi="宋体" w:cs="宋体" w:hint="eastAsia"/>
          <w:szCs w:val="21"/>
        </w:rPr>
        <w:t>（五）参与黄、赌、毒等违法犯罪活动；</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（六）其他违反国家法律法规和违反廉洁从业的行为。 </w:t>
      </w:r>
    </w:p>
    <w:p w:rsidR="003E7E96" w:rsidRDefault="003E7E96" w:rsidP="003E7E96">
      <w:pPr>
        <w:spacing w:line="360" w:lineRule="auto"/>
        <w:ind w:firstLineChars="200" w:firstLine="480"/>
        <w:rPr>
          <w:rFonts w:hAnsi="宋体" w:cs="宋体"/>
          <w:szCs w:val="21"/>
        </w:rPr>
      </w:pPr>
      <w:r>
        <w:rPr>
          <w:rFonts w:hAnsi="宋体" w:cs="宋体" w:hint="eastAsia"/>
          <w:szCs w:val="21"/>
        </w:rPr>
        <w:lastRenderedPageBreak/>
        <w:t>六、在业务合作期间，我方有权通过回访等方式监督阳光合作执行情况。贵方及贵方人员发现我方任何人员任何形式的行贿、索贿、受贿或其他违反阳光合作的行为，可及时向我方举报。</w:t>
      </w:r>
    </w:p>
    <w:p w:rsidR="003E7E96" w:rsidRDefault="003E7E96" w:rsidP="003E7E96">
      <w:pPr>
        <w:spacing w:line="360" w:lineRule="auto"/>
        <w:ind w:firstLineChars="200" w:firstLine="480"/>
        <w:rPr>
          <w:rFonts w:hAnsi="宋体" w:cs="宋体"/>
          <w:szCs w:val="21"/>
        </w:rPr>
      </w:pPr>
      <w:r>
        <w:rPr>
          <w:rFonts w:hAnsi="宋体" w:cs="宋体" w:hint="eastAsia"/>
          <w:szCs w:val="21"/>
        </w:rPr>
        <w:t>七、烦请贵方及贵方人员在投诉举报时，积极配合我方的相关调查工作，并提供联系方式等，便于我方纪检监察机构联系与调查核实。我方承诺对贵方的投诉举报人进行保密。</w:t>
      </w:r>
    </w:p>
    <w:p w:rsidR="003E7E96" w:rsidRDefault="003E7E96" w:rsidP="003E7E96">
      <w:pPr>
        <w:spacing w:line="360" w:lineRule="auto"/>
        <w:ind w:firstLineChars="200" w:firstLine="480"/>
        <w:rPr>
          <w:rFonts w:hAnsi="宋体" w:cs="宋体"/>
          <w:szCs w:val="21"/>
        </w:rPr>
      </w:pPr>
      <w:r>
        <w:rPr>
          <w:rFonts w:hAnsi="宋体" w:cs="宋体" w:hint="eastAsia"/>
          <w:szCs w:val="21"/>
        </w:rPr>
        <w:t>八、贵方投诉举报的情况，经查证属实，我方将视情节轻重和影响恶劣程度对相关人员进行内部处理；构成犯罪的，依法移送司法机关处置，并将调查结果及时向贵方反馈。</w:t>
      </w:r>
    </w:p>
    <w:p w:rsidR="003E7E96" w:rsidRDefault="003E7E96" w:rsidP="003E7E96">
      <w:pPr>
        <w:spacing w:line="360" w:lineRule="auto"/>
        <w:ind w:firstLineChars="200" w:firstLine="480"/>
        <w:rPr>
          <w:rFonts w:hAnsi="宋体" w:cs="宋体"/>
          <w:szCs w:val="21"/>
        </w:rPr>
      </w:pPr>
      <w:r>
        <w:rPr>
          <w:rFonts w:hAnsi="宋体" w:cs="宋体" w:hint="eastAsia"/>
          <w:szCs w:val="21"/>
        </w:rPr>
        <w:t>九、如贵方经办人员或其他相关人员主动诱使我方人员</w:t>
      </w:r>
      <w:proofErr w:type="gramStart"/>
      <w:r>
        <w:rPr>
          <w:rFonts w:hAnsi="宋体" w:cs="宋体" w:hint="eastAsia"/>
          <w:szCs w:val="21"/>
        </w:rPr>
        <w:t>作出</w:t>
      </w:r>
      <w:proofErr w:type="gramEnd"/>
      <w:r>
        <w:rPr>
          <w:rFonts w:hAnsi="宋体" w:cs="宋体" w:hint="eastAsia"/>
          <w:szCs w:val="21"/>
        </w:rPr>
        <w:t>本告知函第五点列明的违法违规行为的，我方有权终止双方的合作，由此造成的损失由贵方承担。</w:t>
      </w:r>
    </w:p>
    <w:p w:rsidR="003E7E96" w:rsidRDefault="003E7E96" w:rsidP="003E7E96">
      <w:pPr>
        <w:spacing w:line="360" w:lineRule="auto"/>
        <w:ind w:firstLineChars="200" w:firstLine="480"/>
        <w:rPr>
          <w:rFonts w:hAnsi="宋体" w:cs="宋体"/>
          <w:szCs w:val="21"/>
        </w:rPr>
      </w:pPr>
      <w:r>
        <w:rPr>
          <w:rFonts w:hAnsi="宋体" w:cs="宋体" w:hint="eastAsia"/>
          <w:szCs w:val="21"/>
        </w:rPr>
        <w:t>十、我方对如实举报和严格遵守阳光合作精神的合作方，在同等条件下给予后续合作的优先权。</w:t>
      </w:r>
    </w:p>
    <w:p w:rsidR="003E7E96" w:rsidRDefault="003E7E96" w:rsidP="003E7E96">
      <w:pPr>
        <w:spacing w:line="360" w:lineRule="auto"/>
        <w:ind w:firstLineChars="200" w:firstLine="480"/>
        <w:rPr>
          <w:rFonts w:hAnsi="宋体" w:cs="宋体"/>
          <w:szCs w:val="21"/>
        </w:rPr>
      </w:pPr>
      <w:r>
        <w:rPr>
          <w:rFonts w:hAnsi="宋体" w:cs="宋体" w:hint="eastAsia"/>
          <w:szCs w:val="21"/>
        </w:rPr>
        <w:t>十一、其他</w:t>
      </w:r>
    </w:p>
    <w:p w:rsidR="003E7E96" w:rsidRDefault="003E7E96" w:rsidP="003E7E96">
      <w:pPr>
        <w:spacing w:line="360" w:lineRule="auto"/>
        <w:ind w:firstLineChars="200" w:firstLine="480"/>
        <w:rPr>
          <w:rFonts w:hAnsi="宋体" w:cs="宋体"/>
          <w:szCs w:val="21"/>
        </w:rPr>
      </w:pPr>
      <w:r>
        <w:rPr>
          <w:rFonts w:hAnsi="宋体" w:cs="宋体" w:hint="eastAsia"/>
          <w:szCs w:val="21"/>
        </w:rPr>
        <w:t>（一）本告知函所言“其他相关人员”是指经办人以外的与合作项目有直接或间接利益关系的人员，包括但不仅限于项目经办人的亲友。</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（二）我方常设投诉举报受理部门及联系方式： </w:t>
      </w:r>
    </w:p>
    <w:p w:rsidR="003E7E96" w:rsidRDefault="003E7E96" w:rsidP="003E7E96">
      <w:pPr>
        <w:spacing w:line="360" w:lineRule="auto"/>
        <w:ind w:firstLineChars="200" w:firstLine="480"/>
        <w:rPr>
          <w:rFonts w:hAnsi="宋体" w:cs="宋体"/>
          <w:szCs w:val="21"/>
        </w:rPr>
      </w:pPr>
      <w:r>
        <w:rPr>
          <w:rFonts w:hAnsi="宋体" w:cs="宋体" w:hint="eastAsia"/>
          <w:szCs w:val="21"/>
        </w:rPr>
        <w:t>1.投诉举报受理部门：东莞市水</w:t>
      </w:r>
      <w:proofErr w:type="gramStart"/>
      <w:r>
        <w:rPr>
          <w:rFonts w:hAnsi="宋体" w:cs="宋体" w:hint="eastAsia"/>
          <w:szCs w:val="21"/>
        </w:rPr>
        <w:t>务</w:t>
      </w:r>
      <w:proofErr w:type="gramEnd"/>
      <w:r>
        <w:rPr>
          <w:rFonts w:hAnsi="宋体" w:cs="宋体" w:hint="eastAsia"/>
          <w:szCs w:val="21"/>
        </w:rPr>
        <w:t>环境投资控股集团有限公司纪检监察部；</w:t>
      </w:r>
    </w:p>
    <w:p w:rsidR="003E7E96" w:rsidRDefault="003E7E96" w:rsidP="003E7E96">
      <w:pPr>
        <w:spacing w:line="360" w:lineRule="auto"/>
        <w:ind w:firstLineChars="200" w:firstLine="480"/>
        <w:rPr>
          <w:rFonts w:hAnsi="宋体" w:cs="宋体"/>
          <w:szCs w:val="21"/>
        </w:rPr>
      </w:pPr>
      <w:r>
        <w:rPr>
          <w:rFonts w:hAnsi="宋体" w:cs="宋体" w:hint="eastAsia"/>
          <w:szCs w:val="21"/>
        </w:rPr>
        <w:t>2.投诉举报电话：0769–28823293（星期一至星期五：8:30-17:30）；</w:t>
      </w:r>
    </w:p>
    <w:p w:rsidR="003E7E96" w:rsidRDefault="003E7E96" w:rsidP="003E7E96">
      <w:pPr>
        <w:spacing w:line="360" w:lineRule="auto"/>
        <w:ind w:firstLineChars="200" w:firstLine="480"/>
        <w:rPr>
          <w:rFonts w:hAnsi="宋体" w:cs="宋体"/>
          <w:szCs w:val="21"/>
        </w:rPr>
      </w:pPr>
      <w:r>
        <w:rPr>
          <w:rFonts w:hAnsi="宋体" w:cs="宋体" w:hint="eastAsia"/>
          <w:szCs w:val="21"/>
        </w:rPr>
        <w:t>3.联系地址：东莞市东城街道育华路1号；</w:t>
      </w:r>
    </w:p>
    <w:p w:rsidR="003E7E96" w:rsidRDefault="003E7E96" w:rsidP="003E7E96">
      <w:pPr>
        <w:spacing w:line="360" w:lineRule="auto"/>
        <w:ind w:firstLineChars="200" w:firstLine="480"/>
        <w:rPr>
          <w:rFonts w:hAnsi="宋体" w:cs="宋体"/>
          <w:szCs w:val="21"/>
        </w:rPr>
      </w:pPr>
      <w:r>
        <w:rPr>
          <w:rFonts w:hAnsi="宋体" w:cs="宋体" w:hint="eastAsia"/>
          <w:szCs w:val="21"/>
        </w:rPr>
        <w:t>4.邮编：523000。</w:t>
      </w:r>
    </w:p>
    <w:p w:rsidR="003E7E96" w:rsidRDefault="003E7E96" w:rsidP="003E7E96">
      <w:pPr>
        <w:spacing w:line="360" w:lineRule="auto"/>
        <w:ind w:firstLineChars="200" w:firstLine="480"/>
        <w:rPr>
          <w:rFonts w:hAnsi="宋体" w:cs="宋体"/>
          <w:szCs w:val="21"/>
        </w:rPr>
      </w:pPr>
      <w:r>
        <w:rPr>
          <w:rFonts w:hAnsi="宋体" w:cs="宋体" w:hint="eastAsia"/>
          <w:szCs w:val="21"/>
        </w:rPr>
        <w:t>让我们共同为建立健康、公平的商业秩序和实现双赢而努力。</w:t>
      </w:r>
    </w:p>
    <w:p w:rsidR="003E7E96" w:rsidRDefault="003E7E96" w:rsidP="00817CC5">
      <w:pPr>
        <w:spacing w:line="360" w:lineRule="auto"/>
        <w:ind w:firstLineChars="200" w:firstLine="480"/>
        <w:rPr>
          <w:rFonts w:hAnsi="宋体" w:cs="宋体"/>
          <w:szCs w:val="21"/>
        </w:rPr>
      </w:pPr>
      <w:r>
        <w:rPr>
          <w:rFonts w:hAnsi="宋体" w:cs="宋体" w:hint="eastAsia"/>
          <w:szCs w:val="21"/>
        </w:rPr>
        <w:t>特此致函。</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                 </w:t>
      </w:r>
      <w:r w:rsidR="00817CC5">
        <w:rPr>
          <w:rFonts w:hAnsi="宋体" w:cs="宋体" w:hint="eastAsia"/>
          <w:szCs w:val="21"/>
        </w:rPr>
        <w:t xml:space="preserve">                      </w:t>
      </w:r>
      <w:r>
        <w:rPr>
          <w:rFonts w:hAnsi="宋体" w:cs="宋体" w:hint="eastAsia"/>
          <w:szCs w:val="21"/>
        </w:rPr>
        <w:t>东莞市众源环境投资有限公司</w:t>
      </w:r>
    </w:p>
    <w:p w:rsidR="003E7E96" w:rsidRDefault="003E7E96" w:rsidP="003E7E96">
      <w:pPr>
        <w:spacing w:line="360" w:lineRule="auto"/>
        <w:ind w:firstLineChars="200" w:firstLine="480"/>
        <w:rPr>
          <w:rFonts w:hAnsi="宋体" w:cs="宋体"/>
          <w:szCs w:val="21"/>
        </w:rPr>
      </w:pPr>
      <w:r>
        <w:rPr>
          <w:rFonts w:hAnsi="宋体" w:cs="宋体" w:hint="eastAsia"/>
          <w:szCs w:val="21"/>
        </w:rPr>
        <w:t xml:space="preserve">                         </w:t>
      </w:r>
      <w:r w:rsidR="00817CC5">
        <w:rPr>
          <w:rFonts w:hAnsi="宋体" w:cs="宋体" w:hint="eastAsia"/>
          <w:szCs w:val="21"/>
        </w:rPr>
        <w:t xml:space="preserve">                            </w:t>
      </w:r>
      <w:r>
        <w:rPr>
          <w:rFonts w:hAnsi="宋体" w:cs="宋体" w:hint="eastAsia"/>
          <w:szCs w:val="21"/>
        </w:rPr>
        <w:t>年   月   日</w:t>
      </w:r>
    </w:p>
    <w:p w:rsidR="003E7E96" w:rsidRDefault="003E7E96" w:rsidP="00817CC5">
      <w:pPr>
        <w:tabs>
          <w:tab w:val="left" w:pos="7378"/>
        </w:tabs>
      </w:pPr>
    </w:p>
    <w:p w:rsidR="003E7E96" w:rsidRDefault="003E7E96" w:rsidP="003E7E96">
      <w:pPr>
        <w:snapToGrid w:val="0"/>
        <w:spacing w:line="580" w:lineRule="exact"/>
        <w:jc w:val="center"/>
        <w:textAlignment w:val="baseline"/>
        <w:rPr>
          <w:rFonts w:hAnsi="宋体" w:cs="宋体"/>
          <w:b/>
          <w:bCs/>
          <w:sz w:val="32"/>
          <w:szCs w:val="32"/>
          <w:lang w:val="zh-CN"/>
        </w:rPr>
      </w:pPr>
    </w:p>
    <w:p w:rsidR="003E7E96" w:rsidRDefault="003E7E96" w:rsidP="003E7E96">
      <w:pPr>
        <w:snapToGrid w:val="0"/>
        <w:spacing w:line="580" w:lineRule="exact"/>
        <w:jc w:val="center"/>
        <w:textAlignment w:val="baseline"/>
        <w:rPr>
          <w:rFonts w:hAnsi="宋体" w:cs="宋体"/>
          <w:b/>
          <w:bCs/>
          <w:sz w:val="32"/>
          <w:szCs w:val="32"/>
          <w:lang w:val="zh-CN"/>
        </w:rPr>
      </w:pPr>
    </w:p>
    <w:p w:rsidR="003E7E96" w:rsidRDefault="003E7E96" w:rsidP="003E7E96">
      <w:pPr>
        <w:snapToGrid w:val="0"/>
        <w:spacing w:line="580" w:lineRule="exact"/>
        <w:jc w:val="center"/>
        <w:textAlignment w:val="baseline"/>
        <w:rPr>
          <w:rFonts w:hAnsi="宋体" w:cs="宋体"/>
          <w:b/>
          <w:bCs/>
          <w:sz w:val="32"/>
          <w:szCs w:val="32"/>
          <w:lang w:val="zh-CN"/>
        </w:rPr>
      </w:pPr>
      <w:r>
        <w:rPr>
          <w:rFonts w:hAnsi="宋体" w:cs="宋体" w:hint="eastAsia"/>
          <w:b/>
          <w:bCs/>
          <w:sz w:val="32"/>
          <w:szCs w:val="32"/>
          <w:lang w:val="zh-CN"/>
        </w:rPr>
        <w:t>阳光合作告知函回执</w:t>
      </w:r>
    </w:p>
    <w:p w:rsidR="003E7E96" w:rsidRDefault="003E7E96" w:rsidP="003E7E96">
      <w:pPr>
        <w:snapToGrid w:val="0"/>
        <w:spacing w:line="580" w:lineRule="exact"/>
        <w:jc w:val="right"/>
        <w:textAlignment w:val="baseline"/>
        <w:rPr>
          <w:rFonts w:hAnsi="宋体" w:cs="宋体"/>
          <w:sz w:val="30"/>
          <w:szCs w:val="30"/>
        </w:rPr>
      </w:pPr>
      <w:r>
        <w:rPr>
          <w:rFonts w:hAnsi="宋体" w:cs="宋体" w:hint="eastAsia"/>
          <w:sz w:val="30"/>
          <w:szCs w:val="30"/>
        </w:rPr>
        <w:t xml:space="preserve">                   编号： JS-2025-126         </w:t>
      </w:r>
    </w:p>
    <w:p w:rsidR="003E7E96" w:rsidRDefault="003E7E96" w:rsidP="003E7E96">
      <w:pPr>
        <w:snapToGrid w:val="0"/>
        <w:spacing w:line="580" w:lineRule="exact"/>
        <w:jc w:val="center"/>
        <w:textAlignment w:val="baseline"/>
        <w:rPr>
          <w:rFonts w:hAnsi="宋体" w:cs="宋体"/>
          <w:sz w:val="28"/>
          <w:szCs w:val="28"/>
        </w:rPr>
      </w:pPr>
      <w:r>
        <w:rPr>
          <w:rFonts w:hAnsi="宋体" w:cs="宋体" w:hint="eastAsia"/>
          <w:sz w:val="30"/>
          <w:szCs w:val="30"/>
        </w:rPr>
        <w:t xml:space="preserve">                                  </w:t>
      </w:r>
      <w:r>
        <w:rPr>
          <w:rFonts w:hAnsi="宋体" w:cs="宋体" w:hint="eastAsia"/>
          <w:sz w:val="28"/>
          <w:szCs w:val="28"/>
        </w:rPr>
        <w:t xml:space="preserve">   </w:t>
      </w:r>
    </w:p>
    <w:p w:rsidR="003E7E96" w:rsidRDefault="003E7E96" w:rsidP="003E7E96">
      <w:pPr>
        <w:snapToGrid w:val="0"/>
        <w:spacing w:line="580" w:lineRule="exact"/>
        <w:jc w:val="center"/>
        <w:textAlignment w:val="baseline"/>
        <w:rPr>
          <w:rFonts w:hAnsi="宋体" w:cs="宋体"/>
          <w:sz w:val="28"/>
          <w:szCs w:val="28"/>
          <w:lang w:val="zh-CN"/>
        </w:rPr>
      </w:pPr>
    </w:p>
    <w:p w:rsidR="003E7E96" w:rsidRDefault="003E7E96" w:rsidP="003E7E96">
      <w:pPr>
        <w:spacing w:line="580" w:lineRule="exact"/>
        <w:ind w:firstLineChars="250" w:firstLine="700"/>
        <w:rPr>
          <w:rFonts w:hAnsi="宋体" w:cs="宋体"/>
          <w:sz w:val="28"/>
          <w:szCs w:val="28"/>
          <w:lang w:val="zh-CN"/>
        </w:rPr>
      </w:pPr>
      <w:r>
        <w:rPr>
          <w:rFonts w:hAnsi="宋体" w:cs="宋体" w:hint="eastAsia"/>
          <w:sz w:val="28"/>
          <w:szCs w:val="28"/>
          <w:lang w:val="zh-CN"/>
        </w:rPr>
        <w:t>我单位于</w:t>
      </w:r>
      <w:r>
        <w:rPr>
          <w:rFonts w:hAnsi="宋体" w:cs="宋体" w:hint="eastAsia"/>
          <w:sz w:val="28"/>
          <w:szCs w:val="28"/>
          <w:u w:val="single"/>
          <w:lang w:val="zh-CN"/>
        </w:rPr>
        <w:t xml:space="preserve">       </w:t>
      </w:r>
      <w:r>
        <w:rPr>
          <w:rFonts w:hAnsi="宋体" w:cs="宋体" w:hint="eastAsia"/>
          <w:sz w:val="28"/>
          <w:szCs w:val="28"/>
          <w:lang w:val="zh-CN"/>
        </w:rPr>
        <w:t>年</w:t>
      </w:r>
      <w:r>
        <w:rPr>
          <w:rFonts w:hAnsi="宋体" w:cs="宋体" w:hint="eastAsia"/>
          <w:sz w:val="28"/>
          <w:szCs w:val="28"/>
          <w:u w:val="single"/>
          <w:lang w:val="zh-CN"/>
        </w:rPr>
        <w:t xml:space="preserve">    </w:t>
      </w:r>
      <w:r>
        <w:rPr>
          <w:rFonts w:hAnsi="宋体" w:cs="宋体" w:hint="eastAsia"/>
          <w:sz w:val="28"/>
          <w:szCs w:val="28"/>
          <w:lang w:val="zh-CN"/>
        </w:rPr>
        <w:t>月</w:t>
      </w:r>
      <w:r>
        <w:rPr>
          <w:rFonts w:hAnsi="宋体" w:cs="宋体" w:hint="eastAsia"/>
          <w:sz w:val="28"/>
          <w:szCs w:val="28"/>
          <w:u w:val="single"/>
          <w:lang w:val="zh-CN"/>
        </w:rPr>
        <w:t xml:space="preserve">    </w:t>
      </w:r>
      <w:r>
        <w:rPr>
          <w:rFonts w:hAnsi="宋体" w:cs="宋体" w:hint="eastAsia"/>
          <w:sz w:val="28"/>
          <w:szCs w:val="28"/>
          <w:lang w:val="zh-CN"/>
        </w:rPr>
        <w:t>日收到</w:t>
      </w:r>
      <w:r>
        <w:rPr>
          <w:rFonts w:hAnsi="宋体" w:cs="宋体" w:hint="eastAsia"/>
          <w:sz w:val="28"/>
          <w:szCs w:val="28"/>
          <w:u w:val="single"/>
        </w:rPr>
        <w:t>东莞市众源环境投资有限</w:t>
      </w:r>
      <w:r>
        <w:rPr>
          <w:rFonts w:hAnsi="宋体" w:cs="宋体" w:hint="eastAsia"/>
          <w:sz w:val="28"/>
          <w:szCs w:val="28"/>
        </w:rPr>
        <w:t>公司</w:t>
      </w:r>
      <w:r>
        <w:rPr>
          <w:rFonts w:hAnsi="宋体" w:cs="宋体" w:hint="eastAsia"/>
          <w:sz w:val="28"/>
          <w:szCs w:val="28"/>
          <w:lang w:val="zh-CN"/>
        </w:rPr>
        <w:t>的《阳光合作告知函》，承诺理解函告内容并告知相关人员严格执行其中规定。</w:t>
      </w:r>
    </w:p>
    <w:p w:rsidR="003E7E96" w:rsidRDefault="003E7E96" w:rsidP="003E7E96">
      <w:pPr>
        <w:spacing w:line="360" w:lineRule="auto"/>
        <w:ind w:firstLineChars="200" w:firstLine="560"/>
        <w:rPr>
          <w:rFonts w:hAnsi="宋体" w:cs="宋体"/>
          <w:sz w:val="28"/>
          <w:szCs w:val="28"/>
          <w:lang w:val="zh-CN"/>
        </w:rPr>
      </w:pPr>
    </w:p>
    <w:p w:rsidR="003E7E96" w:rsidRDefault="003E7E96" w:rsidP="003E7E96">
      <w:pPr>
        <w:snapToGrid w:val="0"/>
        <w:spacing w:line="580" w:lineRule="exact"/>
        <w:rPr>
          <w:rFonts w:hAnsi="宋体" w:cs="宋体"/>
          <w:sz w:val="28"/>
          <w:szCs w:val="28"/>
          <w:lang w:val="zh-CN"/>
        </w:rPr>
      </w:pPr>
      <w:r>
        <w:rPr>
          <w:rFonts w:hAnsi="宋体" w:cs="宋体" w:hint="eastAsia"/>
          <w:sz w:val="28"/>
          <w:szCs w:val="28"/>
          <w:lang w:val="zh-CN"/>
        </w:rPr>
        <w:t xml:space="preserve">                      </w:t>
      </w:r>
      <w:r>
        <w:rPr>
          <w:rFonts w:hAnsi="宋体" w:cs="宋体" w:hint="eastAsia"/>
          <w:bCs/>
          <w:sz w:val="28"/>
          <w:szCs w:val="28"/>
        </w:rPr>
        <w:t xml:space="preserve">          </w:t>
      </w:r>
      <w:r>
        <w:rPr>
          <w:rFonts w:hAnsi="宋体" w:cs="宋体" w:hint="eastAsia"/>
          <w:bCs/>
          <w:sz w:val="28"/>
          <w:szCs w:val="28"/>
          <w:u w:val="single"/>
        </w:rPr>
        <w:t xml:space="preserve">            公司</w:t>
      </w:r>
      <w:r>
        <w:rPr>
          <w:rFonts w:hAnsi="宋体" w:cs="宋体" w:hint="eastAsia"/>
          <w:sz w:val="28"/>
          <w:szCs w:val="28"/>
          <w:lang w:val="zh-CN"/>
        </w:rPr>
        <w:t>（盖章）</w:t>
      </w:r>
    </w:p>
    <w:p w:rsidR="003E7E96" w:rsidRDefault="003E7E96" w:rsidP="003E7E96">
      <w:pPr>
        <w:snapToGrid w:val="0"/>
        <w:spacing w:line="580" w:lineRule="exact"/>
        <w:rPr>
          <w:rFonts w:hAnsi="宋体" w:cs="宋体"/>
          <w:sz w:val="28"/>
          <w:szCs w:val="28"/>
          <w:lang w:val="zh-CN"/>
        </w:rPr>
      </w:pPr>
    </w:p>
    <w:p w:rsidR="003E7E96" w:rsidRDefault="003E7E96" w:rsidP="003E7E96">
      <w:pPr>
        <w:snapToGrid w:val="0"/>
        <w:spacing w:line="580" w:lineRule="exact"/>
        <w:ind w:right="1280" w:firstLineChars="1600" w:firstLine="4480"/>
        <w:rPr>
          <w:rFonts w:hAnsi="宋体" w:cs="宋体"/>
          <w:sz w:val="28"/>
          <w:szCs w:val="28"/>
        </w:rPr>
      </w:pPr>
      <w:r>
        <w:rPr>
          <w:rFonts w:hAnsi="宋体" w:cs="宋体" w:hint="eastAsia"/>
          <w:sz w:val="28"/>
          <w:szCs w:val="28"/>
        </w:rPr>
        <w:t xml:space="preserve"> 法定代表人：           </w:t>
      </w:r>
    </w:p>
    <w:p w:rsidR="003E7E96" w:rsidRDefault="003E7E96" w:rsidP="003E7E96">
      <w:pPr>
        <w:wordWrap w:val="0"/>
        <w:snapToGrid w:val="0"/>
        <w:spacing w:line="580" w:lineRule="exact"/>
        <w:jc w:val="right"/>
        <w:rPr>
          <w:rFonts w:hAnsi="宋体" w:cs="宋体"/>
          <w:sz w:val="28"/>
          <w:szCs w:val="28"/>
        </w:rPr>
      </w:pPr>
      <w:r>
        <w:rPr>
          <w:rFonts w:hAnsi="宋体" w:cs="宋体" w:hint="eastAsia"/>
          <w:sz w:val="28"/>
          <w:szCs w:val="28"/>
        </w:rPr>
        <w:t xml:space="preserve"> </w:t>
      </w:r>
    </w:p>
    <w:p w:rsidR="0090194A" w:rsidRDefault="00817CC5" w:rsidP="003E7E96">
      <w:pPr>
        <w:spacing w:line="360" w:lineRule="auto"/>
        <w:jc w:val="center"/>
        <w:rPr>
          <w:rFonts w:ascii="Times New Roman"/>
        </w:rPr>
      </w:pPr>
      <w:r>
        <w:rPr>
          <w:rFonts w:hAnsi="宋体" w:cs="宋体" w:hint="eastAsia"/>
          <w:sz w:val="28"/>
          <w:szCs w:val="28"/>
        </w:rPr>
        <w:t xml:space="preserve"> </w:t>
      </w:r>
      <w:r>
        <w:rPr>
          <w:rFonts w:hAnsi="宋体" w:cs="宋体"/>
          <w:sz w:val="28"/>
          <w:szCs w:val="28"/>
        </w:rPr>
        <w:t xml:space="preserve">                              </w:t>
      </w:r>
      <w:r w:rsidR="003E7E96">
        <w:rPr>
          <w:rFonts w:hAnsi="宋体" w:cs="宋体" w:hint="eastAsia"/>
          <w:sz w:val="28"/>
          <w:szCs w:val="28"/>
        </w:rPr>
        <w:t>年    月    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025D4C" w:rsidRDefault="00025D4C" w:rsidP="00025D4C">
      <w:pPr>
        <w:pStyle w:val="a0"/>
      </w:pPr>
    </w:p>
    <w:p w:rsidR="00817CC5" w:rsidRDefault="00817CC5" w:rsidP="00817CC5">
      <w:pPr>
        <w:pStyle w:val="a4"/>
      </w:pPr>
    </w:p>
    <w:p w:rsidR="00817CC5" w:rsidRPr="00817CC5" w:rsidRDefault="00817CC5" w:rsidP="00817CC5"/>
    <w:p w:rsidR="0090194A" w:rsidRDefault="005A064C">
      <w:pPr>
        <w:pStyle w:val="1"/>
        <w:spacing w:before="0" w:after="0"/>
        <w:jc w:val="center"/>
        <w:rPr>
          <w:rFonts w:hAnsi="宋体" w:cs="宋体"/>
          <w:szCs w:val="32"/>
        </w:rPr>
      </w:pPr>
      <w:bookmarkStart w:id="12" w:name="_Toc29476707"/>
      <w:r>
        <w:rPr>
          <w:rFonts w:hAnsi="宋体" w:cs="宋体" w:hint="eastAsia"/>
          <w:szCs w:val="32"/>
        </w:rPr>
        <w:lastRenderedPageBreak/>
        <w:t>第四章 报价须知</w:t>
      </w:r>
      <w:bookmarkEnd w:id="12"/>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90194A" w:rsidRDefault="003E7E96">
      <w:pPr>
        <w:spacing w:line="360" w:lineRule="auto"/>
        <w:ind w:firstLineChars="177" w:firstLine="425"/>
        <w:rPr>
          <w:rFonts w:hAnsi="宋体" w:cs="宋体"/>
        </w:rPr>
      </w:pPr>
      <w:r>
        <w:rPr>
          <w:rFonts w:hAnsi="宋体" w:cs="宋体"/>
          <w:color w:val="000000" w:themeColor="text1"/>
        </w:rPr>
        <w:t>4</w:t>
      </w:r>
      <w:r w:rsidR="002C543A">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Pr>
          <w:rFonts w:ascii="Times New Roman" w:hint="eastAsia"/>
        </w:rPr>
        <w:t>环境影响评价编制服务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3E7E96">
      <w:pPr>
        <w:spacing w:line="360" w:lineRule="auto"/>
        <w:ind w:firstLineChars="177" w:firstLine="425"/>
        <w:rPr>
          <w:rFonts w:hAnsi="宋体" w:cs="宋体"/>
          <w:color w:val="000000" w:themeColor="text1"/>
        </w:rPr>
      </w:pPr>
      <w:r>
        <w:rPr>
          <w:rFonts w:hAnsi="宋体" w:cs="宋体"/>
        </w:rPr>
        <w:t>5</w:t>
      </w:r>
      <w:r w:rsidR="005A064C">
        <w:rPr>
          <w:rFonts w:hAnsi="宋体" w:cs="宋体"/>
        </w:rPr>
        <w:t>.</w:t>
      </w:r>
      <w:r w:rsidR="005A064C">
        <w:rPr>
          <w:rFonts w:hAnsi="宋体" w:cs="宋体" w:hint="eastAsia"/>
          <w:color w:val="000000" w:themeColor="text1"/>
        </w:rPr>
        <w:t>信用中国网站截图；</w:t>
      </w:r>
    </w:p>
    <w:p w:rsidR="0090194A" w:rsidRDefault="003E7E96">
      <w:pPr>
        <w:spacing w:line="360" w:lineRule="auto"/>
        <w:ind w:firstLineChars="177" w:firstLine="425"/>
        <w:rPr>
          <w:rFonts w:hAnsi="宋体" w:cs="宋体"/>
          <w:color w:val="000000" w:themeColor="text1"/>
        </w:rPr>
      </w:pPr>
      <w:r>
        <w:rPr>
          <w:rFonts w:hAnsi="宋体" w:cs="宋体"/>
          <w:color w:val="000000" w:themeColor="text1"/>
        </w:rPr>
        <w:t>6</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3</w:t>
      </w:r>
      <w:r w:rsidR="005A064C">
        <w:rPr>
          <w:rFonts w:ascii="Times New Roman"/>
          <w:b/>
          <w:bCs/>
        </w:rPr>
        <w:t>.</w:t>
      </w:r>
      <w:r w:rsidR="005A064C">
        <w:rPr>
          <w:rFonts w:ascii="Times New Roman" w:hint="eastAsia"/>
          <w:b/>
          <w:bCs/>
        </w:rPr>
        <w:t>报价人未按报价文件格式提供相应材料的，按无效报价处理</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b/>
          <w:bCs/>
        </w:rPr>
        <w:t>若有效报价文件不足三家时，采购人有权重新进行采购</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5</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sidR="00076588">
        <w:rPr>
          <w:rFonts w:ascii="Times New Roman" w:hint="eastAsia"/>
          <w:b/>
          <w:bCs/>
        </w:rPr>
        <w:t>。</w:t>
      </w:r>
    </w:p>
    <w:p w:rsidR="0090194A" w:rsidRDefault="009C42D6">
      <w:pPr>
        <w:spacing w:line="360" w:lineRule="auto"/>
        <w:ind w:firstLineChars="200" w:firstLine="482"/>
        <w:rPr>
          <w:rFonts w:hAnsi="宋体" w:cs="宋体"/>
          <w:b/>
          <w:bCs/>
        </w:rPr>
      </w:pPr>
      <w:r>
        <w:rPr>
          <w:rFonts w:ascii="Times New Roman"/>
          <w:b/>
          <w:bCs/>
        </w:rPr>
        <w:t>6</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sidR="002C543A">
        <w:rPr>
          <w:rFonts w:hAnsi="宋体" w:cs="宋体" w:hint="eastAsia"/>
          <w:b/>
        </w:rPr>
        <w:t>或</w:t>
      </w:r>
      <w:r>
        <w:rPr>
          <w:rFonts w:hAnsi="宋体" w:cs="宋体" w:hint="eastAsia"/>
          <w:b/>
        </w:rPr>
        <w:t>东莞市石鼓净水有限公司</w:t>
      </w:r>
      <w:r w:rsidR="002C543A">
        <w:rPr>
          <w:rFonts w:hAnsi="宋体" w:cs="宋体" w:hint="eastAsia"/>
          <w:b/>
        </w:rPr>
        <w:t>或</w:t>
      </w:r>
      <w:r>
        <w:rPr>
          <w:rFonts w:hAnsi="宋体" w:cs="宋体" w:hint="eastAsia"/>
          <w:b/>
        </w:rPr>
        <w:t>东莞市樟村水质净化有限公司</w:t>
      </w:r>
      <w:r w:rsidR="000C5EE8">
        <w:rPr>
          <w:rFonts w:hAnsi="宋体" w:cs="宋体" w:hint="eastAsia"/>
          <w:b/>
        </w:rPr>
        <w:t>或</w:t>
      </w:r>
      <w:r w:rsidR="00C12007" w:rsidRPr="00C12007">
        <w:rPr>
          <w:rFonts w:hAnsi="宋体" w:cs="宋体" w:hint="eastAsia"/>
          <w:b/>
        </w:rPr>
        <w:t>东莞市众源环境投资有限公司</w:t>
      </w:r>
      <w:r w:rsidR="000C5EE8">
        <w:rPr>
          <w:rFonts w:hAnsi="宋体" w:cs="宋体" w:hint="eastAsia"/>
          <w:b/>
        </w:rPr>
        <w:t>或</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13" w:name="_Toc29476708"/>
      <w:r>
        <w:rPr>
          <w:rFonts w:hAnsi="宋体" w:cs="宋体" w:hint="eastAsia"/>
          <w:szCs w:val="32"/>
        </w:rPr>
        <w:lastRenderedPageBreak/>
        <w:t>第五章 报价文件（格式）</w:t>
      </w:r>
      <w:bookmarkEnd w:id="13"/>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3E7E96" w:rsidRDefault="003E7E96">
            <w:pPr>
              <w:autoSpaceDE/>
              <w:autoSpaceDN/>
              <w:adjustRightInd/>
              <w:jc w:val="center"/>
              <w:rPr>
                <w:rFonts w:ascii="Times New Roman"/>
                <w:bCs/>
                <w:color w:val="000000"/>
                <w:szCs w:val="21"/>
              </w:rPr>
            </w:pPr>
            <w:r w:rsidRPr="003E7E96">
              <w:rPr>
                <w:rFonts w:ascii="Times New Roman" w:hint="eastAsia"/>
                <w:bCs/>
                <w:color w:val="000000"/>
                <w:szCs w:val="21"/>
              </w:rPr>
              <w:t>东莞市寮步通沟污泥处理站项目环境影响评价报告表编制服务</w:t>
            </w:r>
          </w:p>
          <w:p w:rsidR="0090194A" w:rsidRDefault="003E7E96">
            <w:pPr>
              <w:autoSpaceDE/>
              <w:autoSpaceDN/>
              <w:adjustRightInd/>
              <w:jc w:val="center"/>
              <w:rPr>
                <w:rFonts w:hAnsi="宋体" w:cs="宋体"/>
                <w:color w:val="000000"/>
                <w:szCs w:val="28"/>
              </w:rPr>
            </w:pPr>
            <w:r w:rsidRPr="003E7E96">
              <w:rPr>
                <w:rFonts w:ascii="Times New Roman" w:hint="eastAsia"/>
                <w:bCs/>
                <w:color w:val="000000"/>
                <w:szCs w:val="21"/>
              </w:rPr>
              <w:t>单位采购项目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90194A" w:rsidRDefault="00761B52" w:rsidP="003E7E96">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sidR="003E7E96">
              <w:rPr>
                <w:rFonts w:hAnsi="宋体" w:cs="宋体"/>
                <w:b/>
              </w:rPr>
              <w:t>39</w:t>
            </w:r>
            <w:r w:rsidR="00F87EC2" w:rsidRPr="00564B30">
              <w:rPr>
                <w:rFonts w:hAnsi="宋体" w:cs="宋体"/>
                <w:b/>
              </w:rPr>
              <w:t>,</w:t>
            </w:r>
            <w:r w:rsidR="003E7E96">
              <w:rPr>
                <w:rFonts w:hAnsi="宋体" w:cs="宋体"/>
                <w:b/>
              </w:rPr>
              <w:t>254</w:t>
            </w:r>
            <w:r w:rsidR="00F87EC2" w:rsidRPr="00564B30">
              <w:rPr>
                <w:rFonts w:hAnsi="宋体" w:cs="宋体"/>
                <w:b/>
              </w:rPr>
              <w:t>.</w:t>
            </w:r>
            <w:r w:rsidR="003E7E96">
              <w:rPr>
                <w:rFonts w:hAnsi="宋体" w:cs="宋体"/>
                <w:b/>
              </w:rPr>
              <w:t>71</w:t>
            </w:r>
            <w:r w:rsidRPr="00A30B04">
              <w:rPr>
                <w:rFonts w:ascii="Times New Roman" w:hint="eastAsia"/>
                <w:b/>
                <w:bCs/>
              </w:rPr>
              <w:t>元</w:t>
            </w:r>
            <w:r>
              <w:rPr>
                <w:rFonts w:ascii="Times New Roman" w:hint="eastAsia"/>
                <w:b/>
                <w:bCs/>
              </w:rPr>
              <w:t>），</w:t>
            </w:r>
            <w:r>
              <w:rPr>
                <w:rFonts w:ascii="Times New Roman"/>
                <w:b/>
                <w:bCs/>
              </w:rPr>
              <w:t>否则视为无效报价。</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rPr>
          <w:rFonts w:hAnsi="宋体" w:cs="宋体"/>
          <w:b/>
          <w:color w:val="000000"/>
          <w:sz w:val="28"/>
          <w:szCs w:val="28"/>
        </w:rPr>
        <w:sectPr w:rsidR="0090194A">
          <w:footerReference w:type="default" r:id="rId10"/>
          <w:pgSz w:w="11906" w:h="16838"/>
          <w:pgMar w:top="1440" w:right="1803" w:bottom="1440" w:left="1803" w:header="851" w:footer="992" w:gutter="0"/>
          <w:cols w:space="0"/>
          <w:docGrid w:type="lines" w:linePitch="332"/>
        </w:sectPr>
      </w:pPr>
    </w:p>
    <w:p w:rsidR="00677348" w:rsidRPr="00677348" w:rsidRDefault="00677348" w:rsidP="00677348">
      <w:pPr>
        <w:pStyle w:val="a0"/>
      </w:pPr>
    </w:p>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rsidR="0090194A" w:rsidRDefault="005A064C">
      <w:pPr>
        <w:spacing w:line="360" w:lineRule="auto"/>
        <w:jc w:val="center"/>
        <w:rPr>
          <w:rFonts w:hAnsi="宋体" w:cs="宋体"/>
          <w:b/>
          <w:color w:val="000000"/>
          <w:sz w:val="28"/>
          <w:szCs w:val="28"/>
        </w:rPr>
      </w:pPr>
      <w:bookmarkStart w:id="14"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15" w:name="_Toc534701786"/>
      <w:bookmarkStart w:id="16" w:name="_Toc534278252"/>
      <w:bookmarkStart w:id="17" w:name="_Toc513226437"/>
      <w:bookmarkEnd w:id="14"/>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2C543A" w:rsidRPr="003E7E96" w:rsidRDefault="005A064C" w:rsidP="003E7E96">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90194A" w:rsidRDefault="003E7E96">
      <w:pPr>
        <w:spacing w:line="360" w:lineRule="auto"/>
        <w:rPr>
          <w:rFonts w:hAnsi="宋体" w:cs="宋体"/>
          <w:b/>
          <w:sz w:val="28"/>
          <w:szCs w:val="28"/>
        </w:rPr>
      </w:pPr>
      <w:r>
        <w:rPr>
          <w:rFonts w:hAnsi="宋体" w:cs="宋体"/>
          <w:b/>
          <w:sz w:val="28"/>
          <w:szCs w:val="28"/>
        </w:rPr>
        <w:lastRenderedPageBreak/>
        <w:t>4</w:t>
      </w:r>
      <w:r w:rsidR="002C543A">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Pr>
          <w:rFonts w:hAnsi="宋体" w:cs="宋体" w:hint="eastAsia"/>
          <w:b/>
          <w:sz w:val="28"/>
          <w:szCs w:val="28"/>
        </w:rPr>
        <w:t>环境影响评价编制服务</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3E7E96">
      <w:pPr>
        <w:spacing w:line="360" w:lineRule="auto"/>
        <w:rPr>
          <w:rFonts w:hAnsi="宋体" w:cs="宋体"/>
          <w:b/>
          <w:sz w:val="28"/>
          <w:szCs w:val="28"/>
        </w:rPr>
      </w:pPr>
      <w:r>
        <w:rPr>
          <w:rFonts w:ascii="Times New Roman"/>
          <w:b/>
          <w:sz w:val="28"/>
          <w:szCs w:val="28"/>
        </w:rPr>
        <w:lastRenderedPageBreak/>
        <w:t>5</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3E7E96">
      <w:pPr>
        <w:spacing w:line="360" w:lineRule="auto"/>
        <w:rPr>
          <w:rFonts w:ascii="Times New Roman"/>
          <w:b/>
          <w:sz w:val="28"/>
          <w:szCs w:val="28"/>
        </w:rPr>
      </w:pPr>
      <w:r>
        <w:rPr>
          <w:rFonts w:ascii="Times New Roman"/>
          <w:b/>
          <w:sz w:val="28"/>
          <w:szCs w:val="28"/>
        </w:rPr>
        <w:t>6</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3E7E96" w:rsidRPr="003E7E96">
        <w:rPr>
          <w:rFonts w:ascii="Times New Roman" w:cs="宋体" w:hint="eastAsia"/>
          <w:u w:val="single"/>
        </w:rPr>
        <w:t>东莞市寮步通沟污泥处理站项目环境影响评价报告表编制服务单位采购项目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w:t>
      </w:r>
      <w:r>
        <w:rPr>
          <w:rFonts w:hAnsi="宋体" w:cs="宋体" w:hint="eastAsia"/>
        </w:rPr>
        <w:lastRenderedPageBreak/>
        <w:t>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lastRenderedPageBreak/>
        <w:t>④我公司承诺电动工具、电焊机等均具有漏电保护器和相应的安全防护装置。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15"/>
    <w:bookmarkEnd w:id="16"/>
    <w:bookmarkEnd w:id="17"/>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77" w:rsidRDefault="00E85777">
      <w:r>
        <w:separator/>
      </w:r>
    </w:p>
  </w:endnote>
  <w:endnote w:type="continuationSeparator" w:id="0">
    <w:p w:rsidR="00E85777" w:rsidRDefault="00E8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4B1B">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4B1B">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4B1B">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4B1B">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77" w:rsidRDefault="00E85777">
      <w:r>
        <w:separator/>
      </w:r>
    </w:p>
  </w:footnote>
  <w:footnote w:type="continuationSeparator" w:id="0">
    <w:p w:rsidR="00E85777" w:rsidRDefault="00E85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A7794035"/>
    <w:multiLevelType w:val="singleLevel"/>
    <w:tmpl w:val="A7794035"/>
    <w:lvl w:ilvl="0">
      <w:start w:val="3"/>
      <w:numFmt w:val="decimal"/>
      <w:suff w:val="nothing"/>
      <w:lvlText w:val="（%1）"/>
      <w:lvlJc w:val="left"/>
    </w:lvl>
  </w:abstractNum>
  <w:abstractNum w:abstractNumId="2" w15:restartNumberingAfterBreak="0">
    <w:nsid w:val="B96FAB43"/>
    <w:multiLevelType w:val="singleLevel"/>
    <w:tmpl w:val="B96FAB43"/>
    <w:lvl w:ilvl="0">
      <w:start w:val="1"/>
      <w:numFmt w:val="decimal"/>
      <w:suff w:val="nothing"/>
      <w:lvlText w:val="%1、"/>
      <w:lvlJc w:val="left"/>
    </w:lvl>
  </w:abstractNum>
  <w:abstractNum w:abstractNumId="3" w15:restartNumberingAfterBreak="0">
    <w:nsid w:val="D71F6CEB"/>
    <w:multiLevelType w:val="singleLevel"/>
    <w:tmpl w:val="D71F6CEB"/>
    <w:lvl w:ilvl="0">
      <w:start w:val="1"/>
      <w:numFmt w:val="decimal"/>
      <w:suff w:val="nothing"/>
      <w:lvlText w:val="%1、"/>
      <w:lvlJc w:val="left"/>
    </w:lvl>
  </w:abstractNum>
  <w:abstractNum w:abstractNumId="4" w15:restartNumberingAfterBreak="0">
    <w:nsid w:val="EB97F40F"/>
    <w:multiLevelType w:val="singleLevel"/>
    <w:tmpl w:val="EB97F40F"/>
    <w:lvl w:ilvl="0">
      <w:start w:val="1"/>
      <w:numFmt w:val="decimal"/>
      <w:suff w:val="nothing"/>
      <w:lvlText w:val="%1、"/>
      <w:lvlJc w:val="left"/>
    </w:lvl>
  </w:abstractNum>
  <w:abstractNum w:abstractNumId="5" w15:restartNumberingAfterBreak="0">
    <w:nsid w:val="EBB67B26"/>
    <w:multiLevelType w:val="singleLevel"/>
    <w:tmpl w:val="EBB67B26"/>
    <w:lvl w:ilvl="0">
      <w:start w:val="1"/>
      <w:numFmt w:val="decimal"/>
      <w:suff w:val="nothing"/>
      <w:lvlText w:val="%1、"/>
      <w:lvlJc w:val="left"/>
    </w:lvl>
  </w:abstractNum>
  <w:abstractNum w:abstractNumId="6" w15:restartNumberingAfterBreak="0">
    <w:nsid w:val="EEFEB810"/>
    <w:multiLevelType w:val="singleLevel"/>
    <w:tmpl w:val="EEFEB810"/>
    <w:lvl w:ilvl="0">
      <w:start w:val="1"/>
      <w:numFmt w:val="decimal"/>
      <w:suff w:val="nothing"/>
      <w:lvlText w:val="（%1）"/>
      <w:lvlJc w:val="left"/>
      <w:pPr>
        <w:ind w:left="0" w:firstLine="0"/>
      </w:pPr>
    </w:lvl>
  </w:abstractNum>
  <w:abstractNum w:abstractNumId="7" w15:restartNumberingAfterBreak="0">
    <w:nsid w:val="FD8937B9"/>
    <w:multiLevelType w:val="singleLevel"/>
    <w:tmpl w:val="FD8937B9"/>
    <w:lvl w:ilvl="0">
      <w:start w:val="1"/>
      <w:numFmt w:val="decimal"/>
      <w:suff w:val="nothing"/>
      <w:lvlText w:val="%1、"/>
      <w:lvlJc w:val="left"/>
    </w:lvl>
  </w:abstractNum>
  <w:abstractNum w:abstractNumId="8" w15:restartNumberingAfterBreak="0">
    <w:nsid w:val="FE1D2219"/>
    <w:multiLevelType w:val="singleLevel"/>
    <w:tmpl w:val="FE1D2219"/>
    <w:lvl w:ilvl="0">
      <w:start w:val="1"/>
      <w:numFmt w:val="decimal"/>
      <w:suff w:val="space"/>
      <w:lvlText w:val="%1."/>
      <w:lvlJc w:val="left"/>
    </w:lvl>
  </w:abstractNum>
  <w:abstractNum w:abstractNumId="9"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10" w15:restartNumberingAfterBreak="0">
    <w:nsid w:val="04D0FE94"/>
    <w:multiLevelType w:val="singleLevel"/>
    <w:tmpl w:val="04D0FE94"/>
    <w:lvl w:ilvl="0">
      <w:start w:val="2"/>
      <w:numFmt w:val="decimal"/>
      <w:suff w:val="space"/>
      <w:lvlText w:val="%1."/>
      <w:lvlJc w:val="left"/>
    </w:lvl>
  </w:abstractNum>
  <w:abstractNum w:abstractNumId="11" w15:restartNumberingAfterBreak="0">
    <w:nsid w:val="1199E657"/>
    <w:multiLevelType w:val="singleLevel"/>
    <w:tmpl w:val="1199E657"/>
    <w:lvl w:ilvl="0">
      <w:start w:val="1"/>
      <w:numFmt w:val="decimal"/>
      <w:suff w:val="nothing"/>
      <w:lvlText w:val="%1．"/>
      <w:lvlJc w:val="left"/>
      <w:pPr>
        <w:ind w:left="0" w:firstLine="400"/>
      </w:pPr>
    </w:lvl>
  </w:abstractNum>
  <w:abstractNum w:abstractNumId="12" w15:restartNumberingAfterBreak="0">
    <w:nsid w:val="1D7C434A"/>
    <w:multiLevelType w:val="multilevel"/>
    <w:tmpl w:val="38E30CC4"/>
    <w:lvl w:ilvl="0">
      <w:start w:val="3"/>
      <w:numFmt w:val="japaneseCounting"/>
      <w:lvlText w:val="%1、"/>
      <w:lvlJc w:val="left"/>
      <w:pPr>
        <w:ind w:left="1077"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29C2EDEB"/>
    <w:multiLevelType w:val="singleLevel"/>
    <w:tmpl w:val="29C2EDEB"/>
    <w:lvl w:ilvl="0">
      <w:start w:val="1"/>
      <w:numFmt w:val="chineseCounting"/>
      <w:suff w:val="nothing"/>
      <w:lvlText w:val="（%1）"/>
      <w:lvlJc w:val="left"/>
      <w:rPr>
        <w:rFonts w:hint="eastAsia"/>
      </w:rPr>
    </w:lvl>
  </w:abstractNum>
  <w:abstractNum w:abstractNumId="14"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8E30CC4"/>
    <w:multiLevelType w:val="multilevel"/>
    <w:tmpl w:val="38E30CC4"/>
    <w:lvl w:ilvl="0">
      <w:start w:val="3"/>
      <w:numFmt w:val="japaneseCounting"/>
      <w:lvlText w:val="%1、"/>
      <w:lvlJc w:val="left"/>
      <w:pPr>
        <w:ind w:left="1077"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7"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8" w15:restartNumberingAfterBreak="0">
    <w:nsid w:val="4F8B51DA"/>
    <w:multiLevelType w:val="singleLevel"/>
    <w:tmpl w:val="29C2EDEB"/>
    <w:lvl w:ilvl="0">
      <w:start w:val="1"/>
      <w:numFmt w:val="chineseCounting"/>
      <w:suff w:val="nothing"/>
      <w:lvlText w:val="（%1）"/>
      <w:lvlJc w:val="left"/>
      <w:rPr>
        <w:rFonts w:hint="eastAsia"/>
      </w:rPr>
    </w:lvl>
  </w:abstractNum>
  <w:abstractNum w:abstractNumId="19"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61B330"/>
    <w:multiLevelType w:val="singleLevel"/>
    <w:tmpl w:val="6061B330"/>
    <w:lvl w:ilvl="0">
      <w:start w:val="6"/>
      <w:numFmt w:val="decimal"/>
      <w:suff w:val="nothing"/>
      <w:lvlText w:val="%1、"/>
      <w:lvlJc w:val="left"/>
    </w:lvl>
  </w:abstractNum>
  <w:abstractNum w:abstractNumId="21"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8"/>
  </w:num>
  <w:num w:numId="2">
    <w:abstractNumId w:val="10"/>
  </w:num>
  <w:num w:numId="3">
    <w:abstractNumId w:val="1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0"/>
  </w:num>
  <w:num w:numId="8">
    <w:abstractNumId w:val="11"/>
    <w:lvlOverride w:ilvl="0">
      <w:startOverride w:val="1"/>
    </w:lvlOverride>
  </w:num>
  <w:num w:numId="9">
    <w:abstractNumId w:val="21"/>
    <w:lvlOverride w:ilvl="0">
      <w:startOverride w:val="2"/>
    </w:lvlOverride>
  </w:num>
  <w:num w:numId="10">
    <w:abstractNumId w:val="6"/>
    <w:lvlOverride w:ilvl="0">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3"/>
  </w:num>
  <w:num w:numId="15">
    <w:abstractNumId w:val="16"/>
  </w:num>
  <w:num w:numId="16">
    <w:abstractNumId w:val="9"/>
  </w:num>
  <w:num w:numId="17">
    <w:abstractNumId w:val="20"/>
  </w:num>
  <w:num w:numId="18">
    <w:abstractNumId w:val="15"/>
  </w:num>
  <w:num w:numId="19">
    <w:abstractNumId w:val="1"/>
  </w:num>
  <w:num w:numId="20">
    <w:abstractNumId w:val="13"/>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25D4C"/>
    <w:rsid w:val="00033DAB"/>
    <w:rsid w:val="00060A39"/>
    <w:rsid w:val="0006243A"/>
    <w:rsid w:val="00076588"/>
    <w:rsid w:val="00081B9B"/>
    <w:rsid w:val="00087579"/>
    <w:rsid w:val="000877EE"/>
    <w:rsid w:val="000936C4"/>
    <w:rsid w:val="000A73FD"/>
    <w:rsid w:val="000B255E"/>
    <w:rsid w:val="000C3DC4"/>
    <w:rsid w:val="000C5EE8"/>
    <w:rsid w:val="000C72DE"/>
    <w:rsid w:val="000D7F46"/>
    <w:rsid w:val="000E123B"/>
    <w:rsid w:val="00112FCD"/>
    <w:rsid w:val="00126F7D"/>
    <w:rsid w:val="001277AD"/>
    <w:rsid w:val="00130C34"/>
    <w:rsid w:val="00133197"/>
    <w:rsid w:val="0014286F"/>
    <w:rsid w:val="00143106"/>
    <w:rsid w:val="001443A0"/>
    <w:rsid w:val="00150337"/>
    <w:rsid w:val="001736B6"/>
    <w:rsid w:val="00182153"/>
    <w:rsid w:val="001A1C91"/>
    <w:rsid w:val="001C4E88"/>
    <w:rsid w:val="001C66F6"/>
    <w:rsid w:val="001D52F6"/>
    <w:rsid w:val="001E3F91"/>
    <w:rsid w:val="001F7380"/>
    <w:rsid w:val="0021086E"/>
    <w:rsid w:val="00213880"/>
    <w:rsid w:val="0021677B"/>
    <w:rsid w:val="00220FA1"/>
    <w:rsid w:val="0023708C"/>
    <w:rsid w:val="00241CA3"/>
    <w:rsid w:val="002533B7"/>
    <w:rsid w:val="00272C5F"/>
    <w:rsid w:val="00276876"/>
    <w:rsid w:val="002861E1"/>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E7E96"/>
    <w:rsid w:val="003F09A2"/>
    <w:rsid w:val="003F5D9B"/>
    <w:rsid w:val="004053B0"/>
    <w:rsid w:val="004145D3"/>
    <w:rsid w:val="00417A22"/>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20060"/>
    <w:rsid w:val="00523878"/>
    <w:rsid w:val="005375DE"/>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0BCA"/>
    <w:rsid w:val="00612300"/>
    <w:rsid w:val="00622EDA"/>
    <w:rsid w:val="00625283"/>
    <w:rsid w:val="00635EA9"/>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17CC5"/>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224C4"/>
    <w:rsid w:val="0092756F"/>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62AAA"/>
    <w:rsid w:val="00A67188"/>
    <w:rsid w:val="00A75B6C"/>
    <w:rsid w:val="00A91D5D"/>
    <w:rsid w:val="00AA01B4"/>
    <w:rsid w:val="00AB3DF3"/>
    <w:rsid w:val="00AC72E8"/>
    <w:rsid w:val="00AD6764"/>
    <w:rsid w:val="00AE39C1"/>
    <w:rsid w:val="00B00A96"/>
    <w:rsid w:val="00B00F70"/>
    <w:rsid w:val="00B142AC"/>
    <w:rsid w:val="00B2564D"/>
    <w:rsid w:val="00B3048B"/>
    <w:rsid w:val="00B44D9E"/>
    <w:rsid w:val="00B52BA3"/>
    <w:rsid w:val="00B577DA"/>
    <w:rsid w:val="00B63B6C"/>
    <w:rsid w:val="00B72CF5"/>
    <w:rsid w:val="00B73C22"/>
    <w:rsid w:val="00B74B1B"/>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85777"/>
    <w:rsid w:val="00E937EB"/>
    <w:rsid w:val="00EA060E"/>
    <w:rsid w:val="00ED0E9B"/>
    <w:rsid w:val="00ED726B"/>
    <w:rsid w:val="00F07ECE"/>
    <w:rsid w:val="00F104E8"/>
    <w:rsid w:val="00F15ABD"/>
    <w:rsid w:val="00F36E08"/>
    <w:rsid w:val="00F53F51"/>
    <w:rsid w:val="00F56153"/>
    <w:rsid w:val="00F56832"/>
    <w:rsid w:val="00F8456C"/>
    <w:rsid w:val="00F87EC2"/>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E7274"/>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 w:type="paragraph" w:styleId="aff4">
    <w:name w:val="No Spacing"/>
    <w:uiPriority w:val="1"/>
    <w:qFormat/>
    <w:rsid w:val="009C42D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BCAED-7E9A-4B33-8216-3F8CA2E9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35</Pages>
  <Words>2812</Words>
  <Characters>16033</Characters>
  <Application>Microsoft Office Word</Application>
  <DocSecurity>0</DocSecurity>
  <Lines>133</Lines>
  <Paragraphs>37</Paragraphs>
  <ScaleCrop>false</ScaleCrop>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225</cp:revision>
  <cp:lastPrinted>2020-10-15T06:52:00Z</cp:lastPrinted>
  <dcterms:created xsi:type="dcterms:W3CDTF">2020-10-14T01:34:00Z</dcterms:created>
  <dcterms:modified xsi:type="dcterms:W3CDTF">2025-11-03T00:46:00Z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