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cs="宋体"/>
          <w:color w:val="000000" w:themeColor="text1"/>
          <w14:textFill>
            <w14:solidFill>
              <w14:schemeClr w14:val="tx1"/>
            </w14:solidFill>
          </w14:textFill>
        </w:rPr>
      </w:pPr>
      <w:bookmarkStart w:id="0" w:name="_Toc29592"/>
      <w:bookmarkStart w:id="1" w:name="_Toc5118"/>
      <w:bookmarkStart w:id="2" w:name="_Toc17502"/>
      <w:r>
        <w:rPr>
          <w:rFonts w:hint="eastAsia" w:ascii="宋体" w:hAnsi="宋体" w:cs="宋体"/>
          <w:color w:val="000000" w:themeColor="text1"/>
          <w14:textFill>
            <w14:solidFill>
              <w14:schemeClr w14:val="tx1"/>
            </w14:solidFill>
          </w14:textFill>
        </w:rPr>
        <w:t>第一部分   投标文件商务部分</w:t>
      </w:r>
      <w:bookmarkEnd w:id="0"/>
      <w:bookmarkEnd w:id="1"/>
      <w:bookmarkEnd w:id="2"/>
    </w:p>
    <w:p>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pStyle w:val="6"/>
        <w:spacing w:line="360" w:lineRule="auto"/>
        <w:jc w:val="center"/>
        <w:rPr>
          <w:rFonts w:hAnsi="宋体" w:cs="宋体"/>
          <w:color w:val="000000" w:themeColor="text1"/>
          <w:sz w:val="84"/>
          <w14:textFill>
            <w14:solidFill>
              <w14:schemeClr w14:val="tx1"/>
            </w14:solidFill>
          </w14:textFill>
        </w:rPr>
      </w:pPr>
      <w:r>
        <w:rPr>
          <w:rFonts w:hint="eastAsia" w:hAnsi="宋体" w:cs="宋体"/>
          <w:color w:val="000000" w:themeColor="text1"/>
          <w:sz w:val="84"/>
          <w14:textFill>
            <w14:solidFill>
              <w14:schemeClr w14:val="tx1"/>
            </w14:solidFill>
          </w14:textFill>
        </w:rPr>
        <w:t>投 标 文 件</w:t>
      </w: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pStyle w:val="6"/>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招标编号：</w:t>
      </w:r>
      <w:r>
        <w:rPr>
          <w:rFonts w:hint="eastAsia" w:hAnsi="宋体" w:cs="宋体"/>
          <w:color w:val="000000" w:themeColor="text1"/>
          <w:sz w:val="30"/>
          <w:u w:val="single"/>
          <w14:textFill>
            <w14:solidFill>
              <w14:schemeClr w14:val="tx1"/>
            </w14:solidFill>
          </w14:textFill>
        </w:rPr>
        <w:t xml:space="preserve">                      </w:t>
      </w:r>
    </w:p>
    <w:p>
      <w:pPr>
        <w:pStyle w:val="6"/>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项目名称：</w:t>
      </w:r>
      <w:r>
        <w:rPr>
          <w:rFonts w:hint="eastAsia" w:hAnsi="宋体" w:cs="宋体"/>
          <w:color w:val="000000" w:themeColor="text1"/>
          <w:sz w:val="30"/>
          <w:u w:val="single"/>
          <w14:textFill>
            <w14:solidFill>
              <w14:schemeClr w14:val="tx1"/>
            </w14:solidFill>
          </w14:textFill>
        </w:rPr>
        <w:t xml:space="preserve">                      </w:t>
      </w:r>
    </w:p>
    <w:p>
      <w:pPr>
        <w:pStyle w:val="6"/>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投标文件内容：</w:t>
      </w:r>
      <w:r>
        <w:rPr>
          <w:rFonts w:hint="eastAsia" w:hAnsi="宋体" w:cs="宋体"/>
          <w:color w:val="000000" w:themeColor="text1"/>
          <w:sz w:val="30"/>
          <w:u w:val="single"/>
          <w14:textFill>
            <w14:solidFill>
              <w14:schemeClr w14:val="tx1"/>
            </w14:solidFill>
          </w14:textFill>
        </w:rPr>
        <w:t xml:space="preserve"> 投标文件商务部分 </w:t>
      </w:r>
    </w:p>
    <w:p>
      <w:pPr>
        <w:pStyle w:val="6"/>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招标人：</w:t>
      </w:r>
      <w:r>
        <w:rPr>
          <w:rFonts w:hint="eastAsia" w:hAnsi="宋体" w:cs="宋体"/>
          <w:color w:val="000000" w:themeColor="text1"/>
          <w:sz w:val="30"/>
          <w:u w:val="single"/>
          <w14:textFill>
            <w14:solidFill>
              <w14:schemeClr w14:val="tx1"/>
            </w14:solidFill>
          </w14:textFill>
        </w:rPr>
        <w:t xml:space="preserve">                        </w:t>
      </w:r>
    </w:p>
    <w:p>
      <w:pPr>
        <w:pStyle w:val="6"/>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投标人：</w:t>
      </w:r>
      <w:r>
        <w:rPr>
          <w:rFonts w:hint="eastAsia" w:hAnsi="宋体" w:cs="宋体"/>
          <w:color w:val="000000" w:themeColor="text1"/>
          <w:sz w:val="30"/>
          <w:u w:val="single"/>
          <w14:textFill>
            <w14:solidFill>
              <w14:schemeClr w14:val="tx1"/>
            </w14:solidFill>
          </w14:textFill>
        </w:rPr>
        <w:t xml:space="preserve">      （企业数字证书电子签章）</w:t>
      </w:r>
    </w:p>
    <w:p>
      <w:pPr>
        <w:pStyle w:val="6"/>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日  期：</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年</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月</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日</w:t>
      </w:r>
    </w:p>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pPr>
        <w:pStyle w:val="6"/>
        <w:spacing w:line="360" w:lineRule="auto"/>
        <w:rPr>
          <w:rFonts w:hAnsi="宋体" w:cs="宋体"/>
          <w:color w:val="000000" w:themeColor="text1"/>
          <w14:textFill>
            <w14:solidFill>
              <w14:schemeClr w14:val="tx1"/>
            </w14:solidFill>
          </w14:textFill>
        </w:rPr>
      </w:pPr>
    </w:p>
    <w:p>
      <w:pPr>
        <w:pBdr>
          <w:bottom w:val="single" w:color="auto" w:sz="6" w:space="0"/>
        </w:pBdr>
        <w:spacing w:line="480" w:lineRule="auto"/>
        <w:ind w:firstLine="472" w:firstLineChars="224"/>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投标文</w:t>
      </w:r>
      <w:r>
        <w:rPr>
          <w:rFonts w:hint="eastAsia" w:asciiTheme="majorEastAsia" w:hAnsiTheme="majorEastAsia" w:eastAsiaTheme="majorEastAsia"/>
          <w:b/>
          <w:bCs/>
          <w:szCs w:val="21"/>
        </w:rPr>
        <w:t>件商务评审部分索引</w:t>
      </w:r>
      <w:r>
        <w:rPr>
          <w:rFonts w:hint="eastAsia" w:asciiTheme="majorEastAsia" w:hAnsiTheme="majorEastAsia" w:eastAsiaTheme="majorEastAsia"/>
          <w:b/>
          <w:bCs/>
          <w:color w:val="000000" w:themeColor="text1"/>
          <w:szCs w:val="21"/>
          <w14:textFill>
            <w14:solidFill>
              <w14:schemeClr w14:val="tx1"/>
            </w14:solidFill>
          </w14:textFill>
        </w:rPr>
        <w:t>表</w:t>
      </w:r>
    </w:p>
    <w:tbl>
      <w:tblPr>
        <w:tblStyle w:val="10"/>
        <w:tblW w:w="48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012"/>
        <w:gridCol w:w="2035"/>
        <w:gridCol w:w="1310"/>
        <w:gridCol w:w="1255"/>
        <w:gridCol w:w="3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571"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148"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评标项目</w:t>
            </w:r>
          </w:p>
        </w:tc>
        <w:tc>
          <w:tcPr>
            <w:tcW w:w="739"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满分</w:t>
            </w:r>
          </w:p>
        </w:tc>
        <w:tc>
          <w:tcPr>
            <w:tcW w:w="708" w:type="pct"/>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自评分</w:t>
            </w:r>
          </w:p>
        </w:tc>
        <w:tc>
          <w:tcPr>
            <w:tcW w:w="1834" w:type="pct"/>
            <w:tcBorders>
              <w:left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571"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39"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571" w:type="pct"/>
            <w:vAlign w:val="center"/>
          </w:tcPr>
          <w:p>
            <w:pPr>
              <w:rPr>
                <w:rFonts w:ascii="宋体" w:hAnsi="宋体"/>
                <w:bCs/>
                <w:color w:val="000000" w:themeColor="text1"/>
                <w:szCs w:val="21"/>
                <w14:textFill>
                  <w14:solidFill>
                    <w14:schemeClr w14:val="tx1"/>
                  </w14:solidFill>
                </w14:textFill>
              </w:rPr>
            </w:pPr>
          </w:p>
        </w:tc>
        <w:tc>
          <w:tcPr>
            <w:tcW w:w="1148" w:type="pct"/>
            <w:vAlign w:val="center"/>
          </w:tcPr>
          <w:p>
            <w:pPr>
              <w:rPr>
                <w:rFonts w:ascii="宋体" w:hAnsi="宋体"/>
                <w:bCs/>
                <w:color w:val="000000" w:themeColor="text1"/>
                <w:szCs w:val="21"/>
                <w14:textFill>
                  <w14:solidFill>
                    <w14:schemeClr w14:val="tx1"/>
                  </w14:solidFill>
                </w14:textFill>
              </w:rPr>
            </w:pPr>
          </w:p>
        </w:tc>
        <w:tc>
          <w:tcPr>
            <w:tcW w:w="739" w:type="pct"/>
            <w:vAlign w:val="center"/>
          </w:tcPr>
          <w:p>
            <w:pP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571"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spacing w:line="360" w:lineRule="auto"/>
              <w:ind w:firstLine="8" w:firstLineChars="4"/>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spacing w:line="360" w:lineRule="auto"/>
              <w:ind w:firstLine="8" w:firstLineChars="4"/>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571"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719" w:type="pct"/>
            <w:gridSpan w:val="2"/>
            <w:tcBorders>
              <w:bottom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c>
          <w:tcPr>
            <w:tcW w:w="739" w:type="pct"/>
            <w:tcBorders>
              <w:bottom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bottom w:val="single" w:color="auto" w:sz="4"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1834" w:type="pct"/>
            <w:tcBorders>
              <w:left w:val="single" w:color="auto" w:sz="4" w:space="0"/>
              <w:bottom w:val="single" w:color="auto" w:sz="4" w:space="0"/>
            </w:tcBorders>
            <w:vAlign w:val="center"/>
          </w:tcPr>
          <w:p>
            <w:pPr>
              <w:spacing w:line="360" w:lineRule="auto"/>
              <w:jc w:val="center"/>
              <w:rPr>
                <w:rFonts w:ascii="宋体" w:hAnsi="宋体" w:cs="宋体"/>
                <w:bCs/>
                <w:color w:val="000000" w:themeColor="text1"/>
                <w:szCs w:val="21"/>
                <w14:textFill>
                  <w14:solidFill>
                    <w14:schemeClr w14:val="tx1"/>
                  </w14:solidFill>
                </w14:textFill>
              </w:rPr>
            </w:pPr>
          </w:p>
        </w:tc>
      </w:tr>
    </w:tbl>
    <w:p>
      <w:pPr>
        <w:pStyle w:val="6"/>
        <w:spacing w:line="360" w:lineRule="auto"/>
        <w:rPr>
          <w:rFonts w:hAnsi="宋体" w:cs="宋体"/>
          <w:color w:val="000000" w:themeColor="text1"/>
          <w14:textFill>
            <w14:solidFill>
              <w14:schemeClr w14:val="tx1"/>
            </w14:solidFill>
          </w14:textFill>
        </w:rPr>
      </w:pPr>
    </w:p>
    <w:p>
      <w:pPr>
        <w:pStyle w:val="6"/>
        <w:spacing w:line="360" w:lineRule="auto"/>
        <w:rPr>
          <w:rFonts w:hAnsi="宋体" w:cs="宋体"/>
          <w:color w:val="000000" w:themeColor="text1"/>
          <w14:textFill>
            <w14:solidFill>
              <w14:schemeClr w14:val="tx1"/>
            </w14:solidFill>
          </w14:textFill>
        </w:rPr>
      </w:pPr>
    </w:p>
    <w:p>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pPr>
        <w:pStyle w:val="6"/>
        <w:spacing w:line="360" w:lineRule="auto"/>
        <w:rPr>
          <w:rFonts w:hAnsi="宋体" w:cs="宋体"/>
          <w:color w:val="000000" w:themeColor="text1"/>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商务标</w:t>
      </w:r>
      <w:r>
        <w:rPr>
          <w:rFonts w:hint="eastAsia" w:ascii="宋体" w:hAnsi="宋体" w:cs="宋体"/>
          <w:b/>
          <w:bCs/>
          <w:color w:val="000000" w:themeColor="text1"/>
          <w:sz w:val="28"/>
          <w:szCs w:val="28"/>
          <w14:textFill>
            <w14:solidFill>
              <w14:schemeClr w14:val="tx1"/>
            </w14:solidFill>
          </w14:textFill>
        </w:rPr>
        <w:t>目录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一、投标邀请书</w:t>
      </w:r>
      <w:r>
        <w:rPr>
          <w:rFonts w:hint="eastAsia" w:ascii="宋体" w:hAnsi="宋体" w:cs="宋体"/>
          <w:color w:val="000000" w:themeColor="text1"/>
          <w14:textFill>
            <w14:solidFill>
              <w14:schemeClr w14:val="tx1"/>
            </w14:solidFill>
          </w14:textFill>
        </w:rPr>
        <w:t>【邀请招标时采用】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二、法定代表人身份证明书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三、授权委托书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四、诚信守法投标承诺书</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五、响应《推进新型工业化构建“大招商”新格局加快推动经济高质量发展的实施方案》的相关承诺（由投标人自行编制提供，并附相关证明材料，不作强制性要求）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资格审查资料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七</w:t>
      </w:r>
      <w:r>
        <w:rPr>
          <w:rFonts w:hint="eastAsia" w:ascii="宋体" w:hAnsi="宋体" w:cs="宋体"/>
          <w:color w:val="000000" w:themeColor="text1"/>
          <w14:textFill>
            <w14:solidFill>
              <w14:schemeClr w14:val="tx1"/>
            </w14:solidFill>
          </w14:textFill>
        </w:rPr>
        <w:t>、商务部分评审资料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八</w:t>
      </w:r>
      <w:r>
        <w:rPr>
          <w:rFonts w:hint="eastAsia" w:ascii="宋体" w:hAnsi="宋体" w:cs="宋体"/>
          <w:color w:val="000000" w:themeColor="text1"/>
          <w14:textFill>
            <w14:solidFill>
              <w14:schemeClr w14:val="tx1"/>
            </w14:solidFill>
          </w14:textFill>
        </w:rPr>
        <w:t>、联合体协议书（招标人接受联合体投标，</w:t>
      </w:r>
      <w:r>
        <w:rPr>
          <w:rFonts w:hint="eastAsia" w:ascii="宋体" w:hAnsi="宋体" w:cs="宋体"/>
          <w:color w:val="000000" w:themeColor="text1"/>
          <w:szCs w:val="21"/>
          <w14:textFill>
            <w14:solidFill>
              <w14:schemeClr w14:val="tx1"/>
            </w14:solidFill>
          </w14:textFill>
        </w:rPr>
        <w:t>投标人组成联合体参加投标时需提交</w:t>
      </w:r>
      <w:r>
        <w:rPr>
          <w:rFonts w:hint="eastAsia" w:ascii="宋体" w:hAnsi="宋体" w:cs="宋体"/>
          <w:color w:val="000000" w:themeColor="text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九</w:t>
      </w:r>
      <w:r>
        <w:rPr>
          <w:rFonts w:hint="eastAsia" w:ascii="宋体" w:hAnsi="宋体" w:cs="宋体"/>
          <w:color w:val="000000" w:themeColor="text1"/>
          <w14:textFill>
            <w14:solidFill>
              <w14:schemeClr w14:val="tx1"/>
            </w14:solidFill>
          </w14:textFill>
        </w:rPr>
        <w:t>、已标价工程量清单填报人资料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十</w:t>
      </w:r>
      <w:r>
        <w:rPr>
          <w:rFonts w:hint="eastAsia" w:ascii="宋体" w:hAnsi="宋体" w:cs="宋体"/>
          <w:color w:val="000000" w:themeColor="text1"/>
          <w:szCs w:val="21"/>
          <w14:textFill>
            <w14:solidFill>
              <w14:schemeClr w14:val="tx1"/>
            </w14:solidFill>
          </w14:textFill>
        </w:rPr>
        <w:t>、已标价工程量清单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、投标文件商务部分主要信息统计汇总表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、投标人认为应补充提供的其他文件资料或说明</w:t>
      </w: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注：投标人应按招标文件第二章投标人须知第3.1款“投标文件的组成”的要求，根据实际内容编写本目录。</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3" w:name="_Toc16525"/>
      <w:bookmarkStart w:id="4" w:name="_Toc16965"/>
      <w:bookmarkStart w:id="5" w:name="_Toc27551"/>
      <w:r>
        <w:rPr>
          <w:rFonts w:hint="eastAsia" w:ascii="宋体" w:hAnsi="宋体" w:cs="宋体"/>
          <w:color w:val="000000" w:themeColor="text1"/>
          <w14:textFill>
            <w14:solidFill>
              <w14:schemeClr w14:val="tx1"/>
            </w14:solidFill>
          </w14:textFill>
        </w:rPr>
        <w:t>一、投标邀请书</w:t>
      </w:r>
      <w:bookmarkEnd w:id="3"/>
      <w:bookmarkEnd w:id="4"/>
      <w:bookmarkEnd w:id="5"/>
    </w:p>
    <w:p>
      <w:pPr>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投标文件中附招标人发出的投标邀请书扫描件</w:t>
      </w:r>
      <w:r>
        <w:rPr>
          <w:rFonts w:hint="eastAsia" w:ascii="宋体" w:hAnsi="宋体" w:cs="宋体"/>
          <w:color w:val="000000" w:themeColor="text1"/>
          <w:spacing w:val="6"/>
          <w:szCs w:val="21"/>
          <w14:textFill>
            <w14:solidFill>
              <w14:schemeClr w14:val="tx1"/>
            </w14:solidFill>
          </w14:textFill>
        </w:rPr>
        <w:t>（PDF格式）</w:t>
      </w:r>
      <w:r>
        <w:rPr>
          <w:rFonts w:hint="eastAsia" w:ascii="宋体" w:hAnsi="宋体" w:cs="宋体"/>
          <w:color w:val="000000" w:themeColor="text1"/>
          <w14:textFill>
            <w14:solidFill>
              <w14:schemeClr w14:val="tx1"/>
            </w14:solidFill>
          </w14:textFill>
        </w:rPr>
        <w:t>。投标人应</w:t>
      </w:r>
      <w:r>
        <w:rPr>
          <w:rFonts w:hint="eastAsia" w:ascii="宋体" w:hAnsi="宋体" w:cs="宋体"/>
          <w:color w:val="000000" w:themeColor="text1"/>
          <w:szCs w:val="21"/>
          <w14:textFill>
            <w14:solidFill>
              <w14:schemeClr w14:val="tx1"/>
            </w14:solidFill>
          </w14:textFill>
        </w:rPr>
        <w:t>扫描</w:t>
      </w:r>
      <w:r>
        <w:rPr>
          <w:rFonts w:hint="eastAsia" w:ascii="宋体" w:hAnsi="宋体" w:cs="宋体"/>
          <w:color w:val="000000" w:themeColor="text1"/>
          <w14:textFill>
            <w14:solidFill>
              <w14:schemeClr w14:val="tx1"/>
            </w14:solidFill>
          </w14:textFill>
        </w:rPr>
        <w:t>招标人发出的投标邀请书</w:t>
      </w:r>
      <w:r>
        <w:rPr>
          <w:rFonts w:hint="eastAsia" w:ascii="宋体" w:hAnsi="宋体" w:cs="宋体"/>
          <w:color w:val="000000" w:themeColor="text1"/>
          <w:szCs w:val="21"/>
          <w14:textFill>
            <w14:solidFill>
              <w14:schemeClr w14:val="tx1"/>
            </w14:solidFill>
          </w14:textFill>
        </w:rPr>
        <w:t>原件。</w:t>
      </w:r>
      <w:r>
        <w:rPr>
          <w:rFonts w:hint="eastAsia" w:ascii="宋体" w:hAnsi="宋体" w:cs="宋体"/>
          <w:color w:val="000000" w:themeColor="text1"/>
          <w14:textFill>
            <w14:solidFill>
              <w14:schemeClr w14:val="tx1"/>
            </w14:solidFill>
          </w14:textFill>
        </w:rPr>
        <w:t>【邀请招标时采用】</w:t>
      </w: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电子签章，联合体投标的，则由联合体牵头人提交并进行电子签章。</w:t>
      </w:r>
    </w:p>
    <w:p>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6" w:name="_Toc25262"/>
      <w:bookmarkStart w:id="7" w:name="_Toc15244"/>
      <w:bookmarkStart w:id="8" w:name="_Toc24515"/>
      <w:r>
        <w:rPr>
          <w:rFonts w:hint="eastAsia" w:ascii="宋体" w:hAnsi="宋体" w:cs="宋体"/>
          <w:color w:val="000000" w:themeColor="text1"/>
          <w14:textFill>
            <w14:solidFill>
              <w14:schemeClr w14:val="tx1"/>
            </w14:solidFill>
          </w14:textFill>
        </w:rPr>
        <w:t>二、法定代表人身份证明书</w:t>
      </w:r>
      <w:bookmarkEnd w:id="6"/>
      <w:bookmarkEnd w:id="7"/>
      <w:bookmarkEnd w:id="8"/>
    </w:p>
    <w:p>
      <w:pPr>
        <w:spacing w:line="360" w:lineRule="auto"/>
        <w:jc w:val="center"/>
        <w:rPr>
          <w:rFonts w:ascii="宋体" w:hAnsi="宋体" w:cs="宋体"/>
          <w:b/>
          <w:color w:val="000000" w:themeColor="text1"/>
          <w:sz w:val="36"/>
          <w14:textFill>
            <w14:solidFill>
              <w14:schemeClr w14:val="tx1"/>
            </w14:solidFill>
          </w14:textFill>
        </w:rPr>
      </w:pPr>
    </w:p>
    <w:p>
      <w:pPr>
        <w:spacing w:line="360" w:lineRule="auto"/>
        <w:rPr>
          <w:rFonts w:ascii="宋体" w:hAnsi="宋体" w:cs="宋体"/>
          <w:b/>
          <w:color w:val="000000" w:themeColor="text1"/>
          <w14:textFill>
            <w14:solidFill>
              <w14:schemeClr w14:val="tx1"/>
            </w14:solidFill>
          </w14:textFill>
        </w:rPr>
      </w:pPr>
    </w:p>
    <w:p>
      <w:pPr>
        <w:spacing w:line="360" w:lineRule="auto"/>
        <w:ind w:firstLine="61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2"/>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年龄：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u w:val="single"/>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（投标人单位名称）         </w:t>
      </w:r>
      <w:r>
        <w:rPr>
          <w:rFonts w:hint="eastAsia" w:ascii="宋体" w:hAnsi="宋体" w:cs="宋体"/>
          <w:color w:val="000000" w:themeColor="text1"/>
          <w:sz w:val="24"/>
          <w14:textFill>
            <w14:solidFill>
              <w14:schemeClr w14:val="tx1"/>
            </w14:solidFill>
          </w14:textFill>
        </w:rPr>
        <w:t>的法定代表人。</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600" w:lineRule="exact"/>
        <w:ind w:firstLine="3120" w:firstLineChars="1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color w:val="000000" w:themeColor="text1"/>
          <w:u w:val="single"/>
          <w14:textFill>
            <w14:solidFill>
              <w14:schemeClr w14:val="tx1"/>
            </w14:solidFill>
          </w14:textFill>
        </w:rPr>
        <w:t>企业数字证书电子签章</w:t>
      </w:r>
      <w:r>
        <w:rPr>
          <w:rFonts w:hint="eastAsia" w:ascii="宋体" w:hAnsi="宋体" w:cs="宋体"/>
          <w:color w:val="000000" w:themeColor="text1"/>
          <w:sz w:val="24"/>
          <w:u w:val="single"/>
          <w14:textFill>
            <w14:solidFill>
              <w14:schemeClr w14:val="tx1"/>
            </w14:solidFill>
          </w14:textFill>
        </w:rPr>
        <w:t>）</w:t>
      </w:r>
    </w:p>
    <w:p>
      <w:pPr>
        <w:tabs>
          <w:tab w:val="left" w:pos="720"/>
          <w:tab w:val="left" w:pos="900"/>
        </w:tabs>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联合体投标的，则联合体各方均提交并由牵头人进行电子签章。</w:t>
      </w:r>
    </w:p>
    <w:p>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9" w:name="_Toc6698"/>
      <w:bookmarkStart w:id="10" w:name="_Toc7801"/>
      <w:bookmarkStart w:id="11" w:name="_Toc25528"/>
      <w:r>
        <w:rPr>
          <w:rFonts w:hint="eastAsia" w:ascii="宋体" w:hAnsi="宋体" w:cs="宋体"/>
          <w:color w:val="000000" w:themeColor="text1"/>
          <w14:textFill>
            <w14:solidFill>
              <w14:schemeClr w14:val="tx1"/>
            </w14:solidFill>
          </w14:textFill>
        </w:rPr>
        <w:t>三、授权委托书</w:t>
      </w:r>
      <w:bookmarkEnd w:id="9"/>
      <w:bookmarkEnd w:id="10"/>
      <w:bookmarkEnd w:id="11"/>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（姓名：        ，</w:t>
      </w:r>
      <w:r>
        <w:rPr>
          <w:rFonts w:hint="eastAsia" w:ascii="宋体" w:hAnsi="宋体" w:cs="宋体"/>
          <w:color w:val="000000" w:themeColor="text1"/>
          <w:szCs w:val="21"/>
          <w14:textFill>
            <w14:solidFill>
              <w14:schemeClr w14:val="tx1"/>
            </w14:solidFill>
          </w14:textFill>
        </w:rPr>
        <w:t>身份</w:t>
      </w:r>
      <w:r>
        <w:rPr>
          <w:rFonts w:ascii="宋体" w:hAnsi="宋体" w:cs="宋体"/>
          <w:color w:val="000000" w:themeColor="text1"/>
          <w:szCs w:val="21"/>
          <w14:textFill>
            <w14:solidFill>
              <w14:schemeClr w14:val="tx1"/>
            </w14:solidFill>
          </w14:textFill>
        </w:rPr>
        <w:t>证号</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的法定代表人，兹授权我单位（姓名：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pPr>
        <w:spacing w:line="360" w:lineRule="auto"/>
        <w:ind w:firstLine="5355" w:firstLineChars="2550"/>
        <w:rPr>
          <w:rFonts w:ascii="宋体" w:hAnsi="宋体" w:cs="宋体"/>
          <w:color w:val="000000" w:themeColor="text1"/>
          <w:szCs w:val="21"/>
          <w14:textFill>
            <w14:solidFill>
              <w14:schemeClr w14:val="tx1"/>
            </w14:solidFill>
          </w14:textFill>
        </w:rPr>
      </w:pPr>
    </w:p>
    <w:p>
      <w:pPr>
        <w:spacing w:line="360" w:lineRule="auto"/>
        <w:ind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企业数字证书</w:t>
      </w:r>
      <w:r>
        <w:rPr>
          <w:rFonts w:hint="eastAsia" w:ascii="宋体" w:hAnsi="宋体" w:cs="宋体"/>
          <w:color w:val="000000" w:themeColor="text1"/>
          <w:szCs w:val="21"/>
          <w14:textFill>
            <w14:solidFill>
              <w14:schemeClr w14:val="tx1"/>
            </w14:solidFill>
          </w14:textFill>
        </w:rPr>
        <w:t>电子签章，法</w:t>
      </w:r>
      <w:r>
        <w:rPr>
          <w:rFonts w:ascii="宋体" w:hAnsi="宋体" w:cs="宋体"/>
          <w:color w:val="000000" w:themeColor="text1"/>
          <w:szCs w:val="21"/>
          <w14:textFill>
            <w14:solidFill>
              <w14:schemeClr w14:val="tx1"/>
            </w14:solidFill>
          </w14:textFill>
        </w:rPr>
        <w:t>定代表人、项目负责人数字证书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联合体投标的，则由联合体牵头人提交并进行电子签章。</w:t>
      </w:r>
    </w:p>
    <w:p>
      <w:pPr>
        <w:pStyle w:val="4"/>
        <w:jc w:val="center"/>
        <w:rPr>
          <w:rFonts w:ascii="宋体" w:hAnsi="宋体" w:cs="宋体"/>
          <w:b w:val="0"/>
          <w:bCs w:val="0"/>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12" w:name="_Toc3627"/>
      <w:bookmarkStart w:id="13" w:name="_Toc25604"/>
      <w:bookmarkStart w:id="14" w:name="_Toc4580"/>
      <w:r>
        <w:rPr>
          <w:rFonts w:hint="eastAsia" w:ascii="宋体" w:hAnsi="宋体" w:cs="宋体"/>
          <w:color w:val="000000" w:themeColor="text1"/>
          <w14:textFill>
            <w14:solidFill>
              <w14:schemeClr w14:val="tx1"/>
            </w14:solidFill>
          </w14:textFill>
        </w:rPr>
        <w:t>四、诚信守法投标承诺书</w:t>
      </w:r>
      <w:bookmarkEnd w:id="12"/>
      <w:bookmarkEnd w:id="13"/>
      <w:bookmarkEnd w:id="14"/>
    </w:p>
    <w:p>
      <w:pPr>
        <w:jc w:val="center"/>
        <w:rPr>
          <w:rFonts w:ascii="宋体" w:hAnsi="宋体" w:cs="宋体"/>
          <w:b/>
          <w:bCs/>
          <w:color w:val="000000" w:themeColor="text1"/>
          <w:sz w:val="24"/>
          <w:u w:val="single"/>
          <w14:textFill>
            <w14:solidFill>
              <w14:schemeClr w14:val="tx1"/>
            </w14:solidFill>
          </w14:textFill>
        </w:rPr>
      </w:pPr>
    </w:p>
    <w:p>
      <w:pPr>
        <w:jc w:val="center"/>
        <w:rPr>
          <w:rFonts w:ascii="宋体" w:hAnsi="宋体" w:cs="宋体"/>
          <w:b/>
          <w:bCs/>
          <w:color w:val="000000" w:themeColor="text1"/>
          <w:sz w:val="24"/>
          <w:u w:val="single"/>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   投标人名称  ）</w:t>
      </w:r>
      <w:r>
        <w:rPr>
          <w:rFonts w:hint="eastAsia" w:ascii="宋体" w:hAnsi="宋体" w:cs="宋体"/>
          <w:b/>
          <w:bCs/>
          <w:color w:val="000000" w:themeColor="text1"/>
          <w:sz w:val="24"/>
          <w14:textFill>
            <w14:solidFill>
              <w14:schemeClr w14:val="tx1"/>
            </w14:solidFill>
          </w14:textFill>
        </w:rPr>
        <w:t>诚信守法投标承诺书</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招标人名称    ）</w:t>
      </w:r>
      <w:r>
        <w:rPr>
          <w:rFonts w:hint="eastAsia" w:ascii="宋体" w:hAnsi="宋体" w:cs="宋体"/>
          <w:color w:val="000000" w:themeColor="text1"/>
          <w:szCs w:val="21"/>
          <w14:textFill>
            <w14:solidFill>
              <w14:schemeClr w14:val="tx1"/>
            </w14:solidFill>
          </w14:textFill>
        </w:rPr>
        <w:t>：</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u w:val="single"/>
          <w14:textFill>
            <w14:solidFill>
              <w14:schemeClr w14:val="tx1"/>
            </w14:solidFill>
          </w14:textFill>
        </w:rPr>
        <w:t>（      招标项目名称         ）（招标编号：      ）</w:t>
      </w:r>
      <w:r>
        <w:rPr>
          <w:rFonts w:hint="eastAsia" w:ascii="宋体" w:hAnsi="宋体" w:cs="宋体"/>
          <w:color w:val="000000" w:themeColor="text1"/>
          <w:szCs w:val="21"/>
          <w14:textFill>
            <w14:solidFill>
              <w14:schemeClr w14:val="tx1"/>
            </w14:solidFill>
          </w14:textFill>
        </w:rPr>
        <w:t>招标项目的投标。就本次投标，我公司郑重承诺如下：</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（一）不组织、不参与任何串通投标或以弄虚作假的方式投标的行为；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（二）本公司及参与投标的从业人员均满足招标文件的各项要求，不存在招标公告第3.3.5项规定的不接受参与本工程投标的情形。投标文件提交的“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拟投入本</w:t>
      </w:r>
      <w:r>
        <w:rPr>
          <w:rFonts w:hint="eastAsia" w:ascii="宋体" w:hAnsi="宋体" w:cs="宋体"/>
          <w:color w:val="000000" w:themeColor="text1"/>
          <w14:textFill>
            <w14:solidFill>
              <w14:schemeClr w14:val="tx1"/>
            </w14:solidFill>
          </w14:textFill>
        </w:rPr>
        <w:t>项目的班子人员组成表</w:t>
      </w:r>
      <w:r>
        <w:rPr>
          <w:rFonts w:hint="eastAsia" w:ascii="宋体" w:hAnsi="宋体" w:cs="宋体"/>
          <w:color w:val="000000" w:themeColor="text1"/>
          <w:szCs w:val="21"/>
          <w14:textFill>
            <w14:solidFill>
              <w14:schemeClr w14:val="tx1"/>
            </w14:solidFill>
          </w14:textFill>
        </w:rPr>
        <w:t>”及其附带的证明材料均符合招标文件的要求。</w:t>
      </w:r>
      <w:r>
        <w:rPr>
          <w:rFonts w:hint="eastAsia" w:ascii="宋体" w:hAnsi="宋体"/>
          <w:color w:val="000000" w:themeColor="text1"/>
          <w:szCs w:val="21"/>
          <w14:textFill>
            <w14:solidFill>
              <w14:schemeClr w14:val="tx1"/>
            </w14:solidFill>
          </w14:textFill>
        </w:rPr>
        <w:t>本次招标所要求具备的各项证件、证书、及个人身份证均应真实有效，</w:t>
      </w:r>
      <w:r>
        <w:rPr>
          <w:rFonts w:hint="eastAsia" w:ascii="宋体" w:hAnsi="宋体" w:cs="宋体"/>
          <w:color w:val="000000" w:themeColor="text1"/>
          <w:szCs w:val="21"/>
          <w14:textFill>
            <w14:solidFill>
              <w14:schemeClr w14:val="tx1"/>
            </w14:solidFill>
          </w14:textFill>
        </w:rPr>
        <w:t>投标人及拟投入的项目负责人不存在被依法取消或者暂停承揽业务的情形。</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000000" w:themeColor="text1"/>
          <w14:textFill>
            <w14:solidFill>
              <w14:schemeClr w14:val="tx1"/>
            </w14:solidFill>
          </w14:textFill>
        </w:rPr>
        <w:t>交易系统</w:t>
      </w:r>
      <w:r>
        <w:rPr>
          <w:rFonts w:hint="eastAsia" w:ascii="宋体" w:hAnsi="宋体" w:cs="宋体"/>
          <w:color w:val="000000" w:themeColor="text1"/>
          <w:szCs w:val="21"/>
          <w14:textFill>
            <w14:solidFill>
              <w14:schemeClr w14:val="tx1"/>
            </w14:solidFill>
          </w14:textFill>
        </w:rPr>
        <w:t>核实所填报数据真实有效。如在东莞市住房和城乡建设局已有本工程对应的企业类型信用档案，信用档案与交易企业库的统一社会信用代码（组织机构代码）填写一致。</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（四）拟投入本工程的项目负责人不存在以下情形之一（招标人确认可兼任的除外）：</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1、在其他任何在建工程中任职项目负责人；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2、在参与本工程投标时，同时参与其他正处于开标、评标阶段的投标项目；</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（五）未被“信用中国”网站（www.creditchina.gov.cn）列入失信惩戒对象。</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（七）我公司如中标本项目，将严格履行招标文件及合同各项条款规定，保证不违法转包、不非法分包。</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（八）我公司如有质疑或投诉，将按照招标文件的规定及流程提出。参与现场投标时遵守投标会现场纪律，听从现场工作人员安排。</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                          （公司法定代表人电子签章）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                        （电子签章）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                        （电子签章）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，法</w:t>
      </w:r>
      <w:r>
        <w:rPr>
          <w:rFonts w:ascii="宋体" w:hAnsi="宋体" w:cs="宋体"/>
          <w:color w:val="000000" w:themeColor="text1"/>
          <w:szCs w:val="21"/>
          <w14:textFill>
            <w14:solidFill>
              <w14:schemeClr w14:val="tx1"/>
            </w14:solidFill>
          </w14:textFill>
        </w:rPr>
        <w:t>定代表人、项目负责人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联合体投标的，联合体各方须进行</w:t>
      </w:r>
      <w:r>
        <w:rPr>
          <w:rFonts w:hint="eastAsia"/>
          <w:color w:val="000000" w:themeColor="text1"/>
          <w:szCs w:val="21"/>
          <w14:textFill>
            <w14:solidFill>
              <w14:schemeClr w14:val="tx1"/>
            </w14:solidFill>
          </w14:textFill>
        </w:rPr>
        <w:t>企业数字证书及法定代表人电子签章，</w:t>
      </w:r>
      <w:r>
        <w:rPr>
          <w:rFonts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spacing w:line="420" w:lineRule="exact"/>
        <w:rPr>
          <w:rFonts w:ascii="宋体" w:hAnsi="宋体" w:cs="宋体"/>
          <w:color w:val="000000" w:themeColor="text1"/>
          <w:szCs w:val="21"/>
          <w14:textFill>
            <w14:solidFill>
              <w14:schemeClr w14:val="tx1"/>
            </w14:solidFill>
          </w14:textFill>
        </w:rPr>
      </w:pPr>
    </w:p>
    <w:p>
      <w:pPr>
        <w:spacing w:line="420" w:lineRule="exact"/>
        <w:jc w:val="left"/>
        <w:outlineLvl w:val="2"/>
        <w:rPr>
          <w:color w:val="auto"/>
          <w:highlight w:val="none"/>
        </w:rPr>
      </w:pPr>
      <w:bookmarkStart w:id="15" w:name="_Toc6818"/>
      <w:bookmarkStart w:id="16" w:name="_Toc26158"/>
      <w:bookmarkStart w:id="17" w:name="_Toc17979"/>
      <w:r>
        <w:rPr>
          <w:rFonts w:hint="eastAsia" w:ascii="Cambria" w:hAnsi="Cambria" w:cs="Times New Roman"/>
          <w:b/>
          <w:bCs/>
          <w:color w:val="auto"/>
          <w:sz w:val="24"/>
          <w:szCs w:val="24"/>
          <w:highlight w:val="none"/>
          <w:lang w:eastAsia="zh-CN"/>
        </w:rPr>
        <w:t>五、</w:t>
      </w:r>
      <w:r>
        <w:rPr>
          <w:rFonts w:hint="eastAsia" w:ascii="Cambria" w:hAnsi="Cambria" w:cs="Times New Roman"/>
          <w:b/>
          <w:bCs/>
          <w:color w:val="auto"/>
          <w:sz w:val="24"/>
          <w:szCs w:val="24"/>
          <w:highlight w:val="none"/>
        </w:rPr>
        <w:t>响应《推进新型工业化构建“大招商”新格局加快推动经济高质量发展的实施方案》的相关承诺</w:t>
      </w:r>
      <w:r>
        <w:rPr>
          <w:rFonts w:hint="eastAsia" w:ascii="Cambria" w:hAnsi="Cambria" w:cs="Times New Roman"/>
          <w:b/>
          <w:bCs/>
          <w:color w:val="auto"/>
          <w:sz w:val="24"/>
          <w:szCs w:val="24"/>
          <w:highlight w:val="none"/>
          <w:lang w:eastAsia="zh-CN"/>
        </w:rPr>
        <w:t>（</w:t>
      </w:r>
      <w:r>
        <w:rPr>
          <w:rFonts w:hint="eastAsia" w:ascii="Cambria" w:hAnsi="Cambria" w:cs="Times New Roman"/>
          <w:b/>
          <w:bCs/>
          <w:color w:val="auto"/>
          <w:sz w:val="24"/>
          <w:szCs w:val="24"/>
          <w:highlight w:val="none"/>
        </w:rPr>
        <w:t>由投标人自行编制提供，并附相关证明材料，不作强制性要求</w:t>
      </w:r>
      <w:r>
        <w:rPr>
          <w:rFonts w:hint="eastAsia" w:ascii="Cambria" w:hAnsi="Cambria" w:cs="Times New Roman"/>
          <w:b/>
          <w:bCs/>
          <w:color w:val="auto"/>
          <w:sz w:val="24"/>
          <w:szCs w:val="24"/>
          <w:highlight w:val="none"/>
          <w:lang w:eastAsia="zh-CN"/>
        </w:rPr>
        <w:t>）</w:t>
      </w:r>
      <w:bookmarkEnd w:id="15"/>
    </w:p>
    <w:p>
      <w:pPr>
        <w:widowControl/>
        <w:spacing w:line="42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承诺书（参考模板）</w:t>
      </w:r>
    </w:p>
    <w:p>
      <w:pPr>
        <w:numPr>
          <w:ilvl w:val="0"/>
          <w:numId w:val="0"/>
        </w:num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积极响应《推进新型工业化构建“大招商”新格局加快推动经济高质量发展的实施方案》的相关承诺。包括但不限于：</w:t>
      </w:r>
    </w:p>
    <w:p>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服务承诺：投标人需结合自身情况以及在东莞的业务进行分析，并作出相应承诺。</w:t>
      </w:r>
    </w:p>
    <w:p>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我方</w:t>
      </w:r>
      <w:r>
        <w:rPr>
          <w:rFonts w:ascii="宋体" w:hAnsi="宋体" w:cs="宋体"/>
          <w:color w:val="auto"/>
          <w:sz w:val="24"/>
          <w:szCs w:val="24"/>
          <w:highlight w:val="none"/>
        </w:rPr>
        <w:t>承诺：</w:t>
      </w:r>
      <w:r>
        <w:rPr>
          <w:rFonts w:hint="eastAsia" w:ascii="宋体" w:hAnsi="宋体" w:cs="宋体"/>
          <w:color w:val="auto"/>
          <w:sz w:val="24"/>
          <w:szCs w:val="24"/>
          <w:highlight w:val="none"/>
        </w:rPr>
        <w:t>如我方中标本项目，</w:t>
      </w:r>
      <w:r>
        <w:rPr>
          <w:rFonts w:ascii="宋体" w:hAnsi="宋体" w:cs="宋体"/>
          <w:color w:val="auto"/>
          <w:sz w:val="24"/>
          <w:szCs w:val="24"/>
          <w:highlight w:val="none"/>
        </w:rPr>
        <w:t>我方自愿以不低于</w:t>
      </w:r>
      <w:r>
        <w:rPr>
          <w:rFonts w:hint="eastAsia" w:ascii="宋体" w:hAnsi="宋体" w:cs="宋体"/>
          <w:color w:val="auto"/>
          <w:sz w:val="24"/>
          <w:szCs w:val="24"/>
          <w:highlight w:val="none"/>
        </w:rPr>
        <w:t>本次中标总价金额</w:t>
      </w:r>
      <w:r>
        <w:rPr>
          <w:rFonts w:ascii="宋体" w:hAnsi="宋体" w:cs="宋体"/>
          <w:color w:val="auto"/>
          <w:sz w:val="24"/>
          <w:szCs w:val="24"/>
          <w:highlight w:val="none"/>
          <w:u w:val="single"/>
        </w:rPr>
        <w:t xml:space="preserve">    </w:t>
      </w:r>
      <w:r>
        <w:rPr>
          <w:rFonts w:ascii="宋体" w:hAnsi="宋体" w:cs="宋体"/>
          <w:color w:val="auto"/>
          <w:sz w:val="24"/>
          <w:szCs w:val="24"/>
          <w:highlight w:val="none"/>
          <w:u w:val="none"/>
        </w:rPr>
        <w:t xml:space="preserve"> </w:t>
      </w:r>
      <w:r>
        <w:rPr>
          <w:rFonts w:ascii="宋体" w:hAnsi="宋体" w:cs="宋体"/>
          <w:color w:val="auto"/>
          <w:sz w:val="24"/>
          <w:szCs w:val="24"/>
          <w:highlight w:val="none"/>
        </w:rPr>
        <w:t>%（3.8%-10%）资金用于租赁</w:t>
      </w:r>
      <w:r>
        <w:rPr>
          <w:rFonts w:hint="eastAsia" w:ascii="宋体" w:hAnsi="宋体" w:cs="宋体"/>
          <w:color w:val="auto"/>
          <w:sz w:val="24"/>
          <w:szCs w:val="24"/>
          <w:highlight w:val="none"/>
        </w:rPr>
        <w:t>或购买</w:t>
      </w:r>
      <w:r>
        <w:rPr>
          <w:rFonts w:hint="eastAsia" w:ascii="宋体" w:hAnsi="宋体" w:cs="宋体"/>
          <w:color w:val="auto"/>
          <w:sz w:val="24"/>
          <w:szCs w:val="24"/>
          <w:highlight w:val="none"/>
          <w:lang w:eastAsia="zh-CN"/>
        </w:rPr>
        <w:t>东莞市水务集团有限公司</w:t>
      </w:r>
      <w:r>
        <w:rPr>
          <w:rFonts w:ascii="宋体" w:hAnsi="宋体" w:cs="宋体"/>
          <w:color w:val="auto"/>
          <w:sz w:val="24"/>
          <w:szCs w:val="24"/>
          <w:highlight w:val="none"/>
        </w:rPr>
        <w:t>所持或代管物业，以扎根粤港澳大湾区，与东莞市</w:t>
      </w:r>
      <w:r>
        <w:rPr>
          <w:rFonts w:hint="eastAsia" w:ascii="宋体" w:hAnsi="宋体" w:cs="宋体"/>
          <w:color w:val="auto"/>
          <w:sz w:val="24"/>
          <w:szCs w:val="24"/>
          <w:highlight w:val="none"/>
          <w:lang w:eastAsia="zh-CN"/>
        </w:rPr>
        <w:t>水务</w:t>
      </w:r>
      <w:r>
        <w:rPr>
          <w:rFonts w:ascii="宋体" w:hAnsi="宋体" w:cs="宋体"/>
          <w:color w:val="auto"/>
          <w:sz w:val="24"/>
          <w:szCs w:val="24"/>
          <w:highlight w:val="none"/>
        </w:rPr>
        <w:t>及相关产业相互促进，共同发展。</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我方已通过公开途径知悉上述物业的市场同期租赁或购买评估定价</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经综合考量</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我方对该定价认可并接受。</w:t>
      </w:r>
    </w:p>
    <w:p>
      <w:pPr>
        <w:adjustRightInd w:val="0"/>
        <w:snapToGrid w:val="0"/>
        <w:spacing w:line="360" w:lineRule="auto"/>
        <w:ind w:firstLine="480" w:firstLineChars="200"/>
        <w:rPr>
          <w:color w:val="auto"/>
          <w:highlight w:val="none"/>
        </w:rPr>
      </w:pPr>
      <w:r>
        <w:rPr>
          <w:rFonts w:hint="default" w:ascii="宋体" w:hAnsi="宋体" w:cs="宋体"/>
          <w:color w:val="auto"/>
          <w:sz w:val="24"/>
          <w:szCs w:val="24"/>
          <w:highlight w:val="none"/>
        </w:rPr>
        <w:t>我方如在202</w:t>
      </w:r>
      <w:r>
        <w:rPr>
          <w:rFonts w:hint="default" w:ascii="宋体" w:hAnsi="宋体" w:cs="宋体"/>
          <w:color w:val="auto"/>
          <w:sz w:val="24"/>
          <w:szCs w:val="24"/>
          <w:highlight w:val="none"/>
          <w:lang w:val="en-US" w:eastAsia="zh-CN"/>
        </w:rPr>
        <w:t>5</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日前未完成不低于前述金额的认购书、商品房买卖合同</w:t>
      </w:r>
      <w:r>
        <w:rPr>
          <w:rFonts w:hint="default" w:ascii="宋体" w:hAnsi="宋体" w:cs="宋体"/>
          <w:color w:val="auto"/>
          <w:sz w:val="24"/>
          <w:szCs w:val="24"/>
          <w:highlight w:val="none"/>
          <w:lang w:eastAsia="zh-CN"/>
        </w:rPr>
        <w:t>、</w:t>
      </w:r>
      <w:r>
        <w:rPr>
          <w:rFonts w:hint="default" w:ascii="宋体" w:hAnsi="宋体" w:cs="宋体"/>
          <w:color w:val="auto"/>
          <w:sz w:val="24"/>
          <w:szCs w:val="24"/>
          <w:highlight w:val="none"/>
          <w:lang w:val="en-US" w:eastAsia="zh-CN"/>
        </w:rPr>
        <w:t>租赁合同</w:t>
      </w:r>
      <w:r>
        <w:rPr>
          <w:rFonts w:hint="default" w:ascii="宋体" w:hAnsi="宋体" w:cs="宋体"/>
          <w:color w:val="auto"/>
          <w:sz w:val="24"/>
          <w:szCs w:val="24"/>
          <w:highlight w:val="none"/>
        </w:rPr>
        <w:t>等协议的签署，你方可要求我方继续履行，如因此影响本项目工程资金支付进度时，我方予以充分理解，同意你方不承担相应的违约责任，由此影响到贵我双方再度合作的良好基础时，其不利后果我方自愿承担。</w:t>
      </w:r>
    </w:p>
    <w:p>
      <w:pPr>
        <w:spacing w:line="420" w:lineRule="exact"/>
        <w:jc w:val="left"/>
        <w:rPr>
          <w:rFonts w:hint="eastAsia" w:ascii="Cambria" w:hAnsi="Cambria" w:cs="Times New Roman"/>
          <w:b/>
          <w:bCs/>
          <w:color w:val="auto"/>
          <w:sz w:val="24"/>
          <w:szCs w:val="24"/>
          <w:highlight w:val="none"/>
          <w:lang w:val="en-US" w:eastAsia="zh-CN"/>
        </w:rPr>
      </w:pPr>
    </w:p>
    <w:p>
      <w:pPr>
        <w:spacing w:line="360" w:lineRule="auto"/>
        <w:ind w:right="1950" w:firstLine="4410" w:firstLineChars="2100"/>
        <w:rPr>
          <w:rFonts w:ascii="宋体" w:hAnsi="宋体"/>
          <w:bCs/>
          <w:color w:val="auto"/>
          <w:szCs w:val="21"/>
          <w:highlight w:val="none"/>
        </w:rPr>
      </w:pPr>
      <w:r>
        <w:rPr>
          <w:rFonts w:ascii="宋体" w:hAnsi="宋体"/>
          <w:bCs/>
          <w:color w:val="auto"/>
          <w:szCs w:val="21"/>
          <w:highlight w:val="none"/>
        </w:rPr>
        <w:t>投标人（单位公章）：</w:t>
      </w:r>
    </w:p>
    <w:p>
      <w:pPr>
        <w:spacing w:line="360" w:lineRule="auto"/>
        <w:ind w:right="1950" w:firstLine="4410" w:firstLineChars="2100"/>
        <w:rPr>
          <w:rFonts w:ascii="宋体" w:hAnsi="宋体"/>
          <w:bCs/>
          <w:color w:val="auto"/>
          <w:szCs w:val="21"/>
          <w:highlight w:val="none"/>
          <w:u w:val="single"/>
        </w:rPr>
      </w:pPr>
      <w:r>
        <w:rPr>
          <w:rFonts w:ascii="宋体" w:hAnsi="宋体"/>
          <w:bCs/>
          <w:color w:val="auto"/>
          <w:szCs w:val="21"/>
          <w:highlight w:val="none"/>
        </w:rPr>
        <w:t>单位地址：</w:t>
      </w:r>
      <w:r>
        <w:rPr>
          <w:rFonts w:hint="eastAsia" w:ascii="宋体" w:hAnsi="宋体"/>
          <w:bCs/>
          <w:color w:val="auto"/>
          <w:szCs w:val="21"/>
          <w:highlight w:val="none"/>
          <w:u w:val="single"/>
        </w:rPr>
        <w:t xml:space="preserve">         </w:t>
      </w:r>
    </w:p>
    <w:p>
      <w:pPr>
        <w:spacing w:line="360" w:lineRule="auto"/>
        <w:ind w:right="1120" w:firstLine="4410" w:firstLineChars="2100"/>
        <w:rPr>
          <w:rFonts w:ascii="宋体" w:hAnsi="宋体"/>
          <w:bCs/>
          <w:color w:val="auto"/>
          <w:szCs w:val="21"/>
          <w:highlight w:val="none"/>
          <w:u w:val="single"/>
        </w:rPr>
      </w:pPr>
      <w:r>
        <w:rPr>
          <w:rFonts w:ascii="宋体" w:hAnsi="宋体"/>
          <w:bCs/>
          <w:color w:val="auto"/>
          <w:szCs w:val="21"/>
          <w:highlight w:val="none"/>
        </w:rPr>
        <w:t>邮政编码：</w:t>
      </w:r>
      <w:r>
        <w:rPr>
          <w:rFonts w:hint="eastAsia" w:ascii="宋体" w:hAnsi="宋体"/>
          <w:bCs/>
          <w:color w:val="auto"/>
          <w:szCs w:val="21"/>
          <w:highlight w:val="none"/>
          <w:u w:val="single"/>
        </w:rPr>
        <w:t xml:space="preserve">                 </w:t>
      </w:r>
    </w:p>
    <w:p>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 xml:space="preserve">电话： </w:t>
      </w:r>
      <w:r>
        <w:rPr>
          <w:rFonts w:hint="eastAsia" w:ascii="宋体" w:hAnsi="宋体"/>
          <w:bCs/>
          <w:color w:val="auto"/>
          <w:szCs w:val="21"/>
          <w:highlight w:val="none"/>
          <w:u w:val="single"/>
        </w:rPr>
        <w:t xml:space="preserve">                      </w:t>
      </w:r>
    </w:p>
    <w:p>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传真：</w:t>
      </w:r>
      <w:r>
        <w:rPr>
          <w:rFonts w:hint="eastAsia" w:ascii="宋体" w:hAnsi="宋体"/>
          <w:bCs/>
          <w:color w:val="auto"/>
          <w:szCs w:val="21"/>
          <w:highlight w:val="none"/>
          <w:u w:val="single"/>
        </w:rPr>
        <w:t xml:space="preserve">                 </w:t>
      </w:r>
    </w:p>
    <w:p>
      <w:pPr>
        <w:spacing w:line="360" w:lineRule="exact"/>
        <w:jc w:val="center"/>
        <w:outlineLvl w:val="9"/>
        <w:rPr>
          <w:rFonts w:ascii="宋体" w:hAnsi="宋体"/>
          <w:bCs/>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 xml:space="preserve">                    日期： </w:t>
      </w:r>
      <w:r>
        <w:rPr>
          <w:rFonts w:ascii="宋体" w:hAnsi="宋体" w:eastAsia="宋体" w:cs="Times New Roman"/>
          <w:b w:val="0"/>
          <w:bCs/>
          <w:color w:val="auto"/>
          <w:kern w:val="2"/>
          <w:sz w:val="21"/>
          <w:szCs w:val="21"/>
          <w:highlight w:val="none"/>
          <w:lang w:val="en-US" w:eastAsia="zh-CN" w:bidi="ar-SA"/>
        </w:rPr>
        <w:t xml:space="preserve">  年   月   日</w:t>
      </w:r>
    </w:p>
    <w:p>
      <w:pPr>
        <w:rPr>
          <w:rFonts w:ascii="宋体" w:hAnsi="宋体"/>
          <w:bCs/>
          <w:color w:val="auto"/>
          <w:szCs w:val="21"/>
          <w:highlight w:val="none"/>
        </w:rPr>
      </w:pPr>
      <w:r>
        <w:rPr>
          <w:rFonts w:ascii="宋体" w:hAnsi="宋体"/>
          <w:bCs/>
          <w:color w:val="auto"/>
          <w:szCs w:val="21"/>
          <w:highlight w:val="none"/>
        </w:rPr>
        <w:br w:type="page"/>
      </w:r>
    </w:p>
    <w:p>
      <w:pPr>
        <w:pStyle w:val="4"/>
        <w:spacing w:line="360" w:lineRule="exact"/>
        <w:jc w:val="center"/>
        <w:rPr>
          <w:rFonts w:ascii="宋体" w:hAnsi="宋体" w:cs="宋体"/>
          <w:color w:val="000000" w:themeColor="text1"/>
          <w:szCs w:val="24"/>
          <w14:textFill>
            <w14:solidFill>
              <w14:schemeClr w14:val="tx1"/>
            </w14:solidFill>
          </w14:textFill>
        </w:rPr>
      </w:pPr>
      <w:bookmarkStart w:id="18" w:name="_Toc13245"/>
      <w:r>
        <w:rPr>
          <w:rFonts w:hint="eastAsia" w:ascii="宋体" w:hAnsi="宋体" w:cs="宋体"/>
          <w:color w:val="000000" w:themeColor="text1"/>
          <w:szCs w:val="24"/>
          <w:lang w:eastAsia="zh-CN"/>
          <w14:textFill>
            <w14:solidFill>
              <w14:schemeClr w14:val="tx1"/>
            </w14:solidFill>
          </w14:textFill>
        </w:rPr>
        <w:t>六</w:t>
      </w:r>
      <w:r>
        <w:rPr>
          <w:rFonts w:hint="eastAsia" w:ascii="宋体" w:hAnsi="宋体" w:cs="宋体"/>
          <w:color w:val="000000" w:themeColor="text1"/>
          <w:szCs w:val="24"/>
          <w14:textFill>
            <w14:solidFill>
              <w14:schemeClr w14:val="tx1"/>
            </w14:solidFill>
          </w14:textFill>
        </w:rPr>
        <w:t>、资格审查资料</w:t>
      </w:r>
      <w:bookmarkEnd w:id="16"/>
      <w:bookmarkEnd w:id="17"/>
      <w:bookmarkEnd w:id="18"/>
    </w:p>
    <w:p>
      <w:pPr>
        <w:ind w:firstLine="157"/>
        <w:rPr>
          <w:color w:val="000000" w:themeColor="text1"/>
          <w:sz w:val="23"/>
          <w:szCs w:val="23"/>
          <w14:textFill>
            <w14:solidFill>
              <w14:schemeClr w14:val="tx1"/>
            </w14:solidFill>
          </w14:textFill>
        </w:rPr>
      </w:pPr>
      <w:r>
        <w:rPr>
          <w:b/>
          <w:bCs/>
          <w:color w:val="000000" w:themeColor="text1"/>
          <w:sz w:val="24"/>
          <w14:textFill>
            <w14:solidFill>
              <w14:schemeClr w14:val="tx1"/>
            </w14:solidFill>
          </w14:textFill>
        </w:rPr>
        <w:t>（一）投标人基本情况表</w:t>
      </w:r>
    </w:p>
    <w:tbl>
      <w:tblPr>
        <w:tblStyle w:val="10"/>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4991" w:type="dxa"/>
            <w:gridSpan w:val="7"/>
            <w:vMerge w:val="restart"/>
            <w:tcBorders>
              <w:top w:val="single" w:color="auto" w:sz="4" w:space="0"/>
              <w:left w:val="single" w:color="auto" w:sz="4" w:space="0"/>
              <w:right w:val="single" w:color="auto" w:sz="4" w:space="0"/>
            </w:tcBorders>
            <w:vAlign w:val="center"/>
          </w:tcPr>
          <w:p>
            <w:pPr>
              <w:topLinePunct/>
              <w:spacing w:line="440" w:lineRule="exact"/>
              <w:ind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员工总人数（企业参保人数）：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4991" w:type="dxa"/>
            <w:gridSpan w:val="7"/>
            <w:vMerge w:val="continue"/>
            <w:tcBorders>
              <w:left w:val="single" w:color="auto" w:sz="4" w:space="0"/>
              <w:right w:val="single" w:color="auto" w:sz="4" w:space="0"/>
            </w:tcBorders>
            <w:vAlign w:val="center"/>
          </w:tcPr>
          <w:p>
            <w:pPr>
              <w:topLinePunct/>
              <w:spacing w:line="440" w:lineRule="exact"/>
              <w:ind w:firstLine="105" w:firstLineChar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4991" w:type="dxa"/>
            <w:gridSpan w:val="7"/>
            <w:vMerge w:val="continue"/>
            <w:tcBorders>
              <w:left w:val="single" w:color="auto" w:sz="4" w:space="0"/>
              <w:bottom w:val="single" w:color="auto" w:sz="4" w:space="0"/>
              <w:right w:val="single" w:color="auto" w:sz="4" w:space="0"/>
            </w:tcBorders>
            <w:vAlign w:val="center"/>
          </w:tcPr>
          <w:p>
            <w:pPr>
              <w:topLinePunct/>
              <w:spacing w:line="440" w:lineRule="exact"/>
              <w:ind w:firstLine="105" w:firstLineChar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实缴资本（万元）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注册资金（万元）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bl>
    <w:p>
      <w:pPr>
        <w:topLinePunct/>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注：1、本表后应附投标人有效的营业执照</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扫描件、满足资质要求的资质证书</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、企业安全生产许可证</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的扫描件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，否则将视为不满足要求。</w:t>
      </w:r>
    </w:p>
    <w:p>
      <w:pPr>
        <w:topLinePunct/>
        <w:rPr>
          <w:rFonts w:ascii="宋体" w:hAnsi="宋体"/>
          <w:color w:val="000000" w:themeColor="text1"/>
          <w:szCs w:val="21"/>
          <w14:textFill>
            <w14:solidFill>
              <w14:schemeClr w14:val="tx1"/>
            </w14:solidFill>
          </w14:textFill>
        </w:rPr>
      </w:pPr>
    </w:p>
    <w:p>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联合体参加投标时，则联合体各方均须分别填写此表并</w:t>
      </w:r>
      <w:r>
        <w:rPr>
          <w:rFonts w:hint="eastAsia" w:ascii="宋体" w:hAnsi="宋体"/>
          <w:color w:val="000000" w:themeColor="text1"/>
          <w:szCs w:val="21"/>
          <w14:textFill>
            <w14:solidFill>
              <w14:schemeClr w14:val="tx1"/>
            </w14:solidFill>
          </w14:textFill>
        </w:rPr>
        <w:t>由联合体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pPr>
        <w:widowControl/>
        <w:jc w:val="left"/>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二</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资格审查</w:t>
      </w:r>
      <w:r>
        <w:rPr>
          <w:rFonts w:hint="eastAsia" w:ascii="宋体" w:hAnsi="宋体" w:cs="宋体"/>
          <w:b/>
          <w:bCs/>
          <w:color w:val="000000" w:themeColor="text1"/>
          <w:sz w:val="24"/>
          <w14:textFill>
            <w14:solidFill>
              <w14:schemeClr w14:val="tx1"/>
            </w14:solidFill>
          </w14:textFill>
        </w:rPr>
        <w:t>业绩证明材料</w:t>
      </w:r>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备注：1、填报要求详见招标文件第二章附件三《资格审查业绩要求表》备注。</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2、招标文件第一章第3.3.9项要求投标人须提交同类工程资格审查业绩证明材料的，投标人须在本表中填报符合要求的相关业绩信息，并按招标文件第二章“投标人须知”附件三“</w:t>
      </w:r>
      <w:r>
        <w:rPr>
          <w:rFonts w:hint="eastAsia" w:ascii="宋体" w:hAnsi="宋体" w:cs="宋体"/>
          <w:bCs/>
          <w:color w:val="000000" w:themeColor="text1"/>
          <w:szCs w:val="21"/>
          <w14:textFill>
            <w14:solidFill>
              <w14:schemeClr w14:val="tx1"/>
            </w14:solidFill>
          </w14:textFill>
        </w:rPr>
        <w:t>资格审查业绩要求表</w:t>
      </w:r>
      <w:r>
        <w:rPr>
          <w:rFonts w:hint="eastAsia" w:ascii="宋体" w:hAnsi="宋体" w:cs="宋体"/>
          <w:color w:val="000000" w:themeColor="text1"/>
          <w:szCs w:val="21"/>
          <w14:textFill>
            <w14:solidFill>
              <w14:schemeClr w14:val="tx1"/>
            </w14:solidFill>
          </w14:textFill>
        </w:rPr>
        <w:t>”备注的要求在本表后附相关资格审查业绩证明材料，如所附业绩证明材料未能反映投标人符合招标文件第一章第3.3.9项规定的业绩要求，其投标将被否决。</w:t>
      </w:r>
    </w:p>
    <w:p>
      <w:pPr>
        <w:pStyle w:val="2"/>
        <w:rPr>
          <w:color w:val="000000" w:themeColor="text1"/>
          <w14:textFill>
            <w14:solidFill>
              <w14:schemeClr w14:val="tx1"/>
            </w14:solidFill>
          </w14:textFill>
        </w:rPr>
      </w:pPr>
    </w:p>
    <w:p>
      <w:pPr>
        <w:topLinePunct/>
        <w:spacing w:line="36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tabs>
          <w:tab w:val="left" w:pos="6480"/>
        </w:tabs>
        <w:spacing w:line="360" w:lineRule="auto"/>
        <w:rPr>
          <w:rFonts w:ascii="宋体" w:hAnsi="宋体" w:cs="宋体"/>
          <w:color w:val="000000" w:themeColor="text1"/>
          <w:szCs w:val="21"/>
          <w14:textFill>
            <w14:solidFill>
              <w14:schemeClr w14:val="tx1"/>
            </w14:solidFill>
          </w14:textFill>
        </w:rPr>
      </w:pPr>
    </w:p>
    <w:p>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pPr>
        <w:ind w:firstLine="157"/>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拟投入本</w:t>
      </w:r>
      <w:r>
        <w:rPr>
          <w:rFonts w:hint="eastAsia" w:ascii="宋体" w:hAnsi="宋体" w:cs="宋体"/>
          <w:b/>
          <w:bCs/>
          <w:color w:val="000000" w:themeColor="text1"/>
          <w:sz w:val="24"/>
          <w14:textFill>
            <w14:solidFill>
              <w14:schemeClr w14:val="tx1"/>
            </w14:solidFill>
          </w14:textFill>
        </w:rPr>
        <w:t>项目的班子人员组成表</w:t>
      </w:r>
    </w:p>
    <w:tbl>
      <w:tblPr>
        <w:tblStyle w:val="10"/>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p>
    <w:p>
      <w:pPr>
        <w:tabs>
          <w:tab w:val="left" w:pos="6480"/>
        </w:tabs>
        <w:spacing w:line="360" w:lineRule="auto"/>
        <w:ind w:firstLine="840" w:firstLineChars="400"/>
        <w:rPr>
          <w:rFonts w:ascii="宋体" w:hAnsi="宋体" w:cs="宋体"/>
          <w:color w:val="000000" w:themeColor="text1"/>
          <w:szCs w:val="21"/>
          <w14:textFill>
            <w14:solidFill>
              <w14:schemeClr w14:val="tx1"/>
            </w14:solidFill>
          </w14:textFill>
        </w:rPr>
      </w:pPr>
    </w:p>
    <w:p>
      <w:pPr>
        <w:tabs>
          <w:tab w:val="left" w:pos="6480"/>
        </w:tabs>
        <w:spacing w:line="360" w:lineRule="auto"/>
        <w:ind w:firstLine="157"/>
        <w:rPr>
          <w:rFonts w:ascii="宋体" w:hAnsi="宋体" w:cs="宋体"/>
          <w:color w:val="000000" w:themeColor="text1"/>
          <w14:textFill>
            <w14:solidFill>
              <w14:schemeClr w14:val="tx1"/>
            </w14:solidFill>
          </w14:textFill>
        </w:rPr>
      </w:pPr>
    </w:p>
    <w:p>
      <w:pPr>
        <w:tabs>
          <w:tab w:val="left" w:pos="6480"/>
        </w:tabs>
        <w:spacing w:line="360" w:lineRule="auto"/>
        <w:ind w:firstLine="157"/>
        <w:rPr>
          <w:rFonts w:ascii="宋体" w:hAnsi="宋体" w:cs="宋体"/>
          <w:color w:val="000000" w:themeColor="text1"/>
          <w14:textFill>
            <w14:solidFill>
              <w14:schemeClr w14:val="tx1"/>
            </w14:solidFill>
          </w14:textFill>
        </w:rPr>
      </w:pPr>
    </w:p>
    <w:p>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须由投标人使用投标人的企业数字证书电子签章。联合体投标的由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szCs w:val="2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tabs>
          <w:tab w:val="left" w:pos="6480"/>
        </w:tabs>
        <w:spacing w:line="360" w:lineRule="auto"/>
        <w:ind w:firstLine="157"/>
        <w:rPr>
          <w:rFonts w:ascii="宋体" w:hAnsi="宋体" w:cs="宋体"/>
          <w:color w:val="000000" w:themeColor="text1"/>
          <w:szCs w:val="21"/>
          <w14:textFill>
            <w14:solidFill>
              <w14:schemeClr w14:val="tx1"/>
            </w14:solidFill>
          </w14:textFill>
        </w:rPr>
      </w:pPr>
    </w:p>
    <w:p>
      <w:pPr>
        <w:ind w:firstLine="157"/>
        <w:rPr>
          <w:color w:val="000000" w:themeColor="text1"/>
          <w14:textFill>
            <w14:solidFill>
              <w14:schemeClr w14:val="tx1"/>
            </w14:solidFill>
          </w14:textFill>
        </w:rPr>
      </w:pPr>
      <w:r>
        <w:rPr>
          <w:color w:val="000000" w:themeColor="text1"/>
          <w14:textFill>
            <w14:solidFill>
              <w14:schemeClr w14:val="tx1"/>
            </w14:solidFill>
          </w14:textFill>
        </w:rPr>
        <w:br w:type="page"/>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主要人员简历表</w:t>
      </w:r>
    </w:p>
    <w:p>
      <w:pPr>
        <w:spacing w:line="360" w:lineRule="auto"/>
        <w:rPr>
          <w:rFonts w:ascii="宋体" w:hAnsi="宋体" w:cs="宋体"/>
          <w:color w:val="000000" w:themeColor="text1"/>
          <w:szCs w:val="21"/>
          <w14:textFill>
            <w14:solidFill>
              <w14:schemeClr w14:val="tx1"/>
            </w14:solidFill>
          </w14:textFill>
        </w:rPr>
      </w:pPr>
    </w:p>
    <w:tbl>
      <w:tblPr>
        <w:tblStyle w:val="10"/>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2"/>
        <w:gridCol w:w="1080"/>
        <w:gridCol w:w="900"/>
        <w:gridCol w:w="876"/>
        <w:gridCol w:w="916"/>
        <w:gridCol w:w="72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2" w:type="dxa"/>
          </w:tcPr>
          <w:p>
            <w:pPr>
              <w:spacing w:line="360" w:lineRule="auto"/>
              <w:rPr>
                <w:rFonts w:ascii="宋体" w:hAnsi="宋体" w:cs="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776" w:type="dxa"/>
            <w:gridSpan w:val="2"/>
          </w:tcPr>
          <w:p>
            <w:pPr>
              <w:spacing w:line="360" w:lineRule="auto"/>
              <w:rPr>
                <w:rFonts w:ascii="宋体" w:hAnsi="宋体" w:cs="宋体"/>
                <w:color w:val="000000" w:themeColor="text1"/>
                <w:szCs w:val="21"/>
                <w14:textFill>
                  <w14:solidFill>
                    <w14:schemeClr w14:val="tx1"/>
                  </w14:solidFill>
                </w14:textFill>
              </w:rPr>
            </w:pPr>
          </w:p>
        </w:tc>
        <w:tc>
          <w:tcPr>
            <w:tcW w:w="1644" w:type="dxa"/>
            <w:gridSpan w:val="2"/>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078"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2732" w:type="dxa"/>
            <w:gridSpan w:val="2"/>
          </w:tcPr>
          <w:p>
            <w:pPr>
              <w:spacing w:line="360" w:lineRule="auto"/>
              <w:jc w:val="center"/>
              <w:rPr>
                <w:rFonts w:ascii="宋体" w:hAnsi="宋体" w:cs="宋体"/>
                <w:color w:val="000000" w:themeColor="text1"/>
                <w:szCs w:val="21"/>
                <w14:textFill>
                  <w14:solidFill>
                    <w14:schemeClr w14:val="tx1"/>
                  </w14:solidFill>
                </w14:textFill>
              </w:rPr>
            </w:pPr>
          </w:p>
        </w:tc>
        <w:tc>
          <w:tcPr>
            <w:tcW w:w="1776" w:type="dxa"/>
            <w:gridSpan w:val="2"/>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2722" w:type="dxa"/>
            <w:gridSpan w:val="3"/>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w:t>
            </w:r>
            <w:r>
              <w:rPr>
                <w:rFonts w:ascii="宋体" w:hAnsi="宋体" w:cs="宋体"/>
                <w:color w:val="000000" w:themeColor="text1"/>
                <w:szCs w:val="21"/>
                <w14:textFill>
                  <w14:solidFill>
                    <w14:schemeClr w14:val="tx1"/>
                  </w14:solidFill>
                </w14:textFill>
              </w:rPr>
              <w:t>号</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w:t>
            </w:r>
            <w:r>
              <w:rPr>
                <w:rFonts w:ascii="宋体" w:hAnsi="宋体" w:cs="宋体"/>
                <w:color w:val="000000" w:themeColor="text1"/>
                <w:szCs w:val="21"/>
                <w14:textFill>
                  <w14:solidFill>
                    <w14:schemeClr w14:val="tx1"/>
                  </w14:solidFill>
                </w14:textFill>
              </w:rPr>
              <w:t>专业）</w:t>
            </w:r>
          </w:p>
        </w:tc>
        <w:tc>
          <w:tcPr>
            <w:tcW w:w="7230" w:type="dxa"/>
            <w:gridSpan w:val="7"/>
          </w:tcPr>
          <w:p>
            <w:pPr>
              <w:spacing w:line="360" w:lineRule="auto"/>
              <w:ind w:firstLine="525" w:firstLineChars="25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18" w:type="dxa"/>
            <w:gridSpan w:val="8"/>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3632"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参加过的类似项目</w:t>
            </w:r>
          </w:p>
        </w:tc>
        <w:tc>
          <w:tcPr>
            <w:tcW w:w="1792" w:type="dxa"/>
            <w:gridSpan w:val="2"/>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担任职务</w:t>
            </w:r>
          </w:p>
        </w:tc>
        <w:tc>
          <w:tcPr>
            <w:tcW w:w="1806" w:type="dxa"/>
            <w:gridSpan w:val="2"/>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bl>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备注：1、《（三）拟投入本项目的班子人员组成表》中填报的人员，均需填写本表。按表中要求填定各项内容，如无相关内容填写“无”。</w:t>
      </w:r>
    </w:p>
    <w:p>
      <w:pPr>
        <w:tabs>
          <w:tab w:val="left" w:pos="6480"/>
        </w:tabs>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、本表填报的人员须按招标文件第二章“投标人须知”</w:t>
      </w:r>
      <w:r>
        <w:rPr>
          <w:rFonts w:hint="eastAsia" w:ascii="宋体" w:hAnsi="宋体" w:cs="宋体"/>
          <w:color w:val="000000" w:themeColor="text1"/>
          <w14:textFill>
            <w14:solidFill>
              <w14:schemeClr w14:val="tx1"/>
            </w14:solidFill>
          </w14:textFill>
        </w:rPr>
        <w:t>附件二《项目班子人员组成表》备注的要求提供</w:t>
      </w:r>
      <w:r>
        <w:rPr>
          <w:rFonts w:hint="eastAsia" w:ascii="宋体" w:hAnsi="宋体" w:cs="宋体"/>
          <w:color w:val="000000" w:themeColor="text1"/>
          <w:szCs w:val="21"/>
          <w14:textFill>
            <w14:solidFill>
              <w14:schemeClr w14:val="tx1"/>
            </w14:solidFill>
          </w14:textFill>
        </w:rPr>
        <w:t>相关人员的证明材料及社保缴纳证明文件</w:t>
      </w:r>
      <w:r>
        <w:rPr>
          <w:rFonts w:hint="eastAsia" w:ascii="宋体" w:hAnsi="宋体" w:cs="宋体"/>
          <w:color w:val="000000" w:themeColor="text1"/>
          <w14:textFill>
            <w14:solidFill>
              <w14:schemeClr w14:val="tx1"/>
            </w14:solidFill>
          </w14:textFill>
        </w:rPr>
        <w:t>。另外，宜对照招标文件第四章评标办法附表2-2商务标部分评审标准提供相关证明资料。未按招标文件要求提交证明材料或者提供的证明材料不能反映招标文件要求的指标内容的，审查和评审时将不予认定。</w:t>
      </w:r>
    </w:p>
    <w:p>
      <w:pPr>
        <w:pStyle w:val="2"/>
        <w:rPr>
          <w:color w:val="000000" w:themeColor="text1"/>
          <w14:textFill>
            <w14:solidFill>
              <w14:schemeClr w14:val="tx1"/>
            </w14:solidFill>
          </w14:textFill>
        </w:rPr>
      </w:pPr>
    </w:p>
    <w:p>
      <w:pPr>
        <w:tabs>
          <w:tab w:val="left" w:pos="64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rPr>
          <w:rFonts w:ascii="宋体" w:hAnsi="宋体" w:cs="宋体"/>
          <w:color w:val="000000" w:themeColor="text1"/>
          <w14:textFill>
            <w14:solidFill>
              <w14:schemeClr w14:val="tx1"/>
            </w14:solidFill>
          </w14:textFill>
        </w:rPr>
      </w:pPr>
      <w:bookmarkStart w:id="19" w:name="_Toc13531"/>
      <w:r>
        <w:rPr>
          <w:rFonts w:hint="eastAsia" w:ascii="宋体" w:hAnsi="宋体" w:cs="宋体"/>
          <w:color w:val="000000" w:themeColor="text1"/>
          <w14:textFill>
            <w14:solidFill>
              <w14:schemeClr w14:val="tx1"/>
            </w14:solidFill>
          </w14:textFill>
        </w:rPr>
        <w:br w:type="page"/>
      </w:r>
    </w:p>
    <w:p>
      <w:pPr>
        <w:pStyle w:val="4"/>
        <w:jc w:val="center"/>
        <w:rPr>
          <w:rFonts w:ascii="宋体" w:hAnsi="宋体" w:cs="宋体"/>
          <w:color w:val="000000" w:themeColor="text1"/>
          <w:szCs w:val="24"/>
          <w14:textFill>
            <w14:solidFill>
              <w14:schemeClr w14:val="tx1"/>
            </w14:solidFill>
          </w14:textFill>
        </w:rPr>
      </w:pPr>
      <w:bookmarkStart w:id="20" w:name="_Toc18201"/>
      <w:bookmarkStart w:id="21" w:name="_Toc8051"/>
      <w:r>
        <w:rPr>
          <w:rFonts w:hint="eastAsia" w:ascii="宋体" w:hAnsi="宋体" w:cs="宋体"/>
          <w:color w:val="000000" w:themeColor="text1"/>
          <w:szCs w:val="24"/>
          <w:lang w:eastAsia="zh-CN"/>
          <w14:textFill>
            <w14:solidFill>
              <w14:schemeClr w14:val="tx1"/>
            </w14:solidFill>
          </w14:textFill>
        </w:rPr>
        <w:t>七</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14:textFill>
            <w14:solidFill>
              <w14:schemeClr w14:val="tx1"/>
            </w14:solidFill>
          </w14:textFill>
        </w:rPr>
        <w:t>商务部分评审资料</w:t>
      </w:r>
      <w:bookmarkEnd w:id="19"/>
      <w:bookmarkEnd w:id="20"/>
      <w:bookmarkEnd w:id="21"/>
    </w:p>
    <w:p>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按照招标文件第四章《评标办法附表2-2商务标部分评审标准》内的要求</w:t>
      </w:r>
      <w:r>
        <w:rPr>
          <w:rFonts w:hint="eastAsia" w:ascii="宋体" w:hAnsi="宋体" w:cs="宋体"/>
          <w:color w:val="000000" w:themeColor="text1"/>
          <w:szCs w:val="21"/>
          <w14:textFill>
            <w14:solidFill>
              <w14:schemeClr w14:val="tx1"/>
            </w14:solidFill>
          </w14:textFill>
        </w:rPr>
        <w:t>及第五章“定标办法”的定标因素</w:t>
      </w:r>
      <w:r>
        <w:rPr>
          <w:rFonts w:hint="eastAsia" w:ascii="宋体" w:hAnsi="宋体"/>
          <w:color w:val="000000" w:themeColor="text1"/>
          <w:szCs w:val="21"/>
          <w14:textFill>
            <w14:solidFill>
              <w14:schemeClr w14:val="tx1"/>
            </w14:solidFill>
          </w14:textFill>
        </w:rPr>
        <w:t>逐项提交相关证明资料（如有）。</w:t>
      </w:r>
    </w:p>
    <w:p>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企业实力的相关证明材料</w:t>
      </w:r>
      <w:r>
        <w:rPr>
          <w:rFonts w:ascii="宋体" w:hAnsi="宋体"/>
          <w:color w:val="000000" w:themeColor="text1"/>
          <w:szCs w:val="21"/>
          <w14:textFill>
            <w14:solidFill>
              <w14:schemeClr w14:val="tx1"/>
            </w14:solidFill>
          </w14:textFill>
        </w:rPr>
        <w:t>（不作强制性要求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由投标人对照</w:t>
      </w:r>
      <w:r>
        <w:rPr>
          <w:rFonts w:hint="eastAsia" w:ascii="宋体" w:hAnsi="宋体" w:cs="宋体"/>
          <w:color w:val="000000" w:themeColor="text1"/>
          <w:szCs w:val="21"/>
          <w14:textFill>
            <w14:solidFill>
              <w14:schemeClr w14:val="tx1"/>
            </w14:solidFill>
          </w14:textFill>
        </w:rPr>
        <w:t>第五章“定标办法”的定标因素，结合自身实际情况</w:t>
      </w:r>
      <w:r>
        <w:rPr>
          <w:rFonts w:ascii="宋体" w:hAnsi="宋体"/>
          <w:color w:val="000000" w:themeColor="text1"/>
          <w:szCs w:val="21"/>
          <w14:textFill>
            <w14:solidFill>
              <w14:schemeClr w14:val="tx1"/>
            </w14:solidFill>
          </w14:textFill>
        </w:rPr>
        <w:t>自行编制，并附</w:t>
      </w:r>
      <w:r>
        <w:rPr>
          <w:rFonts w:ascii="宋体" w:hAnsi="宋体"/>
          <w:color w:val="000000" w:themeColor="text1"/>
          <w:kern w:val="0"/>
          <w:szCs w:val="21"/>
          <w14:textFill>
            <w14:solidFill>
              <w14:schemeClr w14:val="tx1"/>
            </w14:solidFill>
          </w14:textFill>
        </w:rPr>
        <w:t>相关证明材料</w:t>
      </w:r>
      <w:r>
        <w:rPr>
          <w:rFonts w:hint="eastAsia" w:ascii="宋体" w:hAnsi="宋体"/>
          <w:color w:val="000000" w:themeColor="text1"/>
          <w:kern w:val="0"/>
          <w:szCs w:val="21"/>
          <w14:textFill>
            <w14:solidFill>
              <w14:schemeClr w14:val="tx1"/>
            </w14:solidFill>
          </w14:textFill>
        </w:rPr>
        <w:t>；</w:t>
      </w:r>
      <w:r>
        <w:rPr>
          <w:rFonts w:ascii="宋体" w:hAnsi="宋体"/>
          <w:bCs/>
          <w:color w:val="000000" w:themeColor="text1"/>
          <w:szCs w:val="21"/>
          <w14:textFill>
            <w14:solidFill>
              <w14:schemeClr w14:val="tx1"/>
            </w14:solidFill>
          </w14:textFill>
        </w:rPr>
        <w:t>联合体参加投标时，可根据本项目评标办法要求提</w:t>
      </w:r>
      <w:r>
        <w:rPr>
          <w:rFonts w:hint="eastAsia" w:ascii="宋体" w:hAnsi="宋体"/>
          <w:bCs/>
          <w:color w:val="000000" w:themeColor="text1"/>
          <w:szCs w:val="21"/>
          <w14:textFill>
            <w14:solidFill>
              <w14:schemeClr w14:val="tx1"/>
            </w14:solidFill>
          </w14:textFill>
        </w:rPr>
        <w:t>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tabs>
          <w:tab w:val="left" w:pos="840"/>
        </w:tabs>
        <w:spacing w:line="440" w:lineRule="exact"/>
        <w:ind w:firstLine="420" w:firstLineChars="200"/>
        <w:rPr>
          <w:color w:val="000000" w:themeColor="text1"/>
          <w14:textFill>
            <w14:solidFill>
              <w14:schemeClr w14:val="tx1"/>
            </w14:solidFill>
          </w14:textFill>
        </w:rPr>
      </w:pPr>
      <w:r>
        <w:rPr>
          <w:rFonts w:asciiTheme="minorHAnsi" w:hAnsiTheme="minorHAnsi" w:eastAsiaTheme="minorEastAsia" w:cstheme="minorBidi"/>
          <w:color w:val="000000" w:themeColor="text1"/>
          <w:szCs w:val="22"/>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3</w:t>
      </w:r>
      <w:r>
        <w:rPr>
          <w:rFonts w:asciiTheme="minorHAnsi" w:hAnsiTheme="minorHAnsi" w:eastAsiaTheme="minorEastAsia" w:cstheme="minorBidi"/>
          <w:color w:val="000000" w:themeColor="text1"/>
          <w:szCs w:val="22"/>
          <w14:textFill>
            <w14:solidFill>
              <w14:schemeClr w14:val="tx1"/>
            </w14:solidFill>
          </w14:textFill>
        </w:rPr>
        <w:t>）</w:t>
      </w:r>
      <w:r>
        <w:rPr>
          <w:rFonts w:ascii="宋体" w:hAnsi="宋体"/>
          <w:color w:val="000000" w:themeColor="text1"/>
          <w14:textFill>
            <w14:solidFill>
              <w14:schemeClr w14:val="tx1"/>
            </w14:solidFill>
          </w14:textFill>
        </w:rPr>
        <w:t>其他辅助说明资料。</w:t>
      </w:r>
      <w:r>
        <w:rPr>
          <w:rFonts w:ascii="宋体" w:hAnsi="宋体"/>
          <w:color w:val="000000" w:themeColor="text1"/>
          <w:lang w:val="zh-CN"/>
          <w14:textFill>
            <w14:solidFill>
              <w14:schemeClr w14:val="tx1"/>
            </w14:solidFill>
          </w14:textFill>
        </w:rPr>
        <w:t>（如有，附相关证明资料扫描件，格式自定）</w:t>
      </w:r>
    </w:p>
    <w:p>
      <w:r>
        <w:rPr>
          <w:rFonts w:ascii="宋体" w:hAnsi="宋体"/>
          <w:color w:val="000000" w:themeColor="text1"/>
          <w:lang w:val="zh-CN"/>
          <w14:textFill>
            <w14:solidFill>
              <w14:schemeClr w14:val="tx1"/>
            </w14:solidFill>
          </w14:textFill>
        </w:rPr>
        <w:t>备注：上述投标人提供的相关辅助说明材料，使用投标人的企业数字证书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；如以联合体形式投标的，使用牵头人的企业数字证书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w:t>
      </w: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tabs>
          <w:tab w:val="left" w:pos="840"/>
        </w:tabs>
        <w:spacing w:line="440" w:lineRule="exact"/>
        <w:rPr>
          <w:color w:val="000000" w:themeColor="text1"/>
          <w14:textFill>
            <w14:solidFill>
              <w14:schemeClr w14:val="tx1"/>
            </w14:solidFill>
          </w14:textFill>
        </w:rPr>
      </w:pPr>
    </w:p>
    <w:p>
      <w:pPr>
        <w:keepNext/>
        <w:keepLines/>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4"/>
        <w:jc w:val="center"/>
        <w:rPr>
          <w:rFonts w:ascii="宋体" w:hAnsi="宋体" w:cs="宋体"/>
          <w:color w:val="000000" w:themeColor="text1"/>
          <w:szCs w:val="24"/>
          <w14:textFill>
            <w14:solidFill>
              <w14:schemeClr w14:val="tx1"/>
            </w14:solidFill>
          </w14:textFill>
        </w:rPr>
      </w:pPr>
      <w:bookmarkStart w:id="22" w:name="_Toc8353"/>
      <w:bookmarkStart w:id="23" w:name="_Toc5793"/>
      <w:bookmarkStart w:id="24" w:name="_Toc25196"/>
      <w:r>
        <w:rPr>
          <w:rFonts w:hint="eastAsia" w:ascii="宋体" w:hAnsi="宋体" w:cs="宋体"/>
          <w:color w:val="000000" w:themeColor="text1"/>
          <w:szCs w:val="24"/>
          <w:lang w:eastAsia="zh-CN"/>
          <w14:textFill>
            <w14:solidFill>
              <w14:schemeClr w14:val="tx1"/>
            </w14:solidFill>
          </w14:textFill>
        </w:rPr>
        <w:t>八</w:t>
      </w:r>
      <w:r>
        <w:rPr>
          <w:rFonts w:hint="eastAsia" w:ascii="宋体" w:hAnsi="宋体" w:cs="宋体"/>
          <w:color w:val="000000" w:themeColor="text1"/>
          <w:szCs w:val="24"/>
          <w14:textFill>
            <w14:solidFill>
              <w14:schemeClr w14:val="tx1"/>
            </w14:solidFill>
          </w14:textFill>
        </w:rPr>
        <w:t>、联合体协议书</w:t>
      </w:r>
      <w:bookmarkEnd w:id="22"/>
      <w:bookmarkEnd w:id="23"/>
      <w:bookmarkEnd w:id="24"/>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rPr>
          <w:szCs w:val="21"/>
          <w:u w:val="single"/>
        </w:rPr>
      </w:pPr>
      <w:r>
        <w:rPr>
          <w:szCs w:val="21"/>
        </w:rPr>
        <w:t>甲公司（全称）：</w:t>
      </w:r>
    </w:p>
    <w:p>
      <w:pPr>
        <w:spacing w:line="360" w:lineRule="auto"/>
        <w:rPr>
          <w:szCs w:val="21"/>
          <w:u w:val="single"/>
        </w:rPr>
      </w:pPr>
      <w:r>
        <w:rPr>
          <w:rFonts w:hint="eastAsia"/>
          <w:szCs w:val="21"/>
        </w:rPr>
        <w:t>乙</w:t>
      </w:r>
      <w:r>
        <w:rPr>
          <w:szCs w:val="21"/>
        </w:rPr>
        <w:t>公司（全称）：</w:t>
      </w:r>
    </w:p>
    <w:p>
      <w:pPr>
        <w:spacing w:line="360" w:lineRule="auto"/>
        <w:rPr>
          <w:szCs w:val="21"/>
        </w:rPr>
      </w:pPr>
    </w:p>
    <w:p>
      <w:pPr>
        <w:spacing w:line="360" w:lineRule="auto"/>
        <w:ind w:firstLine="420" w:firstLineChars="200"/>
        <w:rPr>
          <w:szCs w:val="21"/>
        </w:rPr>
      </w:pPr>
      <w:r>
        <w:rPr>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szCs w:val="21"/>
        </w:rPr>
      </w:pPr>
      <w:r>
        <w:rPr>
          <w:szCs w:val="21"/>
        </w:rPr>
        <w:t xml:space="preserve">1.  </w:t>
      </w:r>
      <w:r>
        <w:rPr>
          <w:szCs w:val="21"/>
          <w:u w:val="single"/>
        </w:rPr>
        <w:t>（甲公司名称）</w:t>
      </w:r>
      <w:r>
        <w:rPr>
          <w:szCs w:val="21"/>
        </w:rPr>
        <w:t>为联合体牵头人，</w:t>
      </w:r>
      <w:r>
        <w:rPr>
          <w:szCs w:val="21"/>
          <w:u w:val="single"/>
        </w:rPr>
        <w:t>（</w:t>
      </w:r>
      <w:r>
        <w:rPr>
          <w:rFonts w:hint="eastAsia"/>
          <w:szCs w:val="21"/>
          <w:u w:val="single"/>
        </w:rPr>
        <w:t>乙</w:t>
      </w:r>
      <w:r>
        <w:rPr>
          <w:szCs w:val="21"/>
          <w:u w:val="single"/>
        </w:rPr>
        <w:t>公司名称）</w:t>
      </w:r>
      <w:r>
        <w:rPr>
          <w:szCs w:val="21"/>
        </w:rPr>
        <w:t>为联合体成员；</w:t>
      </w:r>
    </w:p>
    <w:p>
      <w:pPr>
        <w:spacing w:line="360" w:lineRule="auto"/>
        <w:ind w:firstLine="420" w:firstLineChars="200"/>
        <w:rPr>
          <w:szCs w:val="21"/>
        </w:rPr>
      </w:pPr>
      <w:r>
        <w:rPr>
          <w:szCs w:val="21"/>
        </w:rPr>
        <w:t>2.  联合体各方当事人对内部有关事项约定如下：</w:t>
      </w:r>
    </w:p>
    <w:p>
      <w:pPr>
        <w:spacing w:line="360" w:lineRule="auto"/>
        <w:ind w:firstLine="420" w:firstLineChars="200"/>
        <w:rPr>
          <w:szCs w:val="21"/>
        </w:rPr>
      </w:pPr>
      <w:r>
        <w:rPr>
          <w:szCs w:val="21"/>
        </w:rPr>
        <w:t>2.1  联合体由牵头人负责与发包人联系；</w:t>
      </w:r>
    </w:p>
    <w:p>
      <w:pPr>
        <w:spacing w:line="360" w:lineRule="auto"/>
        <w:ind w:firstLine="420" w:firstLineChars="200"/>
        <w:rPr>
          <w:szCs w:val="21"/>
        </w:rPr>
      </w:pPr>
      <w:r>
        <w:rPr>
          <w:szCs w:val="21"/>
        </w:rPr>
        <w:t>2.2  合同工程一切工作由联合体牵头人负责组织，由联合体各方当事人按内部工作范围具体实施；</w:t>
      </w:r>
    </w:p>
    <w:p>
      <w:pPr>
        <w:spacing w:line="360" w:lineRule="auto"/>
        <w:ind w:firstLine="420" w:firstLineChars="200"/>
        <w:rPr>
          <w:szCs w:val="21"/>
        </w:rPr>
      </w:pPr>
      <w:r>
        <w:rPr>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szCs w:val="21"/>
        </w:rPr>
      </w:pPr>
      <w:r>
        <w:rPr>
          <w:szCs w:val="21"/>
        </w:rPr>
        <w:t>2.4  联合体各方当事人的内部工作范围划分如下：</w:t>
      </w:r>
    </w:p>
    <w:p>
      <w:pPr>
        <w:spacing w:line="360" w:lineRule="auto"/>
        <w:ind w:firstLine="420" w:firstLineChars="200"/>
        <w:rPr>
          <w:szCs w:val="21"/>
        </w:rPr>
      </w:pPr>
      <w:r>
        <w:rPr>
          <w:szCs w:val="21"/>
        </w:rPr>
        <w:t>2.4.1</w:t>
      </w:r>
      <w:r>
        <w:rPr>
          <w:szCs w:val="21"/>
          <w:u w:val="single"/>
        </w:rPr>
        <w:t xml:space="preserve"> （甲公司名称）</w:t>
      </w:r>
      <w:r>
        <w:rPr>
          <w:szCs w:val="21"/>
        </w:rPr>
        <w:t>承担合同工程工作内容：</w:t>
      </w:r>
    </w:p>
    <w:p>
      <w:pPr>
        <w:spacing w:line="360" w:lineRule="auto"/>
        <w:ind w:firstLine="420" w:firstLineChars="200"/>
        <w:rPr>
          <w:szCs w:val="21"/>
        </w:rPr>
      </w:pPr>
      <w:r>
        <w:rPr>
          <w:szCs w:val="21"/>
        </w:rPr>
        <w:t xml:space="preserve">2.4.2 </w:t>
      </w:r>
      <w:r>
        <w:rPr>
          <w:szCs w:val="21"/>
          <w:u w:val="single"/>
        </w:rPr>
        <w:t>（</w:t>
      </w:r>
      <w:r>
        <w:rPr>
          <w:rFonts w:hint="eastAsia"/>
          <w:szCs w:val="21"/>
          <w:u w:val="single"/>
        </w:rPr>
        <w:t>乙</w:t>
      </w:r>
      <w:r>
        <w:rPr>
          <w:szCs w:val="21"/>
          <w:u w:val="single"/>
        </w:rPr>
        <w:t>公司名称）</w:t>
      </w:r>
      <w:r>
        <w:rPr>
          <w:szCs w:val="21"/>
        </w:rPr>
        <w:t>承担合同工程工作内容：</w:t>
      </w:r>
    </w:p>
    <w:p>
      <w:pPr>
        <w:spacing w:line="360" w:lineRule="auto"/>
        <w:ind w:firstLine="420" w:firstLineChars="200"/>
        <w:rPr>
          <w:szCs w:val="21"/>
        </w:rPr>
      </w:pPr>
      <w:r>
        <w:rPr>
          <w:szCs w:val="21"/>
        </w:rPr>
        <w:t>2.5  联合体各方当事人对合同工程的其他约定：</w:t>
      </w:r>
    </w:p>
    <w:p>
      <w:pPr>
        <w:spacing w:line="360" w:lineRule="auto"/>
        <w:ind w:firstLine="420" w:firstLineChars="200"/>
        <w:rPr>
          <w:szCs w:val="21"/>
        </w:rPr>
      </w:pPr>
      <w:r>
        <w:rPr>
          <w:rFonts w:hint="eastAsia"/>
          <w:szCs w:val="21"/>
        </w:rPr>
        <w:t>2.6 联合体各方当事人的承担的工作量所占比分别为:</w:t>
      </w:r>
    </w:p>
    <w:p>
      <w:pPr>
        <w:spacing w:line="360" w:lineRule="auto"/>
        <w:ind w:firstLine="420" w:firstLineChars="200"/>
        <w:rPr>
          <w:szCs w:val="21"/>
        </w:rPr>
      </w:pPr>
      <w:r>
        <w:rPr>
          <w:szCs w:val="21"/>
        </w:rPr>
        <w:t>2.6</w:t>
      </w:r>
      <w:r>
        <w:rPr>
          <w:rFonts w:hint="eastAsia"/>
          <w:szCs w:val="21"/>
        </w:rPr>
        <w:t>.1</w:t>
      </w:r>
      <w:r>
        <w:rPr>
          <w:szCs w:val="21"/>
        </w:rPr>
        <w:t xml:space="preserve">  联合体各方当事人在合同工程实施过程中的有关费用，按各自承担的工作量所占比例分摊，或由联合体各方当事人具体协商确定。</w:t>
      </w:r>
    </w:p>
    <w:p>
      <w:pPr>
        <w:spacing w:line="360" w:lineRule="auto"/>
        <w:ind w:firstLine="420" w:firstLineChars="200"/>
        <w:rPr>
          <w:szCs w:val="21"/>
          <w:u w:val="single"/>
        </w:rPr>
      </w:pPr>
      <w:r>
        <w:rPr>
          <w:szCs w:val="21"/>
        </w:rPr>
        <w:t xml:space="preserve">2.7  </w:t>
      </w:r>
      <w:r>
        <w:rPr>
          <w:rFonts w:hint="eastAsia"/>
          <w:szCs w:val="21"/>
        </w:rPr>
        <w:t>联合体各方当事人一致约定，并同意由</w:t>
      </w:r>
      <w:r>
        <w:rPr>
          <w:szCs w:val="21"/>
          <w:u w:val="single"/>
        </w:rPr>
        <w:t>XXX</w:t>
      </w:r>
      <w:r>
        <w:rPr>
          <w:rFonts w:hint="eastAsia"/>
          <w:szCs w:val="21"/>
          <w:u w:val="single"/>
        </w:rPr>
        <w:t>公司</w:t>
      </w:r>
      <w:r>
        <w:rPr>
          <w:rFonts w:hint="eastAsia"/>
          <w:szCs w:val="21"/>
        </w:rPr>
        <w:t>作为合同收款方，合同价款收款账户以XXX公司与发包人签订的资金监管协议约定的监管账户为准。</w:t>
      </w:r>
      <w:r>
        <w:rPr>
          <w:rFonts w:hint="eastAsia" w:ascii="宋体" w:hAnsi="宋体" w:cs="宋体"/>
          <w:szCs w:val="21"/>
        </w:rPr>
        <w:t>当项目业主按照合同约定向联合体收款方支付到期合同款项至上述账户后，联合体各方应自行结算，如联合体各方因此产生任何争议的，与发包人、项目业主无关，联合体各方仍需继续履行合同义务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szCs w:val="21"/>
        </w:rPr>
      </w:pPr>
      <w:r>
        <w:rPr>
          <w:szCs w:val="21"/>
        </w:rPr>
        <w:t>2.8</w:t>
      </w:r>
      <w:r>
        <w:rPr>
          <w:rFonts w:hint="eastAsia"/>
          <w:szCs w:val="21"/>
        </w:rPr>
        <w:t xml:space="preserve"> </w:t>
      </w:r>
      <w:r>
        <w:rPr>
          <w:szCs w:val="21"/>
        </w:rPr>
        <w:t>联合体牵头人须在投标文件上按其要求加盖公司法人公章及法定代表人签名（或盖私章），无需联合体共同加盖公司法人公章及法定代表人签名（或盖私章）。</w:t>
      </w:r>
      <w:r>
        <w:t>联合体的投标文件、澄清文件、中标通知书及中标后签署的合同协议书对联合体各方均具法律约束力。</w:t>
      </w:r>
    </w:p>
    <w:p>
      <w:pPr>
        <w:spacing w:line="360" w:lineRule="auto"/>
        <w:ind w:firstLine="420" w:firstLineChars="200"/>
        <w:rPr>
          <w:szCs w:val="21"/>
        </w:rPr>
      </w:pPr>
      <w:r>
        <w:rPr>
          <w:szCs w:val="21"/>
        </w:rPr>
        <w:t>3.  本协议书签署后，联合体牵头人应将本协议书及时送交发包人和监理工程师、造价工程师。</w:t>
      </w:r>
    </w:p>
    <w:p>
      <w:pPr>
        <w:spacing w:line="360" w:lineRule="auto"/>
        <w:ind w:firstLine="420" w:firstLineChars="200"/>
        <w:rPr>
          <w:szCs w:val="21"/>
        </w:rPr>
      </w:pPr>
      <w:r>
        <w:rPr>
          <w:szCs w:val="21"/>
        </w:rPr>
        <w:t>4.  本协议书自签署之日起生效，至联合体各方当事人履行完施工合同全部义务后自行失效，并随施工合同的终止而终止</w:t>
      </w:r>
      <w:r>
        <w:rPr>
          <w:rFonts w:hint="eastAsia"/>
          <w:szCs w:val="21"/>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szCs w:val="21"/>
        </w:rPr>
        <w:t>5.</w:t>
      </w:r>
      <w:r>
        <w:rPr>
          <w:rFonts w:hint="eastAsia" w:ascii="宋体" w:hAnsi="宋体" w:cs="宋体"/>
          <w:color w:val="000000" w:themeColor="text1"/>
          <w:szCs w:val="21"/>
          <w14:textFill>
            <w14:solidFill>
              <w14:schemeClr w14:val="tx1"/>
            </w14:solidFill>
          </w14:textFill>
        </w:rPr>
        <w:t>本协议书正本与副本具有同等效力，当正本与副本不一致时，以正本为准。</w:t>
      </w:r>
    </w:p>
    <w:p>
      <w:pPr>
        <w:spacing w:line="360" w:lineRule="auto"/>
        <w:ind w:firstLine="420" w:firstLineChars="200"/>
        <w:rPr>
          <w:szCs w:val="21"/>
        </w:rPr>
      </w:pPr>
      <w:r>
        <w:rPr>
          <w:rFonts w:hint="eastAsia" w:ascii="宋体" w:hAnsi="宋体" w:cs="宋体"/>
          <w:color w:val="000000" w:themeColor="text1"/>
          <w:szCs w:val="21"/>
          <w14:textFill>
            <w14:solidFill>
              <w14:schemeClr w14:val="tx1"/>
            </w14:solidFill>
          </w14:textFill>
        </w:rPr>
        <w:t>正本一式二份，联合体各方当事人各执一份，送交发包人和监理工程师、造价工程师各一份；副本一式份，联合体各方当事人各执份</w:t>
      </w:r>
    </w:p>
    <w:p>
      <w:pPr>
        <w:spacing w:line="360" w:lineRule="auto"/>
        <w:ind w:firstLine="315" w:firstLineChars="150"/>
        <w:rPr>
          <w:szCs w:val="21"/>
        </w:rPr>
      </w:pPr>
    </w:p>
    <w:p>
      <w:pPr>
        <w:spacing w:line="360" w:lineRule="auto"/>
        <w:ind w:firstLine="315" w:firstLineChars="150"/>
        <w:rPr>
          <w:szCs w:val="21"/>
        </w:rPr>
      </w:pPr>
    </w:p>
    <w:p>
      <w:pPr>
        <w:spacing w:line="360" w:lineRule="auto"/>
        <w:ind w:firstLine="315" w:firstLineChars="150"/>
        <w:rPr>
          <w:szCs w:val="21"/>
        </w:rPr>
      </w:pPr>
      <w:r>
        <w:rPr>
          <w:szCs w:val="21"/>
        </w:rPr>
        <w:t>甲公司名称： (</w:t>
      </w:r>
      <w:r>
        <w:t>企业数字证书电子</w:t>
      </w:r>
      <w:r>
        <w:rPr>
          <w:rFonts w:hint="eastAsia"/>
          <w:color w:val="000000" w:themeColor="text1"/>
          <w14:textFill>
            <w14:solidFill>
              <w14:schemeClr w14:val="tx1"/>
            </w14:solidFill>
          </w14:textFill>
        </w:rPr>
        <w:t>签章</w:t>
      </w:r>
      <w:r>
        <w:rPr>
          <w:szCs w:val="21"/>
        </w:rPr>
        <w:t xml:space="preserve">)     </w:t>
      </w:r>
      <w:r>
        <w:rPr>
          <w:rFonts w:hint="eastAsia"/>
          <w:szCs w:val="21"/>
        </w:rPr>
        <w:t>乙</w:t>
      </w:r>
      <w:r>
        <w:rPr>
          <w:szCs w:val="21"/>
        </w:rPr>
        <w:t>公司名称： (</w:t>
      </w:r>
      <w:r>
        <w:t>企业数字证书电子</w:t>
      </w:r>
      <w:r>
        <w:rPr>
          <w:rFonts w:hint="eastAsia"/>
          <w:color w:val="000000" w:themeColor="text1"/>
          <w14:textFill>
            <w14:solidFill>
              <w14:schemeClr w14:val="tx1"/>
            </w14:solidFill>
          </w14:textFill>
        </w:rPr>
        <w:t>签章</w:t>
      </w:r>
      <w:r>
        <w:rPr>
          <w:szCs w:val="21"/>
        </w:rPr>
        <w:t>)</w:t>
      </w:r>
    </w:p>
    <w:p>
      <w:pPr>
        <w:spacing w:line="360" w:lineRule="auto"/>
        <w:ind w:firstLine="315" w:firstLineChars="150"/>
        <w:rPr>
          <w:szCs w:val="21"/>
        </w:rPr>
      </w:pPr>
      <w:r>
        <w:rPr>
          <w:szCs w:val="21"/>
        </w:rPr>
        <w:t>法定代表人：（电子</w:t>
      </w:r>
      <w:r>
        <w:rPr>
          <w:rFonts w:hint="eastAsia"/>
          <w:color w:val="000000" w:themeColor="text1"/>
          <w14:textFill>
            <w14:solidFill>
              <w14:schemeClr w14:val="tx1"/>
            </w14:solidFill>
          </w14:textFill>
        </w:rPr>
        <w:t>签章</w:t>
      </w:r>
      <w:r>
        <w:rPr>
          <w:szCs w:val="21"/>
        </w:rPr>
        <w:t>）                法定代表人：（电子</w:t>
      </w:r>
      <w:r>
        <w:rPr>
          <w:rFonts w:hint="eastAsia"/>
          <w:color w:val="000000" w:themeColor="text1"/>
          <w14:textFill>
            <w14:solidFill>
              <w14:schemeClr w14:val="tx1"/>
            </w14:solidFill>
          </w14:textFill>
        </w:rPr>
        <w:t>签章</w:t>
      </w:r>
      <w:r>
        <w:rPr>
          <w:szCs w:val="21"/>
        </w:rPr>
        <w:t>）</w:t>
      </w:r>
    </w:p>
    <w:p>
      <w:pPr>
        <w:spacing w:line="360" w:lineRule="auto"/>
        <w:ind w:firstLine="315" w:firstLineChars="150"/>
        <w:rPr>
          <w:szCs w:val="21"/>
          <w:u w:val="single"/>
        </w:rPr>
      </w:pPr>
      <w:r>
        <w:rPr>
          <w:szCs w:val="21"/>
        </w:rPr>
        <w:t>联系电话：                              联系电话：</w:t>
      </w:r>
    </w:p>
    <w:p>
      <w:pPr>
        <w:spacing w:line="360" w:lineRule="auto"/>
        <w:ind w:firstLine="315" w:firstLineChars="150"/>
        <w:rPr>
          <w:szCs w:val="21"/>
        </w:rPr>
      </w:pPr>
      <w:r>
        <w:rPr>
          <w:szCs w:val="21"/>
        </w:rPr>
        <w:t>日    期：    年    月    日                      日期：   年    月     日</w:t>
      </w:r>
    </w:p>
    <w:p>
      <w:pPr>
        <w:ind w:firstLine="315" w:firstLineChars="150"/>
        <w:rPr>
          <w:szCs w:val="21"/>
        </w:rPr>
      </w:pPr>
    </w:p>
    <w:p>
      <w:pPr>
        <w:ind w:firstLine="315" w:firstLineChars="15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联合体</w:t>
      </w:r>
      <w:r>
        <w:rPr>
          <w:rFonts w:ascii="宋体" w:hAnsi="宋体" w:cs="宋体"/>
          <w:color w:val="000000" w:themeColor="text1"/>
          <w:szCs w:val="21"/>
          <w14:textFill>
            <w14:solidFill>
              <w14:schemeClr w14:val="tx1"/>
            </w14:solidFill>
          </w14:textFill>
        </w:rPr>
        <w:t>各方</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pPr>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4"/>
        <w:jc w:val="center"/>
        <w:rPr>
          <w:rFonts w:ascii="宋体" w:hAnsi="宋体" w:cs="宋体"/>
          <w:color w:val="000000" w:themeColor="text1"/>
          <w:szCs w:val="24"/>
          <w14:textFill>
            <w14:solidFill>
              <w14:schemeClr w14:val="tx1"/>
            </w14:solidFill>
          </w14:textFill>
        </w:rPr>
      </w:pPr>
      <w:bookmarkStart w:id="25" w:name="_Toc26266"/>
      <w:bookmarkStart w:id="26" w:name="_Toc24899"/>
      <w:bookmarkStart w:id="27" w:name="_Toc31725"/>
      <w:r>
        <w:rPr>
          <w:rFonts w:hint="eastAsia" w:ascii="宋体" w:hAnsi="宋体" w:cs="宋体"/>
          <w:color w:val="000000" w:themeColor="text1"/>
          <w:szCs w:val="24"/>
          <w:lang w:eastAsia="zh-CN"/>
          <w14:textFill>
            <w14:solidFill>
              <w14:schemeClr w14:val="tx1"/>
            </w14:solidFill>
          </w14:textFill>
        </w:rPr>
        <w:t>九</w:t>
      </w:r>
      <w:r>
        <w:rPr>
          <w:rFonts w:hint="eastAsia" w:ascii="宋体" w:hAnsi="宋体" w:cs="宋体"/>
          <w:color w:val="000000" w:themeColor="text1"/>
          <w:szCs w:val="24"/>
          <w14:textFill>
            <w14:solidFill>
              <w14:schemeClr w14:val="tx1"/>
            </w14:solidFill>
          </w14:textFill>
        </w:rPr>
        <w:t>、已标价工程量清单填报人资料</w:t>
      </w:r>
      <w:bookmarkEnd w:id="25"/>
      <w:bookmarkEnd w:id="26"/>
      <w:bookmarkEnd w:id="27"/>
    </w:p>
    <w:p>
      <w:pPr>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章；当投标文件的已标价工程量清单由投标人委托工程造价中介咨询机构的注册造价工程师代为填报和签署时，需由填报人使用个人数字证书对投标文件的已标价工程量清单填报人资料电子签章，并由投标人和委托造价中介咨询机构在投标文件的填报工程量清单委托协议书上共同电子签章。</w:t>
      </w:r>
    </w:p>
    <w:p>
      <w:pPr>
        <w:spacing w:line="360" w:lineRule="auto"/>
        <w:ind w:firstLine="420" w:firstLineChars="200"/>
        <w:jc w:val="left"/>
        <w:rPr>
          <w:rFonts w:ascii="宋体" w:hAnsi="宋体" w:cs="宋体"/>
          <w:bCs/>
          <w:color w:val="000000" w:themeColor="text1"/>
          <w:szCs w:val="21"/>
          <w14:textFill>
            <w14:solidFill>
              <w14:schemeClr w14:val="tx1"/>
            </w14:solidFill>
          </w14:textFill>
        </w:rPr>
      </w:pPr>
    </w:p>
    <w:p>
      <w:pPr>
        <w:spacing w:line="360" w:lineRule="auto"/>
        <w:ind w:firstLine="420" w:firstLineChars="200"/>
        <w:jc w:val="left"/>
        <w:rPr>
          <w:rFonts w:ascii="宋体" w:hAnsi="宋体" w:cs="宋体"/>
          <w:bCs/>
          <w:color w:val="000000" w:themeColor="text1"/>
          <w:szCs w:val="21"/>
          <w14:textFill>
            <w14:solidFill>
              <w14:schemeClr w14:val="tx1"/>
            </w14:solidFill>
          </w14:textFill>
        </w:rPr>
      </w:pP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填报人姓名</w:t>
            </w:r>
          </w:p>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（电子签章）</w:t>
            </w:r>
          </w:p>
        </w:tc>
        <w:tc>
          <w:tcPr>
            <w:tcW w:w="266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填报人公司名称</w:t>
            </w:r>
          </w:p>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bCs/>
                <w:color w:val="000000" w:themeColor="text1"/>
                <w:szCs w:val="21"/>
                <w14:textFill>
                  <w14:solidFill>
                    <w14:schemeClr w14:val="tx1"/>
                  </w14:solidFill>
                </w14:textFill>
              </w:rPr>
              <w:t>）</w:t>
            </w:r>
          </w:p>
        </w:tc>
        <w:tc>
          <w:tcPr>
            <w:tcW w:w="1291"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证书名称</w:t>
            </w:r>
          </w:p>
        </w:tc>
        <w:tc>
          <w:tcPr>
            <w:tcW w:w="252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注册证号或证书编号</w:t>
            </w:r>
          </w:p>
        </w:tc>
        <w:tc>
          <w:tcPr>
            <w:tcW w:w="144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spacing w:line="360" w:lineRule="auto"/>
              <w:jc w:val="left"/>
              <w:rPr>
                <w:rFonts w:ascii="宋体" w:hAnsi="宋体" w:cs="宋体"/>
                <w:bCs/>
                <w:color w:val="000000" w:themeColor="text1"/>
                <w:szCs w:val="21"/>
                <w14:textFill>
                  <w14:solidFill>
                    <w14:schemeClr w14:val="tx1"/>
                  </w14:solidFill>
                </w14:textFill>
              </w:rPr>
            </w:pPr>
          </w:p>
        </w:tc>
        <w:tc>
          <w:tcPr>
            <w:tcW w:w="2669" w:type="dxa"/>
          </w:tcPr>
          <w:p>
            <w:pPr>
              <w:spacing w:line="360" w:lineRule="auto"/>
              <w:jc w:val="left"/>
              <w:rPr>
                <w:rFonts w:ascii="宋体" w:hAnsi="宋体" w:cs="宋体"/>
                <w:bCs/>
                <w:color w:val="000000" w:themeColor="text1"/>
                <w:szCs w:val="21"/>
                <w14:textFill>
                  <w14:solidFill>
                    <w14:schemeClr w14:val="tx1"/>
                  </w14:solidFill>
                </w14:textFill>
              </w:rPr>
            </w:pPr>
          </w:p>
        </w:tc>
        <w:tc>
          <w:tcPr>
            <w:tcW w:w="1291" w:type="dxa"/>
          </w:tcPr>
          <w:p>
            <w:pPr>
              <w:spacing w:line="360" w:lineRule="auto"/>
              <w:jc w:val="left"/>
              <w:rPr>
                <w:rFonts w:ascii="宋体" w:hAnsi="宋体" w:cs="宋体"/>
                <w:bCs/>
                <w:color w:val="000000" w:themeColor="text1"/>
                <w:szCs w:val="21"/>
                <w14:textFill>
                  <w14:solidFill>
                    <w14:schemeClr w14:val="tx1"/>
                  </w14:solidFill>
                </w14:textFill>
              </w:rPr>
            </w:pPr>
          </w:p>
        </w:tc>
        <w:tc>
          <w:tcPr>
            <w:tcW w:w="2520" w:type="dxa"/>
          </w:tcPr>
          <w:p>
            <w:pPr>
              <w:spacing w:line="360" w:lineRule="auto"/>
              <w:jc w:val="left"/>
              <w:rPr>
                <w:rFonts w:ascii="宋体" w:hAnsi="宋体" w:cs="宋体"/>
                <w:bCs/>
                <w:color w:val="000000" w:themeColor="text1"/>
                <w:szCs w:val="21"/>
                <w14:textFill>
                  <w14:solidFill>
                    <w14:schemeClr w14:val="tx1"/>
                  </w14:solidFill>
                </w14:textFill>
              </w:rPr>
            </w:pPr>
          </w:p>
        </w:tc>
        <w:tc>
          <w:tcPr>
            <w:tcW w:w="1440" w:type="dxa"/>
          </w:tcPr>
          <w:p>
            <w:pPr>
              <w:spacing w:line="360" w:lineRule="auto"/>
              <w:jc w:val="left"/>
              <w:rPr>
                <w:rFonts w:ascii="宋体" w:hAnsi="宋体" w:cs="宋体"/>
                <w:bCs/>
                <w:color w:val="000000" w:themeColor="text1"/>
                <w:szCs w:val="21"/>
                <w14:textFill>
                  <w14:solidFill>
                    <w14:schemeClr w14:val="tx1"/>
                  </w14:solidFill>
                </w14:textFill>
              </w:rPr>
            </w:pPr>
          </w:p>
        </w:tc>
      </w:tr>
    </w:tbl>
    <w:p>
      <w:pPr>
        <w:spacing w:before="156" w:beforeLines="50" w:after="156"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填报工程量清单委托协议书</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委托人名称（甲方）：</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受委托人名称（乙方）：</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甲方委托乙方代为填报</w:t>
      </w:r>
      <w:r>
        <w:rPr>
          <w:rFonts w:hint="eastAsia" w:ascii="宋体" w:hAnsi="宋体" w:cs="宋体"/>
          <w:color w:val="000000" w:themeColor="text1"/>
          <w:sz w:val="24"/>
          <w:u w:val="single"/>
          <w14:textFill>
            <w14:solidFill>
              <w14:schemeClr w14:val="tx1"/>
            </w14:solidFill>
          </w14:textFill>
        </w:rPr>
        <w:t xml:space="preserve">                   （工程名称）            </w:t>
      </w:r>
      <w:r>
        <w:rPr>
          <w:rFonts w:hint="eastAsia" w:ascii="宋体" w:hAnsi="宋体" w:cs="宋体"/>
          <w:color w:val="000000" w:themeColor="text1"/>
          <w:sz w:val="24"/>
          <w14:textFill>
            <w14:solidFill>
              <w14:schemeClr w14:val="tx1"/>
            </w14:solidFill>
          </w14:textFill>
        </w:rPr>
        <w:t>（招标编号：）投标文件的工程量清单。</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甲方向乙方提供工程图纸、招标文件、补充通知、工程量清单报价表等有关资料作为填报工程量清单的依据。</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乙方安排符合以下要求的注册造价工程师填报工程量清单：</w:t>
      </w:r>
    </w:p>
    <w:p>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具备注册造价工程师执业资格；</w:t>
      </w:r>
    </w:p>
    <w:p>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为乙方在职人员。</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填报人姓名：，证书名称：，注册证号（或证书编号）：。</w:t>
      </w:r>
    </w:p>
    <w:p>
      <w:pPr>
        <w:spacing w:line="560" w:lineRule="exact"/>
        <w:rPr>
          <w:rFonts w:ascii="宋体" w:hAnsi="宋体" w:cs="宋体"/>
          <w:color w:val="000000" w:themeColor="text1"/>
          <w:sz w:val="24"/>
          <w14:textFill>
            <w14:solidFill>
              <w14:schemeClr w14:val="tx1"/>
            </w14:solidFill>
          </w14:textFill>
        </w:rPr>
      </w:pPr>
    </w:p>
    <w:p>
      <w:pPr>
        <w:spacing w:line="560" w:lineRule="exact"/>
        <w:ind w:firstLine="480" w:firstLineChars="200"/>
        <w:rPr>
          <w:rFonts w:ascii="宋体" w:hAnsi="宋体" w:cs="宋体"/>
          <w:color w:val="000000" w:themeColor="text1"/>
          <w:sz w:val="24"/>
          <w14:textFill>
            <w14:solidFill>
              <w14:schemeClr w14:val="tx1"/>
            </w14:solidFill>
          </w14:textFill>
        </w:rPr>
      </w:pPr>
    </w:p>
    <w:p>
      <w:pPr>
        <w:spacing w:line="56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pPr>
        <w:spacing w:line="560" w:lineRule="exact"/>
        <w:jc w:val="right"/>
        <w:rPr>
          <w:rFonts w:ascii="宋体" w:hAnsi="宋体" w:cs="宋体"/>
          <w:color w:val="000000" w:themeColor="text1"/>
          <w:sz w:val="24"/>
          <w14:textFill>
            <w14:solidFill>
              <w14:schemeClr w14:val="tx1"/>
            </w14:solidFill>
          </w14:textFill>
        </w:rPr>
      </w:pPr>
    </w:p>
    <w:p>
      <w:pPr>
        <w:spacing w:line="560" w:lineRule="exact"/>
        <w:ind w:firstLine="3360" w:firstLineChars="14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pPr>
        <w:spacing w:line="560" w:lineRule="exact"/>
        <w:ind w:firstLine="420" w:firstLineChars="175"/>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年    月    日    </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委托人、受委托使用企业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pPr>
        <w:spacing w:line="360" w:lineRule="auto"/>
        <w:ind w:firstLine="367" w:firstLineChars="175"/>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4"/>
        <w:jc w:val="center"/>
        <w:rPr>
          <w:rFonts w:ascii="宋体" w:hAnsi="宋体" w:cs="宋体"/>
          <w:color w:val="000000" w:themeColor="text1"/>
          <w14:textFill>
            <w14:solidFill>
              <w14:schemeClr w14:val="tx1"/>
            </w14:solidFill>
          </w14:textFill>
        </w:rPr>
      </w:pPr>
      <w:bookmarkStart w:id="28" w:name="_Toc27115"/>
      <w:bookmarkStart w:id="29" w:name="_Toc1735"/>
      <w:bookmarkStart w:id="30" w:name="_Toc1727"/>
      <w:r>
        <w:rPr>
          <w:rFonts w:hint="eastAsia" w:ascii="宋体" w:hAnsi="宋体" w:cs="宋体"/>
          <w:color w:val="000000" w:themeColor="text1"/>
          <w:lang w:eastAsia="zh-CN"/>
          <w14:textFill>
            <w14:solidFill>
              <w14:schemeClr w14:val="tx1"/>
            </w14:solidFill>
          </w14:textFill>
        </w:rPr>
        <w:t>十</w:t>
      </w:r>
      <w:r>
        <w:rPr>
          <w:rFonts w:hint="eastAsia" w:ascii="宋体" w:hAnsi="宋体" w:cs="宋体"/>
          <w:color w:val="000000" w:themeColor="text1"/>
          <w14:textFill>
            <w14:solidFill>
              <w14:schemeClr w14:val="tx1"/>
            </w14:solidFill>
          </w14:textFill>
        </w:rPr>
        <w:t>、已标价工程量清单</w:t>
      </w:r>
      <w:bookmarkEnd w:id="28"/>
      <w:bookmarkEnd w:id="29"/>
      <w:bookmarkEnd w:id="30"/>
    </w:p>
    <w:p>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已标价工程量清单</w:t>
      </w:r>
      <w:r>
        <w:rPr>
          <w:rFonts w:hint="eastAsia" w:ascii="宋体" w:hAnsi="宋体" w:cs="宋体"/>
          <w:color w:val="000000" w:themeColor="text1"/>
          <w:spacing w:val="6"/>
          <w:szCs w:val="21"/>
          <w14:textFill>
            <w14:solidFill>
              <w14:schemeClr w14:val="tx1"/>
            </w14:solidFill>
          </w14:textFill>
        </w:rPr>
        <w:t>必须使用招标人在</w:t>
      </w:r>
      <w:r>
        <w:rPr>
          <w:rFonts w:hint="eastAsia" w:ascii="宋体" w:hAnsi="宋体" w:cs="宋体"/>
          <w:bCs/>
          <w:color w:val="000000" w:themeColor="text1"/>
          <w14:textFill>
            <w14:solidFill>
              <w14:schemeClr w14:val="tx1"/>
            </w14:solidFill>
          </w14:textFill>
        </w:rPr>
        <w:t>全国公共资源交易平台（广东省·东莞市）</w:t>
      </w:r>
      <w:r>
        <w:rPr>
          <w:rFonts w:hint="eastAsia" w:ascii="宋体" w:hAnsi="宋体" w:cs="宋体"/>
          <w:color w:val="000000" w:themeColor="text1"/>
          <w:szCs w:val="21"/>
          <w14:textFill>
            <w14:solidFill>
              <w14:schemeClr w14:val="tx1"/>
            </w14:solidFill>
          </w14:textFill>
        </w:rPr>
        <w:t>上</w:t>
      </w:r>
      <w:r>
        <w:rPr>
          <w:rFonts w:hint="eastAsia" w:ascii="宋体" w:hAnsi="宋体" w:cs="宋体"/>
          <w:color w:val="000000" w:themeColor="text1"/>
          <w:spacing w:val="6"/>
          <w:szCs w:val="21"/>
          <w14:textFill>
            <w14:solidFill>
              <w14:schemeClr w14:val="tx1"/>
            </w14:solidFill>
          </w14:textFill>
        </w:rPr>
        <w:t>发布的</w:t>
      </w:r>
      <w:r>
        <w:rPr>
          <w:rFonts w:hint="eastAsia" w:ascii="宋体" w:hAnsi="宋体" w:cs="宋体"/>
          <w:color w:val="000000" w:themeColor="text1"/>
          <w:szCs w:val="21"/>
          <w14:textFill>
            <w14:solidFill>
              <w14:schemeClr w14:val="tx1"/>
            </w14:solidFill>
          </w14:textFill>
        </w:rPr>
        <w:t>工程量清单。投标人</w:t>
      </w:r>
      <w:r>
        <w:rPr>
          <w:rFonts w:hint="eastAsia" w:ascii="宋体" w:hAnsi="宋体" w:cs="宋体"/>
          <w:color w:val="000000" w:themeColor="text1"/>
          <w:spacing w:val="6"/>
          <w:szCs w:val="21"/>
          <w14:textFill>
            <w14:solidFill>
              <w14:schemeClr w14:val="tx1"/>
            </w14:solidFill>
          </w14:textFill>
        </w:rPr>
        <w:t>应使用符合《广东省工程造价文件数据交换标准（电子评标部分）交易中心实施细则》的计价软件制作电子投标文件的工程量清单报价表。</w:t>
      </w:r>
    </w:p>
    <w:p>
      <w:pPr>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6"/>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b/>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ind w:firstLine="602" w:firstLineChars="250"/>
        <w:rPr>
          <w:rFonts w:ascii="宋体" w:hAnsi="宋体" w:cs="宋体"/>
          <w:b/>
          <w:color w:val="000000" w:themeColor="text1"/>
          <w:sz w:val="24"/>
          <w14:textFill>
            <w14:solidFill>
              <w14:schemeClr w14:val="tx1"/>
            </w14:solidFill>
          </w14:textFill>
        </w:rPr>
      </w:pPr>
    </w:p>
    <w:p>
      <w:pPr>
        <w:jc w:val="center"/>
        <w:rPr>
          <w:b/>
          <w:sz w:val="32"/>
        </w:rPr>
      </w:pPr>
      <w:r>
        <w:rPr>
          <w:rFonts w:hint="eastAsia" w:ascii="宋体" w:hAnsi="宋体" w:cs="宋体"/>
          <w:color w:val="000000" w:themeColor="text1"/>
          <w:szCs w:val="21"/>
          <w14:textFill>
            <w14:solidFill>
              <w14:schemeClr w14:val="tx1"/>
            </w14:solidFill>
          </w14:textFill>
        </w:rPr>
        <w:br w:type="page"/>
      </w:r>
      <w:bookmarkStart w:id="31" w:name="_Toc4200"/>
      <w:bookmarkStart w:id="32" w:name="_Toc26192"/>
      <w:r>
        <w:rPr>
          <w:rFonts w:hint="eastAsia" w:ascii="宋体" w:hAnsi="宋体" w:cs="宋体"/>
          <w:b/>
          <w:bCs/>
          <w:color w:val="000000" w:themeColor="text1"/>
          <w:szCs w:val="21"/>
          <w14:textFill>
            <w14:solidFill>
              <w14:schemeClr w14:val="tx1"/>
            </w14:solidFill>
          </w14:textFill>
        </w:rPr>
        <w:t>十</w:t>
      </w:r>
      <w:r>
        <w:rPr>
          <w:rFonts w:hint="eastAsia" w:ascii="宋体" w:hAnsi="宋体" w:cs="宋体"/>
          <w:b/>
          <w:bCs/>
          <w:color w:val="000000" w:themeColor="text1"/>
          <w:szCs w:val="21"/>
          <w:lang w:eastAsia="zh-CN"/>
          <w14:textFill>
            <w14:solidFill>
              <w14:schemeClr w14:val="tx1"/>
            </w14:solidFill>
          </w14:textFill>
        </w:rPr>
        <w:t>一</w:t>
      </w:r>
      <w:r>
        <w:rPr>
          <w:rFonts w:hint="eastAsia" w:ascii="宋体" w:hAnsi="宋体" w:cs="宋体"/>
          <w:b/>
          <w:bCs/>
          <w:color w:val="000000" w:themeColor="text1"/>
          <w:sz w:val="24"/>
          <w:szCs w:val="32"/>
          <w14:textFill>
            <w14:solidFill>
              <w14:schemeClr w14:val="tx1"/>
            </w14:solidFill>
          </w14:textFill>
        </w:rPr>
        <w:t>、投标文件商务部分主要信息统计汇总表</w:t>
      </w:r>
      <w:bookmarkEnd w:id="31"/>
    </w:p>
    <w:p>
      <w:pPr>
        <w:spacing w:line="560" w:lineRule="exact"/>
        <w:jc w:val="center"/>
        <w:rPr>
          <w:rFonts w:ascii="宋体" w:hAnsi="宋体" w:cs="宋体"/>
          <w:b/>
          <w:bCs/>
          <w:sz w:val="32"/>
          <w:szCs w:val="32"/>
          <w:lang w:bidi="ar"/>
        </w:rPr>
      </w:pPr>
      <w:r>
        <w:rPr>
          <w:rFonts w:hint="eastAsia" w:ascii="宋体" w:hAnsi="宋体" w:cs="宋体"/>
          <w:b/>
          <w:bCs/>
          <w:sz w:val="32"/>
          <w:szCs w:val="32"/>
          <w:lang w:bidi="ar"/>
        </w:rPr>
        <w:t>投标文件商务部分主要信息统计汇总表</w:t>
      </w:r>
    </w:p>
    <w:p>
      <w:pPr>
        <w:spacing w:line="560" w:lineRule="exact"/>
        <w:jc w:val="left"/>
        <w:rPr>
          <w:rFonts w:ascii="宋体" w:hAnsi="宋体" w:cs="宋体"/>
          <w:b/>
          <w:bCs/>
          <w:szCs w:val="21"/>
          <w:lang w:bidi="ar"/>
        </w:rPr>
      </w:pPr>
      <w:r>
        <w:rPr>
          <w:rFonts w:hint="eastAsia" w:ascii="宋体" w:hAnsi="宋体" w:cs="宋体"/>
          <w:b/>
          <w:bCs/>
          <w:szCs w:val="21"/>
          <w:lang w:bidi="ar"/>
        </w:rPr>
        <w:t>投标单位：*******公司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vAlign w:val="center"/>
          </w:tcPr>
          <w:p>
            <w:pPr>
              <w:snapToGrid w:val="0"/>
              <w:jc w:val="center"/>
              <w:rPr>
                <w:rFonts w:ascii="宋体" w:hAnsi="宋体" w:cs="宋体"/>
                <w:b/>
                <w:bCs/>
                <w:sz w:val="20"/>
                <w:szCs w:val="20"/>
                <w:lang w:bidi="ar"/>
              </w:rPr>
            </w:pPr>
            <w:r>
              <w:rPr>
                <w:rFonts w:hint="eastAsia" w:ascii="宋体" w:hAnsi="宋体" w:cs="宋体"/>
                <w:b/>
                <w:bCs/>
                <w:sz w:val="20"/>
                <w:szCs w:val="20"/>
                <w:lang w:bidi="ar"/>
              </w:rPr>
              <w:t>序号</w:t>
            </w:r>
          </w:p>
        </w:tc>
        <w:tc>
          <w:tcPr>
            <w:tcW w:w="1559" w:type="dxa"/>
            <w:gridSpan w:val="2"/>
            <w:vAlign w:val="center"/>
          </w:tcPr>
          <w:p>
            <w:pPr>
              <w:snapToGrid w:val="0"/>
              <w:jc w:val="center"/>
              <w:rPr>
                <w:rFonts w:ascii="宋体" w:hAnsi="宋体" w:cs="宋体"/>
                <w:b/>
                <w:bCs/>
                <w:sz w:val="20"/>
                <w:szCs w:val="20"/>
                <w:lang w:bidi="ar"/>
              </w:rPr>
            </w:pPr>
            <w:r>
              <w:rPr>
                <w:rFonts w:hint="eastAsia" w:ascii="宋体" w:hAnsi="宋体" w:cs="宋体"/>
                <w:b/>
                <w:bCs/>
                <w:sz w:val="20"/>
                <w:szCs w:val="20"/>
                <w:lang w:bidi="ar"/>
              </w:rPr>
              <w:t>主要信息</w:t>
            </w:r>
          </w:p>
        </w:tc>
        <w:tc>
          <w:tcPr>
            <w:tcW w:w="2648" w:type="dxa"/>
            <w:vAlign w:val="center"/>
          </w:tcPr>
          <w:p>
            <w:pPr>
              <w:snapToGrid w:val="0"/>
              <w:jc w:val="center"/>
              <w:rPr>
                <w:rFonts w:ascii="宋体" w:hAnsi="宋体" w:cs="宋体"/>
                <w:b/>
                <w:bCs/>
                <w:sz w:val="20"/>
                <w:szCs w:val="20"/>
                <w:lang w:bidi="ar"/>
              </w:rPr>
            </w:pPr>
            <w:r>
              <w:rPr>
                <w:rFonts w:hint="eastAsia" w:ascii="宋体" w:hAnsi="宋体" w:cs="宋体"/>
                <w:b/>
                <w:bCs/>
                <w:sz w:val="20"/>
                <w:szCs w:val="20"/>
                <w:lang w:bidi="ar"/>
              </w:rPr>
              <w:t>填写内容</w:t>
            </w:r>
          </w:p>
        </w:tc>
        <w:tc>
          <w:tcPr>
            <w:tcW w:w="1331" w:type="dxa"/>
            <w:vAlign w:val="center"/>
          </w:tcPr>
          <w:p>
            <w:pPr>
              <w:snapToGrid w:val="0"/>
              <w:jc w:val="center"/>
              <w:rPr>
                <w:rFonts w:ascii="宋体" w:hAnsi="宋体" w:cs="宋体"/>
                <w:b/>
                <w:bCs/>
                <w:sz w:val="20"/>
                <w:szCs w:val="20"/>
                <w:lang w:bidi="ar"/>
              </w:rPr>
            </w:pPr>
            <w:r>
              <w:rPr>
                <w:rFonts w:hint="eastAsia" w:ascii="宋体" w:hAnsi="宋体" w:cs="宋体"/>
                <w:b/>
                <w:bCs/>
                <w:sz w:val="20"/>
                <w:szCs w:val="20"/>
                <w:lang w:bidi="ar"/>
              </w:rPr>
              <w:t>对应页码</w:t>
            </w:r>
          </w:p>
        </w:tc>
        <w:tc>
          <w:tcPr>
            <w:tcW w:w="2567" w:type="dxa"/>
            <w:vAlign w:val="center"/>
          </w:tcPr>
          <w:p>
            <w:pPr>
              <w:snapToGrid w:val="0"/>
              <w:jc w:val="center"/>
              <w:rPr>
                <w:rFonts w:ascii="宋体" w:hAnsi="宋体" w:cs="宋体"/>
                <w:b/>
                <w:bCs/>
                <w:sz w:val="20"/>
                <w:szCs w:val="20"/>
                <w:lang w:bidi="ar"/>
              </w:rPr>
            </w:pPr>
            <w:r>
              <w:rPr>
                <w:rFonts w:hint="eastAsia" w:ascii="宋体" w:hAnsi="宋体" w:cs="宋体"/>
                <w:b/>
                <w:bCs/>
                <w:sz w:val="20"/>
                <w:szCs w:val="20"/>
                <w:lang w:bidi="ar"/>
              </w:rPr>
              <w:t>填写说明</w:t>
            </w:r>
          </w:p>
          <w:p>
            <w:pPr>
              <w:snapToGrid w:val="0"/>
              <w:jc w:val="center"/>
              <w:rPr>
                <w:rFonts w:ascii="宋体" w:hAnsi="宋体" w:cs="宋体"/>
                <w:b/>
                <w:bCs/>
                <w:sz w:val="20"/>
                <w:szCs w:val="20"/>
                <w:lang w:bidi="ar"/>
              </w:rPr>
            </w:pPr>
            <w:r>
              <w:rPr>
                <w:rFonts w:hint="eastAsia" w:ascii="宋体" w:hAnsi="宋体" w:cs="宋体"/>
                <w:b/>
                <w:bCs/>
                <w:sz w:val="20"/>
                <w:szCs w:val="20"/>
                <w:lang w:bidi="ar"/>
              </w:rPr>
              <w:t>（投标人编制商务标时可删除本列内容）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vAlign w:val="center"/>
          </w:tcPr>
          <w:p>
            <w:pPr>
              <w:snapToGrid w:val="0"/>
              <w:jc w:val="center"/>
              <w:rPr>
                <w:rFonts w:ascii="宋体" w:hAnsi="宋体" w:cs="宋体"/>
                <w:sz w:val="20"/>
                <w:szCs w:val="20"/>
                <w:lang w:bidi="ar"/>
              </w:rPr>
            </w:pPr>
            <w:r>
              <w:rPr>
                <w:rFonts w:hint="eastAsia" w:ascii="宋体" w:hAnsi="宋体" w:cs="宋体"/>
                <w:sz w:val="20"/>
                <w:szCs w:val="20"/>
                <w:lang w:bidi="ar"/>
              </w:rPr>
              <w:t>1</w:t>
            </w:r>
          </w:p>
        </w:tc>
        <w:tc>
          <w:tcPr>
            <w:tcW w:w="465" w:type="dxa"/>
            <w:vMerge w:val="restart"/>
            <w:vAlign w:val="center"/>
          </w:tcPr>
          <w:p>
            <w:pPr>
              <w:snapToGrid w:val="0"/>
              <w:jc w:val="center"/>
              <w:rPr>
                <w:rFonts w:ascii="宋体" w:hAnsi="宋体" w:cs="宋体"/>
                <w:sz w:val="20"/>
                <w:szCs w:val="20"/>
                <w:lang w:bidi="ar"/>
              </w:rPr>
            </w:pPr>
            <w:r>
              <w:rPr>
                <w:rFonts w:hint="eastAsia" w:ascii="宋体" w:hAnsi="宋体" w:cs="宋体"/>
                <w:sz w:val="20"/>
                <w:szCs w:val="20"/>
              </w:rPr>
              <w:t>企业基本情况</w:t>
            </w:r>
          </w:p>
        </w:tc>
        <w:tc>
          <w:tcPr>
            <w:tcW w:w="1094" w:type="dxa"/>
            <w:shd w:val="clear" w:color="auto" w:fill="auto"/>
            <w:vAlign w:val="center"/>
          </w:tcPr>
          <w:p>
            <w:pPr>
              <w:pStyle w:val="9"/>
              <w:snapToGrid w:val="0"/>
              <w:spacing w:before="0" w:beforeAutospacing="0" w:after="0" w:afterAutospacing="0"/>
              <w:ind w:right="150"/>
              <w:rPr>
                <w:sz w:val="20"/>
                <w:szCs w:val="20"/>
              </w:rPr>
            </w:pPr>
            <w:r>
              <w:rPr>
                <w:rFonts w:hint="eastAsia"/>
                <w:sz w:val="20"/>
                <w:szCs w:val="20"/>
              </w:rPr>
              <w:t>营业额、净利润、利税额</w:t>
            </w:r>
          </w:p>
        </w:tc>
        <w:tc>
          <w:tcPr>
            <w:tcW w:w="2648" w:type="dxa"/>
            <w:shd w:val="clear" w:color="auto" w:fill="auto"/>
            <w:vAlign w:val="center"/>
          </w:tcPr>
          <w:p>
            <w:pPr>
              <w:snapToGrid w:val="0"/>
              <w:jc w:val="left"/>
              <w:rPr>
                <w:rFonts w:ascii="宋体" w:hAnsi="宋体" w:cs="宋体"/>
                <w:sz w:val="20"/>
                <w:szCs w:val="20"/>
              </w:rPr>
            </w:pPr>
          </w:p>
        </w:tc>
        <w:tc>
          <w:tcPr>
            <w:tcW w:w="1331" w:type="dxa"/>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第**页</w:t>
            </w:r>
          </w:p>
        </w:tc>
        <w:tc>
          <w:tcPr>
            <w:tcW w:w="2567"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2021年营业额**万元，净利润**万元，利税额**万元</w:t>
            </w:r>
          </w:p>
          <w:p>
            <w:pPr>
              <w:snapToGrid w:val="0"/>
              <w:jc w:val="left"/>
              <w:rPr>
                <w:rFonts w:ascii="宋体" w:hAnsi="宋体" w:cs="宋体"/>
                <w:sz w:val="20"/>
                <w:szCs w:val="20"/>
              </w:rPr>
            </w:pPr>
            <w:r>
              <w:rPr>
                <w:rFonts w:hint="eastAsia" w:ascii="宋体" w:hAnsi="宋体" w:cs="宋体"/>
                <w:sz w:val="20"/>
                <w:szCs w:val="20"/>
              </w:rPr>
              <w:t>2022年营业额**万元，净利润**万元，利税额**万元</w:t>
            </w:r>
          </w:p>
          <w:p>
            <w:pPr>
              <w:snapToGrid w:val="0"/>
              <w:jc w:val="left"/>
              <w:rPr>
                <w:rFonts w:ascii="宋体" w:hAnsi="宋体" w:cs="宋体"/>
                <w:sz w:val="20"/>
                <w:szCs w:val="20"/>
              </w:rPr>
            </w:pPr>
            <w:r>
              <w:rPr>
                <w:rFonts w:hint="eastAsia" w:ascii="宋体" w:hAnsi="宋体" w:cs="宋体"/>
                <w:sz w:val="20"/>
                <w:szCs w:val="20"/>
              </w:rPr>
              <w:t>2023年营业额**万元，净利润**万元，利税额**万元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vAlign w:val="center"/>
          </w:tcPr>
          <w:p>
            <w:pPr>
              <w:snapToGrid w:val="0"/>
              <w:jc w:val="center"/>
              <w:rPr>
                <w:rFonts w:ascii="宋体" w:hAnsi="宋体" w:cs="宋体"/>
                <w:sz w:val="20"/>
                <w:szCs w:val="20"/>
                <w:lang w:bidi="ar"/>
              </w:rPr>
            </w:pPr>
          </w:p>
        </w:tc>
        <w:tc>
          <w:tcPr>
            <w:tcW w:w="465" w:type="dxa"/>
            <w:vMerge w:val="continue"/>
            <w:vAlign w:val="center"/>
          </w:tcPr>
          <w:p>
            <w:pPr>
              <w:snapToGrid w:val="0"/>
              <w:jc w:val="center"/>
              <w:rPr>
                <w:rFonts w:ascii="宋体" w:hAnsi="宋体" w:cs="宋体"/>
                <w:sz w:val="20"/>
                <w:szCs w:val="20"/>
              </w:rPr>
            </w:pPr>
          </w:p>
        </w:tc>
        <w:tc>
          <w:tcPr>
            <w:tcW w:w="1094"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企业资产总额、实缴资本</w:t>
            </w:r>
          </w:p>
        </w:tc>
        <w:tc>
          <w:tcPr>
            <w:tcW w:w="2648" w:type="dxa"/>
            <w:shd w:val="clear" w:color="auto" w:fill="auto"/>
            <w:vAlign w:val="center"/>
          </w:tcPr>
          <w:p>
            <w:pPr>
              <w:snapToGrid w:val="0"/>
              <w:jc w:val="left"/>
              <w:rPr>
                <w:rFonts w:ascii="宋体" w:hAnsi="宋体" w:cs="宋体"/>
                <w:sz w:val="20"/>
                <w:szCs w:val="20"/>
              </w:rPr>
            </w:pPr>
          </w:p>
        </w:tc>
        <w:tc>
          <w:tcPr>
            <w:tcW w:w="1331" w:type="dxa"/>
            <w:shd w:val="clear" w:color="auto" w:fill="auto"/>
            <w:vAlign w:val="center"/>
          </w:tcPr>
          <w:p>
            <w:pPr>
              <w:snapToGrid w:val="0"/>
              <w:jc w:val="left"/>
              <w:rPr>
                <w:rFonts w:ascii="宋体" w:hAnsi="宋体" w:cs="宋体"/>
                <w:sz w:val="20"/>
                <w:szCs w:val="20"/>
              </w:rPr>
            </w:pPr>
          </w:p>
        </w:tc>
        <w:tc>
          <w:tcPr>
            <w:tcW w:w="2567"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企业资产总额**万元；实缴资本**万元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7" w:type="dxa"/>
            <w:vMerge w:val="continue"/>
            <w:vAlign w:val="center"/>
          </w:tcPr>
          <w:p>
            <w:pPr>
              <w:snapToGrid w:val="0"/>
              <w:jc w:val="center"/>
              <w:rPr>
                <w:rFonts w:ascii="宋体" w:hAnsi="宋体" w:cs="宋体"/>
                <w:sz w:val="20"/>
                <w:szCs w:val="20"/>
              </w:rPr>
            </w:pPr>
          </w:p>
        </w:tc>
        <w:tc>
          <w:tcPr>
            <w:tcW w:w="465" w:type="dxa"/>
            <w:vMerge w:val="continue"/>
            <w:vAlign w:val="center"/>
          </w:tcPr>
          <w:p>
            <w:pPr>
              <w:snapToGrid w:val="0"/>
              <w:jc w:val="center"/>
              <w:rPr>
                <w:rFonts w:ascii="宋体" w:hAnsi="宋体" w:cs="宋体"/>
                <w:sz w:val="20"/>
                <w:szCs w:val="20"/>
              </w:rPr>
            </w:pPr>
          </w:p>
        </w:tc>
        <w:tc>
          <w:tcPr>
            <w:tcW w:w="1094"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在职员工总数</w:t>
            </w:r>
          </w:p>
        </w:tc>
        <w:tc>
          <w:tcPr>
            <w:tcW w:w="2648" w:type="dxa"/>
            <w:shd w:val="clear" w:color="auto" w:fill="auto"/>
            <w:vAlign w:val="center"/>
          </w:tcPr>
          <w:p>
            <w:pPr>
              <w:snapToGrid w:val="0"/>
              <w:jc w:val="left"/>
              <w:rPr>
                <w:rFonts w:ascii="宋体" w:hAnsi="宋体" w:cs="宋体"/>
                <w:sz w:val="20"/>
                <w:szCs w:val="20"/>
              </w:rPr>
            </w:pPr>
          </w:p>
        </w:tc>
        <w:tc>
          <w:tcPr>
            <w:tcW w:w="1331" w:type="dxa"/>
            <w:shd w:val="clear" w:color="auto" w:fill="auto"/>
            <w:vAlign w:val="center"/>
          </w:tcPr>
          <w:p>
            <w:pPr>
              <w:snapToGrid w:val="0"/>
              <w:jc w:val="left"/>
              <w:rPr>
                <w:rFonts w:ascii="宋体" w:hAnsi="宋体" w:cs="宋体"/>
                <w:sz w:val="20"/>
                <w:szCs w:val="20"/>
              </w:rPr>
            </w:pPr>
          </w:p>
        </w:tc>
        <w:tc>
          <w:tcPr>
            <w:tcW w:w="2567"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企业参保人数共**人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17" w:type="dxa"/>
            <w:vMerge w:val="continue"/>
            <w:vAlign w:val="center"/>
          </w:tcPr>
          <w:p>
            <w:pPr>
              <w:snapToGrid w:val="0"/>
              <w:jc w:val="center"/>
              <w:rPr>
                <w:rFonts w:ascii="宋体" w:hAnsi="宋体" w:cs="宋体"/>
                <w:sz w:val="20"/>
                <w:szCs w:val="20"/>
              </w:rPr>
            </w:pPr>
          </w:p>
        </w:tc>
        <w:tc>
          <w:tcPr>
            <w:tcW w:w="465" w:type="dxa"/>
            <w:vMerge w:val="continue"/>
            <w:vAlign w:val="center"/>
          </w:tcPr>
          <w:p>
            <w:pPr>
              <w:snapToGrid w:val="0"/>
              <w:jc w:val="center"/>
              <w:rPr>
                <w:rFonts w:ascii="宋体" w:hAnsi="宋体" w:cs="宋体"/>
                <w:sz w:val="20"/>
                <w:szCs w:val="20"/>
              </w:rPr>
            </w:pPr>
          </w:p>
        </w:tc>
        <w:tc>
          <w:tcPr>
            <w:tcW w:w="1094" w:type="dxa"/>
            <w:vAlign w:val="center"/>
          </w:tcPr>
          <w:p>
            <w:pPr>
              <w:snapToGrid w:val="0"/>
              <w:jc w:val="left"/>
              <w:rPr>
                <w:rFonts w:ascii="宋体" w:hAnsi="宋体" w:cs="宋体"/>
                <w:sz w:val="20"/>
                <w:szCs w:val="20"/>
              </w:rPr>
            </w:pPr>
            <w:r>
              <w:rPr>
                <w:rFonts w:hint="eastAsia" w:ascii="宋体" w:hAnsi="宋体" w:cs="宋体"/>
                <w:sz w:val="20"/>
                <w:szCs w:val="20"/>
              </w:rPr>
              <w:t>服务便利度，企业注册地及分支机构位置</w:t>
            </w:r>
          </w:p>
        </w:tc>
        <w:tc>
          <w:tcPr>
            <w:tcW w:w="2648" w:type="dxa"/>
            <w:vAlign w:val="center"/>
          </w:tcPr>
          <w:p>
            <w:pPr>
              <w:snapToGrid w:val="0"/>
              <w:jc w:val="left"/>
              <w:rPr>
                <w:rFonts w:ascii="宋体" w:hAnsi="宋体" w:cs="宋体"/>
                <w:sz w:val="20"/>
                <w:szCs w:val="20"/>
              </w:rPr>
            </w:pPr>
          </w:p>
        </w:tc>
        <w:tc>
          <w:tcPr>
            <w:tcW w:w="1331" w:type="dxa"/>
            <w:vAlign w:val="center"/>
          </w:tcPr>
          <w:p>
            <w:pPr>
              <w:snapToGrid w:val="0"/>
              <w:jc w:val="left"/>
              <w:rPr>
                <w:rFonts w:ascii="宋体" w:hAnsi="宋体" w:cs="宋体"/>
                <w:sz w:val="20"/>
                <w:szCs w:val="20"/>
              </w:rPr>
            </w:pPr>
          </w:p>
        </w:tc>
        <w:tc>
          <w:tcPr>
            <w:tcW w:w="2567" w:type="dxa"/>
            <w:vAlign w:val="center"/>
          </w:tcPr>
          <w:p>
            <w:pPr>
              <w:snapToGrid w:val="0"/>
              <w:jc w:val="left"/>
              <w:rPr>
                <w:rFonts w:ascii="宋体" w:hAnsi="宋体" w:cs="宋体"/>
                <w:sz w:val="20"/>
                <w:szCs w:val="20"/>
              </w:rPr>
            </w:pPr>
            <w:r>
              <w:rPr>
                <w:rFonts w:hint="eastAsia" w:ascii="宋体" w:hAnsi="宋体" w:cs="宋体"/>
                <w:sz w:val="20"/>
                <w:szCs w:val="20"/>
                <w:lang w:bidi="ar"/>
              </w:rPr>
              <w:t>企业注册地在**省**市，共有**个分支机构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restart"/>
            <w:vAlign w:val="center"/>
          </w:tcPr>
          <w:p>
            <w:pPr>
              <w:snapToGrid w:val="0"/>
              <w:jc w:val="center"/>
              <w:rPr>
                <w:rFonts w:ascii="宋体" w:hAnsi="宋体" w:cs="宋体"/>
                <w:sz w:val="20"/>
                <w:szCs w:val="20"/>
                <w:lang w:bidi="ar"/>
              </w:rPr>
            </w:pPr>
            <w:r>
              <w:rPr>
                <w:rFonts w:hint="eastAsia" w:ascii="宋体" w:hAnsi="宋体" w:cs="宋体"/>
                <w:sz w:val="20"/>
                <w:szCs w:val="20"/>
                <w:lang w:bidi="ar"/>
              </w:rPr>
              <w:t>2</w:t>
            </w:r>
          </w:p>
        </w:tc>
        <w:tc>
          <w:tcPr>
            <w:tcW w:w="465" w:type="dxa"/>
            <w:vMerge w:val="restart"/>
            <w:vAlign w:val="center"/>
          </w:tcPr>
          <w:p>
            <w:pPr>
              <w:snapToGrid w:val="0"/>
              <w:jc w:val="center"/>
              <w:rPr>
                <w:rFonts w:ascii="宋体" w:hAnsi="宋体" w:cs="宋体"/>
                <w:sz w:val="20"/>
                <w:szCs w:val="20"/>
                <w:lang w:bidi="ar"/>
              </w:rPr>
            </w:pPr>
            <w:r>
              <w:rPr>
                <w:rFonts w:hint="eastAsia" w:ascii="宋体" w:hAnsi="宋体" w:cs="宋体"/>
                <w:sz w:val="20"/>
                <w:szCs w:val="20"/>
              </w:rPr>
              <w:t>企业信誉</w:t>
            </w:r>
          </w:p>
        </w:tc>
        <w:tc>
          <w:tcPr>
            <w:tcW w:w="1094" w:type="dxa"/>
            <w:vAlign w:val="center"/>
          </w:tcPr>
          <w:p>
            <w:pPr>
              <w:snapToGrid w:val="0"/>
              <w:jc w:val="left"/>
              <w:rPr>
                <w:rFonts w:ascii="宋体" w:hAnsi="宋体" w:cs="宋体"/>
                <w:sz w:val="20"/>
                <w:szCs w:val="20"/>
              </w:rPr>
            </w:pPr>
            <w:r>
              <w:rPr>
                <w:rFonts w:hint="eastAsia" w:ascii="宋体" w:hAnsi="宋体" w:cs="宋体"/>
                <w:sz w:val="20"/>
                <w:szCs w:val="20"/>
              </w:rPr>
              <w:t>获得企业荣誉</w:t>
            </w:r>
          </w:p>
        </w:tc>
        <w:tc>
          <w:tcPr>
            <w:tcW w:w="2648" w:type="dxa"/>
            <w:vAlign w:val="center"/>
          </w:tcPr>
          <w:p>
            <w:pPr>
              <w:snapToGrid w:val="0"/>
              <w:jc w:val="left"/>
              <w:rPr>
                <w:rFonts w:ascii="宋体" w:hAnsi="宋体" w:cs="宋体"/>
                <w:sz w:val="20"/>
                <w:szCs w:val="20"/>
                <w:lang w:bidi="ar"/>
              </w:rPr>
            </w:pPr>
          </w:p>
        </w:tc>
        <w:tc>
          <w:tcPr>
            <w:tcW w:w="1331" w:type="dxa"/>
            <w:vAlign w:val="center"/>
          </w:tcPr>
          <w:p>
            <w:pPr>
              <w:snapToGrid w:val="0"/>
              <w:jc w:val="left"/>
              <w:rPr>
                <w:rFonts w:ascii="宋体" w:hAnsi="宋体" w:cs="宋体"/>
                <w:sz w:val="20"/>
                <w:szCs w:val="20"/>
                <w:lang w:bidi="ar"/>
              </w:rPr>
            </w:pPr>
          </w:p>
        </w:tc>
        <w:tc>
          <w:tcPr>
            <w:tcW w:w="2567" w:type="dxa"/>
            <w:vAlign w:val="center"/>
          </w:tcPr>
          <w:p>
            <w:pPr>
              <w:snapToGrid w:val="0"/>
              <w:jc w:val="left"/>
              <w:rPr>
                <w:rFonts w:ascii="宋体" w:hAnsi="宋体" w:cs="宋体"/>
                <w:sz w:val="20"/>
                <w:szCs w:val="20"/>
              </w:rPr>
            </w:pPr>
            <w:r>
              <w:rPr>
                <w:rFonts w:hint="eastAsia" w:ascii="宋体" w:hAnsi="宋体" w:cs="宋体"/>
                <w:sz w:val="20"/>
                <w:szCs w:val="20"/>
                <w:lang w:bidi="ar"/>
              </w:rPr>
              <w:t>包括投标人近五年企业获奖情况</w:t>
            </w:r>
            <w:r>
              <w:rPr>
                <w:rFonts w:hint="eastAsia" w:ascii="宋体" w:hAnsi="宋体" w:cs="宋体"/>
                <w:sz w:val="20"/>
                <w:szCs w:val="20"/>
              </w:rPr>
              <w:t>（只统计前3项）：</w:t>
            </w:r>
          </w:p>
          <w:p>
            <w:pPr>
              <w:snapToGrid w:val="0"/>
              <w:jc w:val="left"/>
              <w:rPr>
                <w:rFonts w:ascii="宋体" w:hAnsi="宋体" w:cs="宋体"/>
                <w:sz w:val="20"/>
                <w:szCs w:val="20"/>
              </w:rPr>
            </w:pPr>
            <w:r>
              <w:rPr>
                <w:rFonts w:hint="eastAsia" w:ascii="宋体" w:hAnsi="宋体" w:cs="宋体"/>
                <w:sz w:val="20"/>
                <w:szCs w:val="20"/>
              </w:rPr>
              <w:t>企业获奖情况（共**项）：</w:t>
            </w:r>
          </w:p>
          <w:p>
            <w:pPr>
              <w:snapToGrid w:val="0"/>
              <w:jc w:val="left"/>
              <w:rPr>
                <w:rFonts w:ascii="宋体" w:hAnsi="宋体" w:cs="宋体"/>
                <w:sz w:val="20"/>
                <w:szCs w:val="20"/>
              </w:rPr>
            </w:pPr>
            <w:r>
              <w:rPr>
                <w:rFonts w:hint="eastAsia" w:ascii="宋体" w:hAnsi="宋体" w:cs="宋体"/>
                <w:sz w:val="20"/>
                <w:szCs w:val="20"/>
              </w:rPr>
              <w:t>①**年，**奖（国家/省/市/区级）</w:t>
            </w:r>
          </w:p>
          <w:p>
            <w:pPr>
              <w:snapToGrid w:val="0"/>
              <w:jc w:val="left"/>
              <w:rPr>
                <w:rFonts w:ascii="宋体" w:hAnsi="宋体" w:cs="宋体"/>
                <w:sz w:val="20"/>
                <w:szCs w:val="20"/>
              </w:rPr>
            </w:pPr>
            <w:r>
              <w:rPr>
                <w:rFonts w:hint="eastAsia" w:ascii="宋体" w:hAnsi="宋体" w:cs="宋体"/>
                <w:sz w:val="20"/>
                <w:szCs w:val="20"/>
              </w:rPr>
              <w:t>②**年，**奖（国家/省/市/区级）</w:t>
            </w:r>
          </w:p>
          <w:p>
            <w:pPr>
              <w:snapToGrid w:val="0"/>
              <w:jc w:val="left"/>
              <w:rPr>
                <w:rFonts w:ascii="宋体" w:hAnsi="宋体" w:cs="宋体"/>
                <w:sz w:val="20"/>
                <w:szCs w:val="20"/>
              </w:rPr>
            </w:pPr>
            <w:r>
              <w:rPr>
                <w:rFonts w:hint="eastAsia" w:ascii="宋体" w:hAnsi="宋体" w:cs="宋体"/>
                <w:sz w:val="20"/>
                <w:szCs w:val="20"/>
              </w:rPr>
              <w:t>③**年，**奖（国家/省/市/区级）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continue"/>
            <w:vAlign w:val="center"/>
          </w:tcPr>
          <w:p>
            <w:pPr>
              <w:snapToGrid w:val="0"/>
              <w:jc w:val="center"/>
              <w:rPr>
                <w:rFonts w:ascii="宋体" w:hAnsi="宋体" w:cs="宋体"/>
                <w:sz w:val="20"/>
                <w:szCs w:val="20"/>
                <w:lang w:bidi="ar"/>
              </w:rPr>
            </w:pPr>
          </w:p>
        </w:tc>
        <w:tc>
          <w:tcPr>
            <w:tcW w:w="465" w:type="dxa"/>
            <w:vMerge w:val="continue"/>
            <w:vAlign w:val="center"/>
          </w:tcPr>
          <w:p>
            <w:pPr>
              <w:snapToGrid w:val="0"/>
              <w:jc w:val="center"/>
              <w:rPr>
                <w:rFonts w:ascii="宋体" w:hAnsi="宋体" w:cs="宋体"/>
                <w:sz w:val="20"/>
                <w:szCs w:val="20"/>
              </w:rPr>
            </w:pPr>
          </w:p>
        </w:tc>
        <w:tc>
          <w:tcPr>
            <w:tcW w:w="1094"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“信用中国”行政处罚记录</w:t>
            </w:r>
          </w:p>
        </w:tc>
        <w:tc>
          <w:tcPr>
            <w:tcW w:w="2648" w:type="dxa"/>
            <w:shd w:val="clear" w:color="auto" w:fill="auto"/>
            <w:vAlign w:val="center"/>
          </w:tcPr>
          <w:p>
            <w:pPr>
              <w:snapToGrid w:val="0"/>
              <w:jc w:val="left"/>
              <w:rPr>
                <w:rFonts w:ascii="宋体" w:hAnsi="宋体" w:cs="宋体"/>
                <w:sz w:val="20"/>
                <w:szCs w:val="20"/>
              </w:rPr>
            </w:pPr>
          </w:p>
        </w:tc>
        <w:tc>
          <w:tcPr>
            <w:tcW w:w="1331" w:type="dxa"/>
            <w:shd w:val="clear" w:color="auto" w:fill="auto"/>
            <w:vAlign w:val="center"/>
          </w:tcPr>
          <w:p>
            <w:pPr>
              <w:snapToGrid w:val="0"/>
              <w:jc w:val="left"/>
              <w:rPr>
                <w:rFonts w:ascii="宋体" w:hAnsi="宋体" w:cs="宋体"/>
                <w:sz w:val="20"/>
                <w:szCs w:val="20"/>
              </w:rPr>
            </w:pPr>
          </w:p>
        </w:tc>
        <w:tc>
          <w:tcPr>
            <w:tcW w:w="2567"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共有行政处罚记录**条，其中涉及工程质量或安全问题（事故）的共**条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417" w:type="dxa"/>
            <w:vMerge w:val="continue"/>
            <w:vAlign w:val="center"/>
          </w:tcPr>
          <w:p>
            <w:pPr>
              <w:snapToGrid w:val="0"/>
              <w:jc w:val="center"/>
              <w:rPr>
                <w:rFonts w:ascii="宋体" w:hAnsi="宋体" w:cs="宋体"/>
                <w:sz w:val="20"/>
                <w:szCs w:val="20"/>
              </w:rPr>
            </w:pPr>
          </w:p>
        </w:tc>
        <w:tc>
          <w:tcPr>
            <w:tcW w:w="465" w:type="dxa"/>
            <w:vMerge w:val="continue"/>
            <w:vAlign w:val="center"/>
          </w:tcPr>
          <w:p>
            <w:pPr>
              <w:snapToGrid w:val="0"/>
              <w:jc w:val="center"/>
              <w:rPr>
                <w:rFonts w:ascii="宋体" w:hAnsi="宋体" w:cs="宋体"/>
                <w:sz w:val="20"/>
                <w:szCs w:val="20"/>
              </w:rPr>
            </w:pPr>
          </w:p>
        </w:tc>
        <w:tc>
          <w:tcPr>
            <w:tcW w:w="1094" w:type="dxa"/>
            <w:vAlign w:val="center"/>
          </w:tcPr>
          <w:p>
            <w:pPr>
              <w:snapToGrid w:val="0"/>
              <w:jc w:val="left"/>
              <w:rPr>
                <w:rFonts w:ascii="宋体" w:hAnsi="宋体" w:cs="宋体"/>
                <w:sz w:val="20"/>
                <w:szCs w:val="20"/>
              </w:rPr>
            </w:pPr>
            <w:r>
              <w:rPr>
                <w:rFonts w:hint="eastAsia" w:ascii="宋体" w:hAnsi="宋体" w:cs="宋体"/>
                <w:sz w:val="20"/>
                <w:szCs w:val="20"/>
              </w:rPr>
              <w:t>劳资纠纷</w:t>
            </w:r>
          </w:p>
        </w:tc>
        <w:tc>
          <w:tcPr>
            <w:tcW w:w="2648" w:type="dxa"/>
            <w:vAlign w:val="center"/>
          </w:tcPr>
          <w:p>
            <w:pPr>
              <w:snapToGrid w:val="0"/>
              <w:jc w:val="left"/>
              <w:rPr>
                <w:rFonts w:ascii="宋体" w:hAnsi="宋体" w:cs="宋体"/>
                <w:sz w:val="20"/>
                <w:szCs w:val="20"/>
              </w:rPr>
            </w:pPr>
          </w:p>
        </w:tc>
        <w:tc>
          <w:tcPr>
            <w:tcW w:w="1331" w:type="dxa"/>
            <w:vAlign w:val="center"/>
          </w:tcPr>
          <w:p>
            <w:pPr>
              <w:snapToGrid w:val="0"/>
              <w:jc w:val="left"/>
              <w:rPr>
                <w:rFonts w:ascii="宋体" w:hAnsi="宋体" w:cs="宋体"/>
                <w:sz w:val="20"/>
                <w:szCs w:val="20"/>
              </w:rPr>
            </w:pPr>
          </w:p>
        </w:tc>
        <w:tc>
          <w:tcPr>
            <w:tcW w:w="2567" w:type="dxa"/>
            <w:vAlign w:val="center"/>
          </w:tcPr>
          <w:p>
            <w:pPr>
              <w:snapToGrid w:val="0"/>
              <w:jc w:val="left"/>
              <w:rPr>
                <w:rFonts w:ascii="宋体" w:hAnsi="宋体" w:cs="宋体"/>
                <w:sz w:val="20"/>
                <w:szCs w:val="20"/>
              </w:rPr>
            </w:pPr>
            <w:r>
              <w:rPr>
                <w:rFonts w:ascii="宋体" w:hAnsi="宋体" w:cs="宋体"/>
                <w:sz w:val="20"/>
                <w:szCs w:val="20"/>
              </w:rPr>
              <w:t>是否积极参与广东省各地级以上市人民政府保障农民工工资支付工作的年度考核工作，在东莞市是否发生农民工工资欠薪投诉事件，如有，共**条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7" w:type="dxa"/>
            <w:vMerge w:val="restart"/>
            <w:vAlign w:val="center"/>
          </w:tcPr>
          <w:p>
            <w:pPr>
              <w:snapToGrid w:val="0"/>
              <w:jc w:val="center"/>
              <w:rPr>
                <w:rFonts w:ascii="宋体" w:hAnsi="宋体" w:cs="宋体"/>
                <w:sz w:val="20"/>
                <w:szCs w:val="20"/>
                <w:lang w:bidi="ar"/>
              </w:rPr>
            </w:pPr>
            <w:r>
              <w:rPr>
                <w:rFonts w:hint="eastAsia" w:ascii="宋体" w:hAnsi="宋体" w:cs="宋体"/>
                <w:sz w:val="20"/>
                <w:szCs w:val="20"/>
                <w:lang w:bidi="ar"/>
              </w:rPr>
              <w:t>3</w:t>
            </w:r>
          </w:p>
        </w:tc>
        <w:tc>
          <w:tcPr>
            <w:tcW w:w="465" w:type="dxa"/>
            <w:vMerge w:val="restart"/>
            <w:vAlign w:val="center"/>
          </w:tcPr>
          <w:p>
            <w:pPr>
              <w:snapToGrid w:val="0"/>
              <w:jc w:val="center"/>
              <w:rPr>
                <w:rFonts w:ascii="宋体" w:hAnsi="宋体" w:cs="宋体"/>
                <w:sz w:val="20"/>
                <w:szCs w:val="20"/>
              </w:rPr>
            </w:pPr>
            <w:r>
              <w:rPr>
                <w:rFonts w:hint="eastAsia" w:ascii="宋体" w:hAnsi="宋体" w:cs="宋体"/>
                <w:sz w:val="20"/>
                <w:szCs w:val="20"/>
              </w:rPr>
              <w:t>工程项目业绩</w:t>
            </w:r>
          </w:p>
        </w:tc>
        <w:tc>
          <w:tcPr>
            <w:tcW w:w="1094" w:type="dxa"/>
            <w:vAlign w:val="center"/>
          </w:tcPr>
          <w:p>
            <w:pPr>
              <w:pStyle w:val="9"/>
              <w:snapToGrid w:val="0"/>
              <w:spacing w:before="0" w:beforeAutospacing="0" w:after="0" w:afterAutospacing="0"/>
              <w:ind w:right="150"/>
              <w:rPr>
                <w:sz w:val="20"/>
                <w:szCs w:val="20"/>
              </w:rPr>
            </w:pPr>
            <w:r>
              <w:rPr>
                <w:rFonts w:hint="eastAsia"/>
                <w:sz w:val="20"/>
                <w:szCs w:val="20"/>
              </w:rPr>
              <w:t>类似工程项目业绩与招标项目建设内容相符程度</w:t>
            </w:r>
          </w:p>
        </w:tc>
        <w:tc>
          <w:tcPr>
            <w:tcW w:w="2648" w:type="dxa"/>
            <w:vAlign w:val="center"/>
          </w:tcPr>
          <w:p>
            <w:pPr>
              <w:snapToGrid w:val="0"/>
              <w:jc w:val="left"/>
              <w:rPr>
                <w:rFonts w:ascii="宋体" w:hAnsi="宋体" w:cs="宋体"/>
                <w:sz w:val="20"/>
                <w:szCs w:val="20"/>
                <w:lang w:bidi="ar"/>
              </w:rPr>
            </w:pPr>
          </w:p>
        </w:tc>
        <w:tc>
          <w:tcPr>
            <w:tcW w:w="1331" w:type="dxa"/>
            <w:vAlign w:val="center"/>
          </w:tcPr>
          <w:p>
            <w:pPr>
              <w:snapToGrid w:val="0"/>
              <w:jc w:val="left"/>
              <w:rPr>
                <w:rFonts w:ascii="宋体" w:hAnsi="宋体" w:cs="宋体"/>
                <w:sz w:val="20"/>
                <w:szCs w:val="20"/>
                <w:lang w:bidi="ar"/>
              </w:rPr>
            </w:pPr>
          </w:p>
        </w:tc>
        <w:tc>
          <w:tcPr>
            <w:tcW w:w="2567" w:type="dxa"/>
            <w:vAlign w:val="center"/>
          </w:tcPr>
          <w:p>
            <w:pPr>
              <w:snapToGrid w:val="0"/>
              <w:jc w:val="left"/>
              <w:rPr>
                <w:rFonts w:ascii="宋体" w:hAnsi="宋体" w:cs="宋体"/>
                <w:sz w:val="20"/>
                <w:szCs w:val="20"/>
              </w:rPr>
            </w:pPr>
            <w:r>
              <w:rPr>
                <w:rFonts w:hint="eastAsia" w:ascii="宋体" w:hAnsi="宋体" w:cs="宋体"/>
                <w:sz w:val="20"/>
                <w:szCs w:val="20"/>
              </w:rPr>
              <w:t>投标人近五年自认为最具代表性的已完工类似工程项目业绩（只统计前3项）：</w:t>
            </w:r>
          </w:p>
          <w:p>
            <w:pPr>
              <w:snapToGrid w:val="0"/>
              <w:jc w:val="left"/>
              <w:rPr>
                <w:rFonts w:ascii="宋体" w:hAnsi="宋体" w:cs="宋体"/>
                <w:sz w:val="20"/>
                <w:szCs w:val="20"/>
              </w:rPr>
            </w:pPr>
            <w:r>
              <w:rPr>
                <w:rFonts w:hint="eastAsia" w:ascii="宋体" w:hAnsi="宋体" w:cs="宋体"/>
                <w:sz w:val="20"/>
                <w:szCs w:val="20"/>
              </w:rPr>
              <w:t>①竣工验收合格时间**年**月**日，**工程，合同金额**万元</w:t>
            </w:r>
          </w:p>
          <w:p>
            <w:pPr>
              <w:snapToGrid w:val="0"/>
              <w:jc w:val="left"/>
              <w:rPr>
                <w:rFonts w:ascii="宋体" w:hAnsi="宋体" w:cs="宋体"/>
                <w:sz w:val="20"/>
                <w:szCs w:val="20"/>
              </w:rPr>
            </w:pPr>
            <w:r>
              <w:rPr>
                <w:rFonts w:hint="eastAsia" w:ascii="宋体" w:hAnsi="宋体" w:cs="宋体"/>
                <w:sz w:val="20"/>
                <w:szCs w:val="20"/>
              </w:rPr>
              <w:t>②竣工验收合格时间**年**月**日，合同金额**万元</w:t>
            </w:r>
          </w:p>
          <w:p>
            <w:pPr>
              <w:snapToGrid w:val="0"/>
              <w:jc w:val="left"/>
              <w:rPr>
                <w:rFonts w:ascii="宋体" w:hAnsi="宋体" w:cs="宋体"/>
                <w:sz w:val="20"/>
                <w:szCs w:val="20"/>
              </w:rPr>
            </w:pPr>
            <w:r>
              <w:rPr>
                <w:rFonts w:hint="eastAsia" w:ascii="宋体" w:hAnsi="宋体" w:cs="宋体"/>
                <w:sz w:val="20"/>
                <w:szCs w:val="20"/>
              </w:rPr>
              <w:t>③竣工验收合格时间**年**月**日，**工程，合同金额**万元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vAlign w:val="center"/>
          </w:tcPr>
          <w:p>
            <w:pPr>
              <w:snapToGrid w:val="0"/>
              <w:jc w:val="center"/>
              <w:rPr>
                <w:rFonts w:ascii="宋体" w:hAnsi="宋体" w:cs="宋体"/>
                <w:sz w:val="20"/>
                <w:szCs w:val="20"/>
                <w:lang w:bidi="ar"/>
              </w:rPr>
            </w:pPr>
          </w:p>
        </w:tc>
        <w:tc>
          <w:tcPr>
            <w:tcW w:w="465" w:type="dxa"/>
            <w:vMerge w:val="continue"/>
            <w:vAlign w:val="center"/>
          </w:tcPr>
          <w:p>
            <w:pPr>
              <w:snapToGrid w:val="0"/>
              <w:jc w:val="center"/>
              <w:rPr>
                <w:rFonts w:ascii="宋体" w:hAnsi="宋体" w:cs="宋体"/>
                <w:sz w:val="20"/>
                <w:szCs w:val="20"/>
              </w:rPr>
            </w:pPr>
          </w:p>
        </w:tc>
        <w:tc>
          <w:tcPr>
            <w:tcW w:w="1094" w:type="dxa"/>
            <w:vAlign w:val="center"/>
          </w:tcPr>
          <w:p>
            <w:pPr>
              <w:pStyle w:val="9"/>
              <w:snapToGrid w:val="0"/>
              <w:spacing w:before="0" w:beforeAutospacing="0" w:after="0" w:afterAutospacing="0"/>
              <w:ind w:right="150"/>
              <w:rPr>
                <w:sz w:val="20"/>
                <w:szCs w:val="20"/>
              </w:rPr>
            </w:pPr>
            <w:r>
              <w:rPr>
                <w:rFonts w:hint="eastAsia"/>
                <w:sz w:val="20"/>
                <w:szCs w:val="20"/>
              </w:rPr>
              <w:t>工程项目业绩代表性、技术、难度</w:t>
            </w:r>
          </w:p>
        </w:tc>
        <w:tc>
          <w:tcPr>
            <w:tcW w:w="2648" w:type="dxa"/>
            <w:vAlign w:val="center"/>
          </w:tcPr>
          <w:p>
            <w:pPr>
              <w:snapToGrid w:val="0"/>
              <w:jc w:val="left"/>
              <w:rPr>
                <w:rFonts w:ascii="宋体" w:hAnsi="宋体" w:cs="宋体"/>
                <w:sz w:val="20"/>
                <w:szCs w:val="20"/>
                <w:lang w:bidi="ar"/>
              </w:rPr>
            </w:pPr>
          </w:p>
        </w:tc>
        <w:tc>
          <w:tcPr>
            <w:tcW w:w="1331" w:type="dxa"/>
            <w:vAlign w:val="center"/>
          </w:tcPr>
          <w:p>
            <w:pPr>
              <w:snapToGrid w:val="0"/>
              <w:jc w:val="left"/>
              <w:rPr>
                <w:rFonts w:ascii="宋体" w:hAnsi="宋体" w:cs="宋体"/>
                <w:sz w:val="20"/>
                <w:szCs w:val="20"/>
                <w:lang w:bidi="ar"/>
              </w:rPr>
            </w:pPr>
          </w:p>
        </w:tc>
        <w:tc>
          <w:tcPr>
            <w:tcW w:w="2567" w:type="dxa"/>
            <w:vAlign w:val="center"/>
          </w:tcPr>
          <w:p>
            <w:pPr>
              <w:snapToGrid w:val="0"/>
              <w:jc w:val="left"/>
              <w:rPr>
                <w:rFonts w:ascii="宋体" w:hAnsi="宋体" w:cs="宋体"/>
                <w:sz w:val="20"/>
                <w:szCs w:val="20"/>
              </w:rPr>
            </w:pPr>
            <w:r>
              <w:rPr>
                <w:rFonts w:hint="eastAsia" w:ascii="宋体" w:hAnsi="宋体" w:cs="宋体"/>
                <w:sz w:val="20"/>
                <w:szCs w:val="20"/>
              </w:rPr>
              <w:t>由投标人自行概述，</w:t>
            </w:r>
          </w:p>
          <w:p>
            <w:pPr>
              <w:snapToGrid w:val="0"/>
              <w:jc w:val="left"/>
              <w:rPr>
                <w:rFonts w:ascii="宋体" w:hAnsi="宋体" w:cs="宋体"/>
                <w:sz w:val="20"/>
                <w:szCs w:val="20"/>
              </w:rPr>
            </w:pPr>
            <w:r>
              <w:rPr>
                <w:rFonts w:hint="eastAsia" w:ascii="宋体" w:hAnsi="宋体" w:cs="宋体"/>
                <w:sz w:val="20"/>
                <w:szCs w:val="20"/>
              </w:rPr>
              <w:t>例如：</w:t>
            </w:r>
          </w:p>
          <w:p>
            <w:pPr>
              <w:snapToGrid w:val="0"/>
              <w:jc w:val="left"/>
              <w:rPr>
                <w:rFonts w:ascii="宋体" w:hAnsi="宋体" w:cs="宋体"/>
                <w:sz w:val="20"/>
                <w:szCs w:val="20"/>
              </w:rPr>
            </w:pPr>
            <w:r>
              <w:rPr>
                <w:rFonts w:hint="eastAsia" w:ascii="宋体" w:hAnsi="宋体" w:cs="宋体"/>
                <w:sz w:val="20"/>
                <w:szCs w:val="20"/>
              </w:rPr>
              <w:t>①**工程，具有**代表性/意义，采用**技术，例举重点难点</w:t>
            </w:r>
          </w:p>
          <w:p>
            <w:pPr>
              <w:snapToGrid w:val="0"/>
              <w:jc w:val="left"/>
              <w:rPr>
                <w:rFonts w:ascii="宋体" w:hAnsi="宋体" w:cs="宋体"/>
                <w:sz w:val="20"/>
                <w:szCs w:val="20"/>
              </w:rPr>
            </w:pP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vAlign w:val="center"/>
          </w:tcPr>
          <w:p>
            <w:pPr>
              <w:snapToGrid w:val="0"/>
              <w:jc w:val="center"/>
              <w:rPr>
                <w:rFonts w:ascii="宋体" w:hAnsi="宋体" w:cs="宋体"/>
                <w:sz w:val="20"/>
                <w:szCs w:val="20"/>
                <w:lang w:bidi="ar"/>
              </w:rPr>
            </w:pPr>
          </w:p>
        </w:tc>
        <w:tc>
          <w:tcPr>
            <w:tcW w:w="465" w:type="dxa"/>
            <w:vMerge w:val="continue"/>
            <w:vAlign w:val="center"/>
          </w:tcPr>
          <w:p>
            <w:pPr>
              <w:snapToGrid w:val="0"/>
              <w:jc w:val="center"/>
              <w:rPr>
                <w:rFonts w:ascii="宋体" w:hAnsi="宋体" w:cs="宋体"/>
                <w:sz w:val="20"/>
                <w:szCs w:val="20"/>
              </w:rPr>
            </w:pPr>
          </w:p>
        </w:tc>
        <w:tc>
          <w:tcPr>
            <w:tcW w:w="1094" w:type="dxa"/>
            <w:vAlign w:val="center"/>
          </w:tcPr>
          <w:p>
            <w:pPr>
              <w:pStyle w:val="9"/>
              <w:snapToGrid w:val="0"/>
              <w:spacing w:before="0" w:beforeAutospacing="0" w:after="0" w:afterAutospacing="0"/>
              <w:ind w:right="150"/>
              <w:rPr>
                <w:sz w:val="20"/>
                <w:szCs w:val="20"/>
              </w:rPr>
            </w:pPr>
            <w:r>
              <w:rPr>
                <w:rFonts w:hint="eastAsia"/>
                <w:sz w:val="20"/>
                <w:szCs w:val="20"/>
              </w:rPr>
              <w:t>类似工程项目业绩完成质量</w:t>
            </w:r>
          </w:p>
        </w:tc>
        <w:tc>
          <w:tcPr>
            <w:tcW w:w="2648" w:type="dxa"/>
            <w:vAlign w:val="center"/>
          </w:tcPr>
          <w:p>
            <w:pPr>
              <w:snapToGrid w:val="0"/>
              <w:jc w:val="left"/>
              <w:rPr>
                <w:rFonts w:ascii="宋体" w:hAnsi="宋体" w:cs="宋体"/>
                <w:sz w:val="20"/>
                <w:szCs w:val="20"/>
                <w:lang w:bidi="ar"/>
              </w:rPr>
            </w:pPr>
          </w:p>
        </w:tc>
        <w:tc>
          <w:tcPr>
            <w:tcW w:w="1331" w:type="dxa"/>
            <w:vAlign w:val="center"/>
          </w:tcPr>
          <w:p>
            <w:pPr>
              <w:snapToGrid w:val="0"/>
              <w:jc w:val="left"/>
              <w:rPr>
                <w:rFonts w:ascii="宋体" w:hAnsi="宋体" w:cs="宋体"/>
                <w:sz w:val="20"/>
                <w:szCs w:val="20"/>
                <w:lang w:bidi="ar"/>
              </w:rPr>
            </w:pPr>
          </w:p>
        </w:tc>
        <w:tc>
          <w:tcPr>
            <w:tcW w:w="2567" w:type="dxa"/>
            <w:vAlign w:val="center"/>
          </w:tcPr>
          <w:p>
            <w:pPr>
              <w:snapToGrid w:val="0"/>
              <w:jc w:val="left"/>
              <w:rPr>
                <w:rFonts w:ascii="宋体" w:hAnsi="宋体" w:cs="宋体"/>
                <w:sz w:val="20"/>
                <w:szCs w:val="20"/>
              </w:rPr>
            </w:pPr>
            <w:r>
              <w:rPr>
                <w:rFonts w:hint="eastAsia" w:ascii="宋体" w:hAnsi="宋体" w:cs="宋体"/>
                <w:sz w:val="20"/>
                <w:szCs w:val="20"/>
              </w:rPr>
              <w:t>投标人自行提供相关证明材料，并把证明材料的结论填入此项，如“合格”“良好”“优”等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17" w:type="dxa"/>
            <w:vMerge w:val="continue"/>
            <w:vAlign w:val="center"/>
          </w:tcPr>
          <w:p>
            <w:pPr>
              <w:snapToGrid w:val="0"/>
              <w:jc w:val="center"/>
              <w:rPr>
                <w:rFonts w:ascii="宋体" w:hAnsi="宋体" w:cs="宋体"/>
                <w:sz w:val="20"/>
                <w:szCs w:val="20"/>
                <w:lang w:bidi="ar"/>
              </w:rPr>
            </w:pPr>
          </w:p>
        </w:tc>
        <w:tc>
          <w:tcPr>
            <w:tcW w:w="465" w:type="dxa"/>
            <w:vMerge w:val="continue"/>
            <w:vAlign w:val="center"/>
          </w:tcPr>
          <w:p>
            <w:pPr>
              <w:snapToGrid w:val="0"/>
              <w:jc w:val="center"/>
              <w:rPr>
                <w:rFonts w:ascii="宋体" w:hAnsi="宋体" w:cs="宋体"/>
                <w:sz w:val="20"/>
                <w:szCs w:val="20"/>
              </w:rPr>
            </w:pPr>
          </w:p>
        </w:tc>
        <w:tc>
          <w:tcPr>
            <w:tcW w:w="1094"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类似工程项目业绩对应的履约评价</w:t>
            </w:r>
          </w:p>
        </w:tc>
        <w:tc>
          <w:tcPr>
            <w:tcW w:w="2648" w:type="dxa"/>
            <w:shd w:val="clear" w:color="auto" w:fill="auto"/>
            <w:vAlign w:val="center"/>
          </w:tcPr>
          <w:p>
            <w:pPr>
              <w:snapToGrid w:val="0"/>
              <w:jc w:val="left"/>
              <w:rPr>
                <w:rFonts w:ascii="宋体" w:hAnsi="宋体" w:cs="宋体"/>
                <w:sz w:val="20"/>
                <w:szCs w:val="20"/>
              </w:rPr>
            </w:pPr>
          </w:p>
        </w:tc>
        <w:tc>
          <w:tcPr>
            <w:tcW w:w="1331" w:type="dxa"/>
            <w:shd w:val="clear" w:color="auto" w:fill="auto"/>
            <w:vAlign w:val="center"/>
          </w:tcPr>
          <w:p>
            <w:pPr>
              <w:snapToGrid w:val="0"/>
              <w:jc w:val="left"/>
              <w:rPr>
                <w:rFonts w:ascii="宋体" w:hAnsi="宋体" w:cs="宋体"/>
                <w:sz w:val="20"/>
                <w:szCs w:val="20"/>
              </w:rPr>
            </w:pPr>
          </w:p>
        </w:tc>
        <w:tc>
          <w:tcPr>
            <w:tcW w:w="2567" w:type="dxa"/>
            <w:shd w:val="clear" w:color="auto" w:fill="auto"/>
            <w:vAlign w:val="center"/>
          </w:tcPr>
          <w:p>
            <w:pPr>
              <w:snapToGrid w:val="0"/>
              <w:jc w:val="left"/>
              <w:rPr>
                <w:rFonts w:ascii="宋体" w:hAnsi="宋体" w:cs="宋体"/>
                <w:sz w:val="20"/>
                <w:szCs w:val="20"/>
              </w:rPr>
            </w:pPr>
            <w:r>
              <w:rPr>
                <w:rFonts w:hint="eastAsia" w:ascii="宋体" w:hAnsi="宋体" w:cs="宋体"/>
                <w:sz w:val="20"/>
                <w:szCs w:val="20"/>
              </w:rPr>
              <w:t>类似工程项目业绩对应的履约评价：</w:t>
            </w:r>
          </w:p>
          <w:p>
            <w:pPr>
              <w:snapToGrid w:val="0"/>
              <w:jc w:val="left"/>
              <w:rPr>
                <w:rFonts w:ascii="宋体" w:hAnsi="宋体" w:cs="宋体"/>
                <w:sz w:val="20"/>
                <w:szCs w:val="20"/>
              </w:rPr>
            </w:pPr>
            <w:r>
              <w:rPr>
                <w:rFonts w:hint="eastAsia" w:ascii="宋体" w:hAnsi="宋体" w:cs="宋体"/>
                <w:sz w:val="20"/>
                <w:szCs w:val="20"/>
              </w:rPr>
              <w:t>①**工程，履约评价为**</w:t>
            </w:r>
          </w:p>
          <w:p>
            <w:pPr>
              <w:snapToGrid w:val="0"/>
              <w:jc w:val="left"/>
              <w:rPr>
                <w:rFonts w:ascii="宋体" w:hAnsi="宋体" w:cs="宋体"/>
                <w:sz w:val="20"/>
                <w:szCs w:val="20"/>
              </w:rPr>
            </w:pPr>
            <w:r>
              <w:rPr>
                <w:rFonts w:hint="eastAsia" w:ascii="宋体" w:hAnsi="宋体" w:cs="宋体"/>
                <w:sz w:val="20"/>
                <w:szCs w:val="20"/>
              </w:rPr>
              <w:t>②**工程，履约评价为**</w:t>
            </w:r>
          </w:p>
          <w:p>
            <w:pPr>
              <w:snapToGrid w:val="0"/>
              <w:jc w:val="left"/>
              <w:rPr>
                <w:rFonts w:ascii="宋体" w:hAnsi="宋体" w:cs="宋体"/>
                <w:sz w:val="20"/>
                <w:szCs w:val="20"/>
              </w:rPr>
            </w:pPr>
            <w:r>
              <w:rPr>
                <w:rFonts w:hint="eastAsia" w:ascii="宋体" w:hAnsi="宋体" w:cs="宋体"/>
                <w:sz w:val="20"/>
                <w:szCs w:val="20"/>
              </w:rPr>
              <w:t>③**工程，履约评价为**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restart"/>
            <w:vAlign w:val="center"/>
          </w:tcPr>
          <w:p>
            <w:pPr>
              <w:snapToGrid w:val="0"/>
              <w:jc w:val="center"/>
              <w:rPr>
                <w:rFonts w:ascii="宋体" w:hAnsi="宋体" w:cs="宋体"/>
                <w:sz w:val="20"/>
                <w:szCs w:val="20"/>
                <w:lang w:bidi="ar"/>
              </w:rPr>
            </w:pPr>
            <w:r>
              <w:rPr>
                <w:rFonts w:hint="eastAsia" w:ascii="宋体" w:hAnsi="宋体" w:cs="宋体"/>
                <w:sz w:val="20"/>
                <w:szCs w:val="20"/>
                <w:lang w:bidi="ar"/>
              </w:rPr>
              <w:t>4</w:t>
            </w:r>
          </w:p>
        </w:tc>
        <w:tc>
          <w:tcPr>
            <w:tcW w:w="465" w:type="dxa"/>
            <w:vMerge w:val="restart"/>
            <w:vAlign w:val="center"/>
          </w:tcPr>
          <w:p>
            <w:pPr>
              <w:snapToGrid w:val="0"/>
              <w:jc w:val="center"/>
              <w:rPr>
                <w:rFonts w:ascii="宋体" w:hAnsi="宋体" w:cs="宋体"/>
                <w:sz w:val="20"/>
                <w:szCs w:val="20"/>
                <w:lang w:bidi="ar"/>
              </w:rPr>
            </w:pPr>
            <w:r>
              <w:rPr>
                <w:rFonts w:hint="eastAsia" w:ascii="宋体" w:hAnsi="宋体" w:cs="宋体"/>
                <w:sz w:val="20"/>
                <w:szCs w:val="20"/>
              </w:rPr>
              <w:t>拟投入人员情况</w:t>
            </w:r>
          </w:p>
        </w:tc>
        <w:tc>
          <w:tcPr>
            <w:tcW w:w="1094" w:type="dxa"/>
            <w:vAlign w:val="center"/>
          </w:tcPr>
          <w:p>
            <w:pPr>
              <w:snapToGrid w:val="0"/>
              <w:jc w:val="left"/>
              <w:rPr>
                <w:rFonts w:ascii="宋体" w:hAnsi="宋体" w:cs="宋体"/>
                <w:sz w:val="20"/>
                <w:szCs w:val="20"/>
              </w:rPr>
            </w:pPr>
            <w:r>
              <w:rPr>
                <w:rFonts w:hint="eastAsia" w:ascii="宋体" w:hAnsi="宋体" w:cs="宋体"/>
                <w:sz w:val="20"/>
                <w:szCs w:val="20"/>
              </w:rPr>
              <w:t>项目经理业绩</w:t>
            </w:r>
          </w:p>
        </w:tc>
        <w:tc>
          <w:tcPr>
            <w:tcW w:w="2648" w:type="dxa"/>
            <w:vAlign w:val="center"/>
          </w:tcPr>
          <w:p>
            <w:pPr>
              <w:snapToGrid w:val="0"/>
              <w:jc w:val="left"/>
              <w:rPr>
                <w:rFonts w:ascii="宋体" w:hAnsi="宋体" w:cs="宋体"/>
                <w:sz w:val="20"/>
                <w:szCs w:val="20"/>
                <w:lang w:bidi="ar"/>
              </w:rPr>
            </w:pPr>
          </w:p>
        </w:tc>
        <w:tc>
          <w:tcPr>
            <w:tcW w:w="1331" w:type="dxa"/>
            <w:vAlign w:val="center"/>
          </w:tcPr>
          <w:p>
            <w:pPr>
              <w:snapToGrid w:val="0"/>
              <w:jc w:val="left"/>
              <w:rPr>
                <w:rFonts w:ascii="宋体" w:hAnsi="宋体" w:cs="宋体"/>
                <w:sz w:val="20"/>
                <w:szCs w:val="20"/>
                <w:lang w:bidi="ar"/>
              </w:rPr>
            </w:pPr>
          </w:p>
        </w:tc>
        <w:tc>
          <w:tcPr>
            <w:tcW w:w="2567" w:type="dxa"/>
            <w:vAlign w:val="center"/>
          </w:tcPr>
          <w:p>
            <w:pPr>
              <w:snapToGrid w:val="0"/>
              <w:jc w:val="left"/>
              <w:rPr>
                <w:rFonts w:ascii="宋体" w:hAnsi="宋体" w:cs="宋体"/>
                <w:sz w:val="20"/>
                <w:szCs w:val="20"/>
              </w:rPr>
            </w:pPr>
            <w:r>
              <w:rPr>
                <w:rFonts w:hint="eastAsia" w:ascii="宋体" w:hAnsi="宋体" w:cs="宋体"/>
                <w:sz w:val="20"/>
                <w:szCs w:val="20"/>
              </w:rPr>
              <w:t>作为项目经理承担的已完工的最具代表性的类似工程施工业绩（只统计前3项）：</w:t>
            </w:r>
          </w:p>
          <w:p>
            <w:pPr>
              <w:snapToGrid w:val="0"/>
              <w:jc w:val="left"/>
              <w:rPr>
                <w:rFonts w:ascii="宋体" w:hAnsi="宋体" w:cs="宋体"/>
                <w:sz w:val="20"/>
                <w:szCs w:val="20"/>
              </w:rPr>
            </w:pPr>
            <w:r>
              <w:rPr>
                <w:rFonts w:hint="eastAsia" w:ascii="宋体" w:hAnsi="宋体" w:cs="宋体"/>
                <w:sz w:val="20"/>
                <w:szCs w:val="20"/>
              </w:rPr>
              <w:t>①竣工验收合格时间**年**月**日，**工程，合同金额**万元</w:t>
            </w:r>
          </w:p>
          <w:p>
            <w:pPr>
              <w:snapToGrid w:val="0"/>
              <w:jc w:val="left"/>
              <w:rPr>
                <w:rFonts w:ascii="宋体" w:hAnsi="宋体" w:cs="宋体"/>
                <w:sz w:val="20"/>
                <w:szCs w:val="20"/>
              </w:rPr>
            </w:pPr>
            <w:r>
              <w:rPr>
                <w:rFonts w:hint="eastAsia" w:ascii="宋体" w:hAnsi="宋体" w:cs="宋体"/>
                <w:sz w:val="20"/>
                <w:szCs w:val="20"/>
              </w:rPr>
              <w:t>②竣工验收合格时间**年**月**日，**工程，合同金额**万元</w:t>
            </w:r>
          </w:p>
          <w:p>
            <w:pPr>
              <w:snapToGrid w:val="0"/>
              <w:jc w:val="left"/>
              <w:rPr>
                <w:rFonts w:ascii="宋体" w:hAnsi="宋体" w:cs="宋体"/>
                <w:sz w:val="20"/>
                <w:szCs w:val="20"/>
                <w:lang w:bidi="ar"/>
              </w:rPr>
            </w:pPr>
            <w:r>
              <w:rPr>
                <w:rFonts w:hint="eastAsia" w:ascii="宋体" w:hAnsi="宋体" w:cs="宋体"/>
                <w:sz w:val="20"/>
                <w:szCs w:val="20"/>
              </w:rPr>
              <w:t>③竣工验收合格时间**年**月**日，**工程，合同金额**万元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417" w:type="dxa"/>
            <w:vMerge w:val="continue"/>
            <w:vAlign w:val="center"/>
          </w:tcPr>
          <w:p>
            <w:pPr>
              <w:snapToGrid w:val="0"/>
              <w:jc w:val="center"/>
              <w:rPr>
                <w:rFonts w:ascii="宋体" w:hAnsi="宋体" w:cs="宋体"/>
                <w:sz w:val="20"/>
                <w:szCs w:val="20"/>
              </w:rPr>
            </w:pPr>
          </w:p>
        </w:tc>
        <w:tc>
          <w:tcPr>
            <w:tcW w:w="465" w:type="dxa"/>
            <w:vMerge w:val="continue"/>
            <w:vAlign w:val="center"/>
          </w:tcPr>
          <w:p>
            <w:pPr>
              <w:snapToGrid w:val="0"/>
              <w:jc w:val="center"/>
              <w:rPr>
                <w:rFonts w:ascii="宋体" w:hAnsi="宋体" w:cs="宋体"/>
                <w:sz w:val="20"/>
                <w:szCs w:val="20"/>
              </w:rPr>
            </w:pPr>
          </w:p>
        </w:tc>
        <w:tc>
          <w:tcPr>
            <w:tcW w:w="1094" w:type="dxa"/>
            <w:vAlign w:val="center"/>
          </w:tcPr>
          <w:p>
            <w:pPr>
              <w:snapToGrid w:val="0"/>
              <w:jc w:val="left"/>
              <w:rPr>
                <w:rFonts w:ascii="宋体" w:hAnsi="宋体" w:cs="宋体"/>
                <w:sz w:val="20"/>
                <w:szCs w:val="20"/>
              </w:rPr>
            </w:pPr>
            <w:r>
              <w:rPr>
                <w:rFonts w:hint="eastAsia" w:ascii="宋体" w:hAnsi="宋体" w:cs="宋体"/>
                <w:sz w:val="20"/>
                <w:szCs w:val="20"/>
              </w:rPr>
              <w:t>项目管理班子人员</w:t>
            </w:r>
          </w:p>
        </w:tc>
        <w:tc>
          <w:tcPr>
            <w:tcW w:w="2648" w:type="dxa"/>
            <w:vAlign w:val="center"/>
          </w:tcPr>
          <w:p>
            <w:pPr>
              <w:snapToGrid w:val="0"/>
              <w:jc w:val="left"/>
              <w:rPr>
                <w:rFonts w:ascii="宋体" w:hAnsi="宋体" w:cs="宋体"/>
                <w:sz w:val="20"/>
                <w:szCs w:val="20"/>
              </w:rPr>
            </w:pPr>
          </w:p>
        </w:tc>
        <w:tc>
          <w:tcPr>
            <w:tcW w:w="1331" w:type="dxa"/>
            <w:vAlign w:val="center"/>
          </w:tcPr>
          <w:p>
            <w:pPr>
              <w:snapToGrid w:val="0"/>
              <w:jc w:val="left"/>
              <w:rPr>
                <w:rFonts w:ascii="宋体" w:hAnsi="宋体" w:cs="宋体"/>
                <w:sz w:val="20"/>
                <w:szCs w:val="20"/>
              </w:rPr>
            </w:pPr>
          </w:p>
        </w:tc>
        <w:tc>
          <w:tcPr>
            <w:tcW w:w="2567" w:type="dxa"/>
            <w:vAlign w:val="center"/>
          </w:tcPr>
          <w:p>
            <w:pPr>
              <w:snapToGrid w:val="0"/>
              <w:jc w:val="left"/>
              <w:rPr>
                <w:rFonts w:ascii="宋体" w:hAnsi="宋体" w:cs="宋体"/>
                <w:sz w:val="20"/>
                <w:szCs w:val="20"/>
              </w:rPr>
            </w:pPr>
            <w:r>
              <w:rPr>
                <w:rFonts w:hint="eastAsia" w:ascii="宋体" w:hAnsi="宋体" w:cs="宋体"/>
                <w:sz w:val="20"/>
                <w:szCs w:val="20"/>
              </w:rPr>
              <w:t>项目管理班子人员共**人，分别列举其职称、执业资格情况，如：</w:t>
            </w:r>
          </w:p>
          <w:p>
            <w:pPr>
              <w:snapToGrid w:val="0"/>
              <w:jc w:val="left"/>
              <w:rPr>
                <w:rFonts w:ascii="宋体" w:hAnsi="宋体" w:cs="宋体"/>
                <w:sz w:val="20"/>
                <w:szCs w:val="20"/>
              </w:rPr>
            </w:pPr>
            <w:r>
              <w:rPr>
                <w:rFonts w:hint="eastAsia" w:ascii="宋体" w:hAnsi="宋体" w:cs="宋体"/>
                <w:sz w:val="20"/>
                <w:szCs w:val="20"/>
              </w:rPr>
              <w:t>①项目经理**（姓名），**专业**级工程师，**专业**级注册建造师；</w:t>
            </w:r>
          </w:p>
          <w:p>
            <w:pPr>
              <w:snapToGrid w:val="0"/>
              <w:jc w:val="left"/>
              <w:rPr>
                <w:rFonts w:ascii="宋体" w:hAnsi="宋体" w:cs="宋体"/>
                <w:sz w:val="20"/>
                <w:szCs w:val="20"/>
              </w:rPr>
            </w:pPr>
            <w:r>
              <w:rPr>
                <w:rFonts w:hint="eastAsia" w:ascii="宋体" w:hAnsi="宋体" w:cs="宋体"/>
                <w:sz w:val="20"/>
                <w:szCs w:val="20"/>
              </w:rPr>
              <w:t>②技术负责人**（姓名），**专业**级工程师，**专业**级注册建造师；</w:t>
            </w:r>
          </w:p>
          <w:p>
            <w:pPr>
              <w:snapToGrid w:val="0"/>
              <w:jc w:val="left"/>
              <w:rPr>
                <w:rFonts w:ascii="宋体" w:hAnsi="宋体" w:cs="宋体"/>
                <w:sz w:val="20"/>
                <w:szCs w:val="20"/>
              </w:rPr>
            </w:pPr>
            <w:r>
              <w:rPr>
                <w:rFonts w:hint="eastAsia" w:ascii="宋体" w:hAnsi="宋体" w:cs="宋体"/>
                <w:sz w:val="20"/>
                <w:szCs w:val="20"/>
              </w:rPr>
              <w:t>........</w:t>
            </w:r>
          </w:p>
        </w:tc>
      </w:tr>
    </w:tbl>
    <w:p>
      <w:pPr>
        <w:rPr>
          <w:rFonts w:ascii="宋体" w:hAnsi="宋体" w:cs="宋体"/>
          <w:sz w:val="20"/>
          <w:szCs w:val="20"/>
        </w:rPr>
      </w:pPr>
      <w:r>
        <w:rPr>
          <w:rFonts w:hint="eastAsia" w:ascii="宋体" w:hAnsi="宋体" w:cs="宋体"/>
          <w:sz w:val="20"/>
          <w:szCs w:val="20"/>
        </w:rPr>
        <w:t>注：投标人上述各项如无相关信息，该项填写“无”或“/”</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4"/>
        <w:jc w:val="center"/>
        <w:rPr>
          <w:rFonts w:ascii="宋体" w:hAnsi="宋体" w:cs="宋体"/>
          <w:color w:val="000000" w:themeColor="text1"/>
          <w14:textFill>
            <w14:solidFill>
              <w14:schemeClr w14:val="tx1"/>
            </w14:solidFill>
          </w14:textFill>
        </w:rPr>
      </w:pPr>
      <w:bookmarkStart w:id="33" w:name="_Toc1069"/>
      <w:bookmarkStart w:id="34" w:name="_Toc14750"/>
      <w:r>
        <w:rPr>
          <w:rFonts w:hint="eastAsia" w:ascii="宋体" w:hAnsi="宋体" w:cs="宋体"/>
          <w:color w:val="000000" w:themeColor="text1"/>
          <w14:textFill>
            <w14:solidFill>
              <w14:schemeClr w14:val="tx1"/>
            </w14:solidFill>
          </w14:textFill>
        </w:rPr>
        <w:t>十</w:t>
      </w:r>
      <w:r>
        <w:rPr>
          <w:rFonts w:hint="eastAsia" w:ascii="宋体" w:hAnsi="宋体" w:cs="宋体"/>
          <w:color w:val="000000" w:themeColor="text1"/>
          <w:lang w:eastAsia="zh-CN"/>
          <w14:textFill>
            <w14:solidFill>
              <w14:schemeClr w14:val="tx1"/>
            </w14:solidFill>
          </w14:textFill>
        </w:rPr>
        <w:t>二</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投标人认为应补充提供的其他文件资料或说明</w:t>
      </w:r>
      <w:bookmarkEnd w:id="32"/>
      <w:bookmarkEnd w:id="33"/>
      <w:bookmarkEnd w:id="34"/>
    </w:p>
    <w:p>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（1）相关主管部门出具的关于企业名称变更的证明扫描件（仅投标人的企业名称发生了变更，与投标文件组成内容中要求提交的相关证件资料上注明的企业名称不一致时提供）；</w:t>
      </w:r>
    </w:p>
    <w:p>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（2）其他辅助说明资料（如有，附相关证明资料扫描件）。</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rPr>
          <w:color w:val="000000" w:themeColor="text1"/>
          <w14:textFill>
            <w14:solidFill>
              <w14:schemeClr w14:val="tx1"/>
            </w14:solidFill>
          </w14:textFill>
        </w:rPr>
      </w:pPr>
    </w:p>
    <w:p>
      <w:pPr>
        <w:pStyle w:val="4"/>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35" w:name="_Toc1940"/>
      <w:bookmarkStart w:id="36" w:name="_Toc25067"/>
      <w:bookmarkStart w:id="37" w:name="_Toc1293"/>
      <w:r>
        <w:rPr>
          <w:rFonts w:hint="eastAsia" w:ascii="宋体" w:hAnsi="宋体" w:cs="宋体"/>
          <w:color w:val="000000" w:themeColor="text1"/>
          <w14:textFill>
            <w14:solidFill>
              <w14:schemeClr w14:val="tx1"/>
            </w14:solidFill>
          </w14:textFill>
        </w:rPr>
        <w:t>第二部分  投标函</w:t>
      </w:r>
      <w:bookmarkEnd w:id="35"/>
      <w:bookmarkEnd w:id="36"/>
      <w:bookmarkEnd w:id="37"/>
    </w:p>
    <w:p>
      <w:pPr>
        <w:keepNext/>
        <w:keepLine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 标 函</w:t>
      </w:r>
    </w:p>
    <w:p>
      <w:pPr>
        <w:spacing w:line="360" w:lineRule="auto"/>
        <w:jc w:val="right"/>
        <w:rPr>
          <w:rFonts w:ascii="宋体" w:hAnsi="宋体" w:cs="宋体"/>
          <w:b/>
          <w:color w:val="000000" w:themeColor="text1"/>
          <w:sz w:val="18"/>
          <w:szCs w:val="18"/>
          <w14:textFill>
            <w14:solidFill>
              <w14:schemeClr w14:val="tx1"/>
            </w14:solidFill>
          </w14:textFill>
        </w:rPr>
      </w:pPr>
    </w:p>
    <w:p>
      <w:pPr>
        <w:spacing w:line="4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{招标人名称}   </w:t>
      </w:r>
    </w:p>
    <w:p>
      <w:pPr>
        <w:spacing w:line="420" w:lineRule="exact"/>
        <w:rPr>
          <w:rFonts w:ascii="宋体" w:hAnsi="宋体" w:cs="宋体"/>
          <w:color w:val="000000" w:themeColor="text1"/>
          <w:szCs w:val="21"/>
          <w:u w:val="single"/>
          <w14:textFill>
            <w14:solidFill>
              <w14:schemeClr w14:val="tx1"/>
            </w14:solidFill>
          </w14:textFill>
        </w:rPr>
      </w:pPr>
    </w:p>
    <w:p>
      <w:pPr>
        <w:tabs>
          <w:tab w:val="left" w:pos="7560"/>
        </w:tabs>
        <w:spacing w:line="360" w:lineRule="auto"/>
        <w:ind w:firstLine="49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1、根据你方招标工程项目招标编号为</w:t>
      </w:r>
      <w:r>
        <w:rPr>
          <w:rFonts w:hint="eastAsia" w:ascii="宋体" w:hAnsi="宋体" w:cs="宋体"/>
          <w:color w:val="000000" w:themeColor="text1"/>
          <w:szCs w:val="21"/>
          <w:u w:val="single"/>
          <w14:textFill>
            <w14:solidFill>
              <w14:schemeClr w14:val="tx1"/>
            </w14:solidFill>
          </w14:textFill>
        </w:rPr>
        <w:t xml:space="preserve">  {招标编号}  </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 xml:space="preserve">  {招标工程项目名称}  </w:t>
      </w:r>
      <w:r>
        <w:rPr>
          <w:rFonts w:hint="eastAsia" w:ascii="宋体" w:hAnsi="宋体" w:cs="宋体"/>
          <w:color w:val="000000" w:themeColor="text1"/>
          <w:szCs w:val="21"/>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2、我方已详细审核全部招标文件，包括补充通知及有关附件。</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3、一旦我方中标，我方保证按工程施工合同中规定的工期</w:t>
      </w:r>
      <w:r>
        <w:rPr>
          <w:rFonts w:hint="eastAsia" w:ascii="宋体" w:hAnsi="宋体" w:cs="宋体"/>
          <w:color w:val="000000" w:themeColor="text1"/>
          <w:szCs w:val="21"/>
          <w:u w:val="single"/>
          <w14:textFill>
            <w14:solidFill>
              <w14:schemeClr w14:val="tx1"/>
            </w14:solidFill>
          </w14:textFill>
        </w:rPr>
        <w:t xml:space="preserve"> {工期}  </w:t>
      </w:r>
      <w:r>
        <w:rPr>
          <w:rFonts w:hint="eastAsia" w:ascii="宋体" w:hAnsi="宋体" w:cs="宋体"/>
          <w:color w:val="000000" w:themeColor="text1"/>
          <w:szCs w:val="21"/>
          <w14:textFill>
            <w14:solidFill>
              <w14:schemeClr w14:val="tx1"/>
            </w14:solidFill>
          </w14:textFill>
        </w:rPr>
        <w:t>日历天内完成并移交全部工程。按合同约定实施和完成承包工程，修补工程中的任何缺陷，工程质量、安全目标达到招标公告第2.11、2.12款的要求。</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20" w:lineRule="exact"/>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6、我方同意所提交的投标文件在招标文件的投标人须知中3.3款规定的投标有效期内有效，在此期间内如果中标，我方将受此约束。</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7、除非另外达成协议并生效，你方的中标通知书和本投标文件将成为约束双方的合同文件的组成部分。</w:t>
      </w:r>
    </w:p>
    <w:p>
      <w:pPr>
        <w:spacing w:line="420" w:lineRule="exact"/>
        <w:ind w:left="100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420" w:lineRule="exact"/>
        <w:ind w:left="100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 传真：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pPr>
        <w:pStyle w:val="7"/>
        <w:widowControl/>
        <w:spacing w:line="360" w:lineRule="auto"/>
        <w:ind w:left="0" w:leftChars="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(注：1、本投标函篇幅超过壹页的,须每页加盖投标人公司法人公章；本投标文件必须按规定的格式编制,手写、涂改无效。)</w:t>
      </w:r>
    </w:p>
    <w:p>
      <w:pPr>
        <w:pStyle w:val="6"/>
        <w:spacing w:line="360" w:lineRule="auto"/>
        <w:ind w:firstLine="0"/>
        <w:rPr>
          <w:rFonts w:hAnsi="宋体" w:cs="宋体"/>
          <w:color w:val="000000" w:themeColor="text1"/>
          <w:sz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w:t>
      </w:r>
      <w:r>
        <w:rPr>
          <w:rFonts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须由投标人使用投标人的企业数字证书，法定代表人、项目负责人及技术负责人数字证书电子签章。联合体投标的，联合体各方须进行企业数字证书及法定代表人电子签章，项目负责人及技术负责人数字证书电子签章。</w:t>
      </w:r>
      <w:r>
        <w:rPr>
          <w:rFonts w:hAnsi="宋体" w:cs="宋体"/>
          <w:color w:val="000000" w:themeColor="text1"/>
          <w:sz w:val="24"/>
          <w14:textFill>
            <w14:solidFill>
              <w14:schemeClr w14:val="tx1"/>
            </w14:solidFill>
          </w14:textFill>
        </w:rPr>
        <w:br w:type="page"/>
      </w:r>
    </w:p>
    <w:p>
      <w:pPr>
        <w:pStyle w:val="4"/>
        <w:rPr>
          <w:rFonts w:ascii="宋体" w:hAnsi="宋体" w:cs="宋体"/>
          <w:color w:val="000000" w:themeColor="text1"/>
          <w14:textFill>
            <w14:solidFill>
              <w14:schemeClr w14:val="tx1"/>
            </w14:solidFill>
          </w14:textFill>
        </w:rPr>
      </w:pPr>
      <w:bookmarkStart w:id="38" w:name="_Toc31303"/>
      <w:bookmarkStart w:id="39" w:name="_Toc13703"/>
      <w:bookmarkStart w:id="40" w:name="_Toc14395"/>
      <w:r>
        <w:rPr>
          <w:rFonts w:hint="eastAsia" w:ascii="宋体" w:hAnsi="宋体" w:cs="宋体"/>
          <w:color w:val="000000" w:themeColor="text1"/>
          <w14:textFill>
            <w14:solidFill>
              <w14:schemeClr w14:val="tx1"/>
            </w14:solidFill>
          </w14:textFill>
        </w:rPr>
        <w:t>第三部分  投标文件技术部分格式</w:t>
      </w:r>
      <w:bookmarkEnd w:id="38"/>
      <w:bookmarkEnd w:id="39"/>
      <w:bookmarkEnd w:id="40"/>
    </w:p>
    <w:p>
      <w:pPr>
        <w:rPr>
          <w:rFonts w:ascii="宋体" w:hAnsi="宋体" w:cs="宋体"/>
          <w:color w:val="000000" w:themeColor="text1"/>
          <w14:textFill>
            <w14:solidFill>
              <w14:schemeClr w14:val="tx1"/>
            </w14:solidFill>
          </w14:textFill>
        </w:rPr>
      </w:pPr>
    </w:p>
    <w:p>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技术部分封面必须使用随本招标文件一同发出的封面（封面以</w:t>
      </w:r>
      <w:r>
        <w:rPr>
          <w:rFonts w:ascii="宋体" w:hAnsi="宋体" w:cs="宋体"/>
          <w:color w:val="000000" w:themeColor="text1"/>
          <w:szCs w:val="21"/>
          <w14:textFill>
            <w14:solidFill>
              <w14:schemeClr w14:val="tx1"/>
            </w14:solidFill>
          </w14:textFill>
        </w:rPr>
        <w:t>PDF格式随招标文件一同发出），</w:t>
      </w:r>
      <w:r>
        <w:rPr>
          <w:rFonts w:hint="eastAsia" w:ascii="宋体" w:hAnsi="宋体" w:cs="宋体"/>
          <w:color w:val="000000" w:themeColor="text1"/>
          <w:szCs w:val="21"/>
          <w14:textFill>
            <w14:solidFill>
              <w14:schemeClr w14:val="tx1"/>
            </w14:solidFill>
          </w14:textFill>
        </w:rPr>
        <w:t>其他内容投标人根据招标文件要求及结合施工现场的实际情况进行编制，宜包含的内容详见第四章评标办法附表2-1技术部分评审标准。</w:t>
      </w:r>
      <w:r>
        <w:rPr>
          <w:rFonts w:hint="eastAsia" w:ascii="宋体" w:hAnsi="宋体"/>
          <w:color w:val="000000" w:themeColor="text1"/>
          <w:szCs w:val="21"/>
          <w14:textFill>
            <w14:solidFill>
              <w14:schemeClr w14:val="tx1"/>
            </w14:solidFill>
          </w14:textFill>
        </w:rPr>
        <w:t>技术部分的编制还</w:t>
      </w:r>
      <w:r>
        <w:rPr>
          <w:rFonts w:ascii="宋体" w:hAnsi="宋体"/>
          <w:color w:val="000000" w:themeColor="text1"/>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符合招标文件第二章投标人须知第3.5.9项规定。</w:t>
      </w:r>
    </w:p>
    <w:p>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如招标文件第二章投标人须知前附表第1.3.5已提供《危险性较大的分部分项工程清单》，投标人应根据危大工程清单，在投标文件技术部分编制相应的安全管理措施。</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jc w:val="center"/>
        <w:rPr>
          <w:rFonts w:ascii="宋体" w:hAnsi="宋体" w:cs="宋体"/>
          <w:sz w:val="24"/>
        </w:rPr>
      </w:pPr>
      <w:bookmarkStart w:id="41" w:name="_Toc18635"/>
      <w:bookmarkStart w:id="42" w:name="_Toc1207"/>
      <w:r>
        <w:rPr>
          <w:rFonts w:hint="eastAsia" w:ascii="宋体" w:hAnsi="宋体" w:cs="宋体"/>
          <w:b/>
          <w:bCs/>
          <w:sz w:val="24"/>
        </w:rPr>
        <w:t>工程设备采购进度计划表</w:t>
      </w:r>
      <w:bookmarkEnd w:id="41"/>
    </w:p>
    <w:tbl>
      <w:tblPr>
        <w:tblStyle w:val="10"/>
        <w:tblW w:w="4996" w:type="pct"/>
        <w:jc w:val="center"/>
        <w:tblLayout w:type="fixed"/>
        <w:tblCellMar>
          <w:top w:w="0" w:type="dxa"/>
          <w:left w:w="108" w:type="dxa"/>
          <w:bottom w:w="0" w:type="dxa"/>
          <w:right w:w="108" w:type="dxa"/>
        </w:tblCellMar>
      </w:tblPr>
      <w:tblGrid>
        <w:gridCol w:w="636"/>
        <w:gridCol w:w="3379"/>
        <w:gridCol w:w="2235"/>
        <w:gridCol w:w="1319"/>
        <w:gridCol w:w="1598"/>
      </w:tblGrid>
      <w:tr>
        <w:tblPrEx>
          <w:tblCellMar>
            <w:top w:w="0" w:type="dxa"/>
            <w:left w:w="108" w:type="dxa"/>
            <w:bottom w:w="0" w:type="dxa"/>
            <w:right w:w="108" w:type="dxa"/>
          </w:tblCellMar>
        </w:tblPrEx>
        <w:trPr>
          <w:trHeight w:val="60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设备包名称</w:t>
            </w: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lang w:bidi="ar"/>
              </w:rPr>
            </w:pPr>
            <w:r>
              <w:rPr>
                <w:rFonts w:hint="eastAsia" w:ascii="宋体" w:hAnsi="宋体" w:cs="宋体"/>
                <w:b/>
                <w:bCs/>
                <w:kern w:val="0"/>
                <w:szCs w:val="21"/>
                <w:lang w:bidi="ar"/>
              </w:rPr>
              <w:t>设备包到场的日期</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lang w:bidi="ar"/>
              </w:rPr>
            </w:pPr>
            <w:r>
              <w:rPr>
                <w:rFonts w:hint="eastAsia" w:ascii="宋体" w:hAnsi="宋体" w:cs="宋体"/>
                <w:b/>
                <w:bCs/>
                <w:kern w:val="0"/>
                <w:szCs w:val="21"/>
                <w:lang w:bidi="ar"/>
              </w:rPr>
              <w:t>安装、调试合格的日期</w:t>
            </w:r>
          </w:p>
        </w:tc>
      </w:tr>
      <w:tr>
        <w:tblPrEx>
          <w:tblCellMar>
            <w:top w:w="0" w:type="dxa"/>
            <w:left w:w="108" w:type="dxa"/>
            <w:bottom w:w="0" w:type="dxa"/>
            <w:right w:w="108" w:type="dxa"/>
          </w:tblCellMar>
        </w:tblPrEx>
        <w:trPr>
          <w:trHeight w:val="46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8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szCs w:val="21"/>
              </w:rPr>
              <w:t>年  月  日</w:t>
            </w:r>
          </w:p>
        </w:tc>
      </w:tr>
    </w:tbl>
    <w:p>
      <w:pPr>
        <w:spacing w:line="360" w:lineRule="auto"/>
        <w:ind w:firstLine="211" w:firstLineChars="100"/>
        <w:rPr>
          <w:b/>
          <w:szCs w:val="21"/>
        </w:rPr>
      </w:pPr>
      <w:r>
        <w:rPr>
          <w:rFonts w:hint="eastAsia"/>
          <w:b/>
          <w:szCs w:val="21"/>
        </w:rPr>
        <w:t>注：</w:t>
      </w:r>
    </w:p>
    <w:p>
      <w:pPr>
        <w:numPr>
          <w:ilvl w:val="0"/>
          <w:numId w:val="2"/>
        </w:numPr>
        <w:spacing w:line="360" w:lineRule="auto"/>
        <w:ind w:firstLine="211" w:firstLineChars="100"/>
        <w:rPr>
          <w:b/>
          <w:szCs w:val="21"/>
        </w:rPr>
      </w:pPr>
      <w:r>
        <w:rPr>
          <w:rFonts w:hint="eastAsia"/>
          <w:b/>
          <w:szCs w:val="21"/>
        </w:rPr>
        <w:t>投标人应结合“</w:t>
      </w:r>
      <w:r>
        <w:rPr>
          <w:rFonts w:hint="eastAsia" w:ascii="宋体" w:hAnsi="宋体" w:cs="宋体"/>
          <w:b/>
          <w:bCs/>
          <w:szCs w:val="21"/>
          <w:lang w:eastAsia="zh-CN"/>
        </w:rPr>
        <w:t>东莞市石龙镇新城区污水处理厂改扩建工程设备采购用户需求书</w:t>
      </w:r>
      <w:r>
        <w:rPr>
          <w:rFonts w:hint="eastAsia"/>
          <w:b/>
          <w:szCs w:val="21"/>
        </w:rPr>
        <w:t>”（另册）的要求填报本表。</w:t>
      </w:r>
    </w:p>
    <w:p>
      <w:pPr>
        <w:numPr>
          <w:ilvl w:val="0"/>
          <w:numId w:val="2"/>
        </w:numPr>
        <w:spacing w:line="360" w:lineRule="auto"/>
        <w:ind w:firstLine="211" w:firstLineChars="100"/>
        <w:rPr>
          <w:b/>
          <w:szCs w:val="21"/>
        </w:rPr>
      </w:pPr>
      <w:r>
        <w:rPr>
          <w:rFonts w:hint="eastAsia"/>
          <w:b/>
          <w:szCs w:val="21"/>
        </w:rPr>
        <w:t>投标人可在投标文件技术部分结合施工进度计划对工程设备采购进度计划进行阐述，证明其合理性及可行性。</w:t>
      </w:r>
    </w:p>
    <w:p>
      <w:pPr>
        <w:spacing w:line="360" w:lineRule="auto"/>
        <w:ind w:firstLine="211" w:firstLineChars="100"/>
        <w:rPr>
          <w:b/>
          <w:szCs w:val="21"/>
        </w:rPr>
      </w:pPr>
      <w:r>
        <w:rPr>
          <w:b/>
          <w:szCs w:val="21"/>
        </w:rPr>
        <w:t>3</w:t>
      </w:r>
      <w:r>
        <w:rPr>
          <w:rFonts w:hint="eastAsia"/>
          <w:b/>
          <w:szCs w:val="21"/>
        </w:rPr>
        <w:t>、</w:t>
      </w:r>
      <w:r>
        <w:rPr>
          <w:b/>
          <w:szCs w:val="21"/>
        </w:rPr>
        <w:t>投标人应结合第四章评标办法附表2-1技术部分评审标准把此表编入投标文件技术部分。</w:t>
      </w:r>
    </w:p>
    <w:p>
      <w:pPr>
        <w:jc w:val="center"/>
        <w:rPr>
          <w:rFonts w:ascii="宋体" w:hAnsi="宋体" w:cs="宋体"/>
          <w:szCs w:val="21"/>
        </w:rPr>
      </w:pPr>
      <w:r>
        <w:rPr>
          <w:rFonts w:ascii="宋体" w:hAnsi="宋体" w:cs="宋体"/>
          <w:szCs w:val="21"/>
        </w:rPr>
        <w:br w:type="page"/>
      </w:r>
      <w:bookmarkStart w:id="43" w:name="_Toc10566"/>
      <w:r>
        <w:rPr>
          <w:rFonts w:hint="eastAsia" w:ascii="宋体" w:hAnsi="宋体" w:cs="宋体"/>
          <w:b/>
          <w:bCs/>
          <w:sz w:val="24"/>
          <w:lang w:val="en-US" w:eastAsia="zh-CN"/>
        </w:rPr>
        <w:t>设备的售后服务方案、承诺质保时间、维修响应时间</w:t>
      </w:r>
      <w:bookmarkEnd w:id="43"/>
    </w:p>
    <w:p>
      <w:pPr>
        <w:ind w:firstLine="420" w:firstLineChars="200"/>
        <w:rPr>
          <w:rFonts w:hint="eastAsia" w:ascii="宋体" w:hAnsi="宋体" w:cs="宋体"/>
          <w:szCs w:val="21"/>
          <w:lang w:val="en-US" w:eastAsia="zh-CN"/>
        </w:rPr>
      </w:pP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主要编制内容：1、设备的售后服务方案、承诺质保时间、维修响应时间。</w:t>
      </w:r>
    </w:p>
    <w:p>
      <w:pPr>
        <w:pStyle w:val="2"/>
        <w:rPr>
          <w:rFonts w:hint="eastAsia" w:ascii="宋体" w:hAnsi="宋体" w:cs="宋体"/>
          <w:szCs w:val="21"/>
          <w:lang w:val="en-US" w:eastAsia="zh-CN"/>
        </w:rPr>
      </w:pPr>
      <w:r>
        <w:rPr>
          <w:rFonts w:hint="eastAsia" w:ascii="宋体" w:hAnsi="宋体" w:cs="宋体"/>
          <w:szCs w:val="21"/>
          <w:lang w:val="en-US" w:eastAsia="zh-CN"/>
        </w:rPr>
        <w:t xml:space="preserve">                  2、填写“质保期、质保服务响应时间承诺表”</w:t>
      </w:r>
    </w:p>
    <w:p>
      <w:pPr>
        <w:jc w:val="center"/>
        <w:rPr>
          <w:rFonts w:hint="default"/>
          <w:lang w:val="en-US" w:eastAsia="zh-CN"/>
        </w:rPr>
      </w:pPr>
      <w:r>
        <w:rPr>
          <w:rFonts w:hint="eastAsia"/>
          <w:b/>
          <w:bCs/>
          <w:sz w:val="24"/>
          <w:szCs w:val="24"/>
          <w:lang w:val="en-US" w:eastAsia="zh-CN"/>
        </w:rPr>
        <w:t>质保期、质保服务响应时间承诺表</w:t>
      </w:r>
    </w:p>
    <w:bookmarkEnd w:id="42"/>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序号</w:t>
            </w:r>
          </w:p>
        </w:tc>
        <w:tc>
          <w:tcPr>
            <w:tcW w:w="7601" w:type="dxa"/>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vAlign w:val="center"/>
          </w:tcPr>
          <w:p>
            <w:pPr>
              <w:spacing w:line="360" w:lineRule="auto"/>
              <w:ind w:firstLine="420" w:firstLineChars="200"/>
              <w:rPr>
                <w:rFonts w:hAnsi="宋体" w:cs="宋体"/>
                <w:szCs w:val="21"/>
              </w:rPr>
            </w:pPr>
            <w:r>
              <w:rPr>
                <w:rFonts w:hint="eastAsia" w:hAnsi="宋体" w:cs="宋体"/>
                <w:szCs w:val="21"/>
              </w:rPr>
              <w:t>1</w:t>
            </w:r>
          </w:p>
        </w:tc>
        <w:tc>
          <w:tcPr>
            <w:tcW w:w="7601" w:type="dxa"/>
            <w:vAlign w:val="center"/>
          </w:tcPr>
          <w:p>
            <w:pPr>
              <w:spacing w:line="360" w:lineRule="auto"/>
              <w:rPr>
                <w:rFonts w:hAnsi="宋体" w:cs="宋体"/>
                <w:b/>
                <w:szCs w:val="21"/>
                <w:shd w:val="clear" w:color="auto" w:fill="FFFFFF"/>
              </w:rPr>
            </w:pPr>
            <w:r>
              <w:rPr>
                <w:rFonts w:hint="eastAsia" w:ascii="宋体" w:hAnsi="宋体"/>
                <w:szCs w:val="21"/>
              </w:rPr>
              <w:t>我方承诺本</w:t>
            </w:r>
            <w:r>
              <w:rPr>
                <w:rFonts w:hint="eastAsia" w:hAnsi="宋体" w:cs="宋体"/>
                <w:szCs w:val="21"/>
                <w:shd w:val="clear" w:color="auto" w:fill="FFFFFF"/>
              </w:rPr>
              <w:t>项目</w:t>
            </w:r>
            <w:r>
              <w:rPr>
                <w:rFonts w:hint="eastAsia" w:ascii="宋体" w:hAnsi="宋体"/>
                <w:szCs w:val="21"/>
              </w:rPr>
              <w:t>（含各工程设备包）</w:t>
            </w:r>
            <w:r>
              <w:rPr>
                <w:rFonts w:hint="eastAsia" w:hAnsi="宋体" w:cs="宋体"/>
                <w:szCs w:val="21"/>
                <w:shd w:val="clear" w:color="auto" w:fill="FFFFFF"/>
              </w:rPr>
              <w:t>质保期均满足</w:t>
            </w:r>
            <w:r>
              <w:rPr>
                <w:rFonts w:hint="eastAsia" w:ascii="宋体" w:hAnsi="宋体"/>
                <w:szCs w:val="21"/>
              </w:rPr>
              <w:t>招标文件的规定【其中各工程设备包的质保期为24个月】</w:t>
            </w:r>
            <w:r>
              <w:rPr>
                <w:rFonts w:hint="eastAsia" w:hAnsi="宋体" w:cs="宋体"/>
                <w:szCs w:val="21"/>
                <w:shd w:val="clear" w:color="auto" w:fill="FFFFFF"/>
              </w:rPr>
              <w:t>，质保期自本项目</w:t>
            </w:r>
            <w:r>
              <w:rPr>
                <w:rFonts w:hint="eastAsia" w:ascii="宋体" w:hAnsi="宋体"/>
                <w:szCs w:val="21"/>
              </w:rPr>
              <w:t>（含各工程设备包）</w:t>
            </w:r>
            <w:r>
              <w:rPr>
                <w:rFonts w:hint="eastAsia" w:hAnsi="宋体" w:cs="宋体"/>
                <w:szCs w:val="21"/>
                <w:shd w:val="clear" w:color="auto" w:fill="FFFFFF"/>
              </w:rPr>
              <w:t>最终验收合格之日起算（以本项目整体验收报告日期为准）。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vAlign w:val="center"/>
          </w:tcPr>
          <w:p>
            <w:pPr>
              <w:spacing w:line="360" w:lineRule="auto"/>
              <w:ind w:firstLine="420" w:firstLineChars="200"/>
              <w:rPr>
                <w:rFonts w:hAnsi="宋体" w:cs="宋体"/>
                <w:szCs w:val="21"/>
              </w:rPr>
            </w:pPr>
            <w:r>
              <w:rPr>
                <w:rFonts w:hint="eastAsia" w:hAnsi="宋体" w:cs="宋体"/>
                <w:szCs w:val="21"/>
              </w:rPr>
              <w:t>2</w:t>
            </w:r>
          </w:p>
        </w:tc>
        <w:tc>
          <w:tcPr>
            <w:tcW w:w="7601" w:type="dxa"/>
            <w:vAlign w:val="center"/>
          </w:tcPr>
          <w:p>
            <w:pPr>
              <w:spacing w:line="360" w:lineRule="auto"/>
              <w:rPr>
                <w:szCs w:val="21"/>
              </w:rPr>
            </w:pPr>
            <w:r>
              <w:rPr>
                <w:rFonts w:hint="eastAsia" w:ascii="宋体" w:hAnsi="宋体"/>
                <w:szCs w:val="21"/>
              </w:rPr>
              <w:t>我方承诺</w:t>
            </w:r>
            <w:r>
              <w:rPr>
                <w:szCs w:val="21"/>
              </w:rPr>
              <w:t>在</w:t>
            </w:r>
            <w:r>
              <w:rPr>
                <w:rFonts w:hint="eastAsia" w:hAnsi="宋体" w:cs="宋体"/>
                <w:szCs w:val="21"/>
                <w:shd w:val="clear" w:color="auto" w:fill="FFFFFF"/>
              </w:rPr>
              <w:t>本项目</w:t>
            </w:r>
            <w:r>
              <w:rPr>
                <w:rFonts w:hint="eastAsia" w:ascii="宋体" w:hAnsi="宋体"/>
                <w:szCs w:val="21"/>
              </w:rPr>
              <w:t>（含各工程设备包）</w:t>
            </w:r>
            <w:r>
              <w:rPr>
                <w:szCs w:val="21"/>
              </w:rPr>
              <w:t>质保期内，在接到</w:t>
            </w:r>
            <w:r>
              <w:rPr>
                <w:rFonts w:hint="eastAsia"/>
                <w:szCs w:val="21"/>
              </w:rPr>
              <w:t>项目业主</w:t>
            </w:r>
            <w:r>
              <w:rPr>
                <w:szCs w:val="21"/>
              </w:rPr>
              <w:t>的</w:t>
            </w:r>
            <w:r>
              <w:rPr>
                <w:rFonts w:hint="eastAsia"/>
                <w:szCs w:val="21"/>
              </w:rPr>
              <w:t>书面</w:t>
            </w:r>
            <w:r>
              <w:rPr>
                <w:szCs w:val="21"/>
              </w:rPr>
              <w:t>通知后</w:t>
            </w:r>
            <w:r>
              <w:rPr>
                <w:rFonts w:hint="eastAsia"/>
                <w:szCs w:val="21"/>
              </w:rPr>
              <w:t xml:space="preserve">  </w:t>
            </w:r>
          </w:p>
          <w:p>
            <w:pPr>
              <w:spacing w:line="360" w:lineRule="auto"/>
              <w:rPr>
                <w:szCs w:val="21"/>
              </w:rPr>
            </w:pPr>
            <w:r>
              <w:rPr>
                <w:b/>
                <w:szCs w:val="21"/>
                <w:u w:val="single"/>
              </w:rPr>
              <w:t xml:space="preserve">      </w:t>
            </w:r>
            <w:r>
              <w:rPr>
                <w:rFonts w:hint="eastAsia"/>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w:t>
            </w:r>
            <w:r>
              <w:rPr>
                <w:rFonts w:hint="eastAsia"/>
                <w:szCs w:val="21"/>
              </w:rPr>
              <w:t>质保</w:t>
            </w:r>
            <w:r>
              <w:rPr>
                <w:szCs w:val="21"/>
              </w:rPr>
              <w:t>服务</w:t>
            </w:r>
            <w:r>
              <w:rPr>
                <w:rFonts w:hint="eastAsia"/>
                <w:szCs w:val="21"/>
              </w:rPr>
              <w:t>。</w:t>
            </w:r>
          </w:p>
        </w:tc>
      </w:tr>
    </w:tbl>
    <w:p>
      <w:pPr>
        <w:spacing w:line="360" w:lineRule="auto"/>
        <w:ind w:firstLine="211" w:firstLineChars="100"/>
        <w:rPr>
          <w:b/>
          <w:szCs w:val="21"/>
        </w:rPr>
      </w:pPr>
      <w:r>
        <w:rPr>
          <w:rFonts w:hint="eastAsia"/>
          <w:b/>
          <w:szCs w:val="21"/>
        </w:rPr>
        <w:t>注：</w:t>
      </w:r>
    </w:p>
    <w:p>
      <w:pPr>
        <w:spacing w:line="360" w:lineRule="auto"/>
        <w:ind w:firstLine="211" w:firstLineChars="100"/>
        <w:rPr>
          <w:b/>
          <w:szCs w:val="21"/>
        </w:rPr>
      </w:pPr>
      <w:r>
        <w:rPr>
          <w:rFonts w:hint="eastAsia"/>
          <w:b/>
          <w:szCs w:val="21"/>
          <w:lang w:val="en-US" w:eastAsia="zh-CN"/>
        </w:rPr>
        <w:t>1、</w:t>
      </w:r>
      <w:r>
        <w:rPr>
          <w:rFonts w:hint="eastAsia"/>
          <w:b/>
          <w:szCs w:val="21"/>
        </w:rPr>
        <w:t>本表承诺事项若与投标文件其他地方表述不一致的，以本承诺表为准。</w:t>
      </w:r>
    </w:p>
    <w:p>
      <w:pPr>
        <w:rPr>
          <w:sz w:val="24"/>
        </w:rPr>
      </w:pPr>
    </w:p>
    <w:p>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hAnsi="宋体" w:cs="宋体"/>
        </w:rPr>
        <w:br w:type="page"/>
      </w:r>
    </w:p>
    <w:p>
      <w:pPr>
        <w:pStyle w:val="4"/>
        <w:rPr>
          <w:rFonts w:ascii="宋体" w:hAnsi="宋体" w:cs="宋体"/>
          <w:color w:val="000000" w:themeColor="text1"/>
          <w14:textFill>
            <w14:solidFill>
              <w14:schemeClr w14:val="tx1"/>
            </w14:solidFill>
          </w14:textFill>
        </w:rPr>
      </w:pPr>
      <w:bookmarkStart w:id="44" w:name="_Toc7271"/>
      <w:bookmarkStart w:id="45" w:name="_Toc22897"/>
      <w:bookmarkStart w:id="46" w:name="_Toc23839"/>
      <w:r>
        <w:rPr>
          <w:rFonts w:hint="eastAsia" w:ascii="宋体" w:hAnsi="宋体" w:cs="宋体"/>
          <w:color w:val="000000" w:themeColor="text1"/>
          <w14:textFill>
            <w14:solidFill>
              <w14:schemeClr w14:val="tx1"/>
            </w14:solidFill>
          </w14:textFill>
        </w:rPr>
        <w:t>第四部分  投标文件公示表格</w:t>
      </w:r>
      <w:bookmarkEnd w:id="44"/>
      <w:bookmarkEnd w:id="45"/>
      <w:bookmarkEnd w:id="46"/>
    </w:p>
    <w:p>
      <w:pPr>
        <w:pStyle w:val="4"/>
        <w:ind w:firstLine="157"/>
        <w:rPr>
          <w:rFonts w:ascii="宋体" w:hAnsi="宋体" w:cs="宋体"/>
          <w:color w:val="000000" w:themeColor="text1"/>
          <w:szCs w:val="24"/>
          <w14:textFill>
            <w14:solidFill>
              <w14:schemeClr w14:val="tx1"/>
            </w14:solidFill>
          </w14:textFill>
        </w:rPr>
      </w:pPr>
      <w:bookmarkStart w:id="47" w:name="_Toc19135"/>
      <w:bookmarkStart w:id="48" w:name="_Toc10051"/>
      <w:bookmarkStart w:id="49" w:name="_Toc13451"/>
      <w:r>
        <w:rPr>
          <w:rFonts w:hint="eastAsia"/>
          <w:color w:val="000000" w:themeColor="text1"/>
          <w14:textFill>
            <w14:solidFill>
              <w14:schemeClr w14:val="tx1"/>
            </w14:solidFill>
          </w14:textFill>
        </w:rPr>
        <w:t>一、资格审查</w:t>
      </w:r>
      <w:r>
        <w:rPr>
          <w:rFonts w:hint="eastAsia" w:ascii="宋体" w:hAnsi="宋体" w:cs="宋体"/>
          <w:color w:val="000000" w:themeColor="text1"/>
          <w:szCs w:val="24"/>
          <w14:textFill>
            <w14:solidFill>
              <w14:schemeClr w14:val="tx1"/>
            </w14:solidFill>
          </w14:textFill>
        </w:rPr>
        <w:t>业绩证明材料（公示用）</w:t>
      </w:r>
      <w:bookmarkEnd w:id="47"/>
      <w:bookmarkEnd w:id="48"/>
      <w:bookmarkEnd w:id="49"/>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1.投标人栏目据实填写。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”填报内容一致。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pPr>
        <w:pStyle w:val="2"/>
        <w:ind w:firstLine="420" w:firstLineChars="200"/>
        <w:rPr>
          <w:color w:val="000000" w:themeColor="text1"/>
          <w14:textFill>
            <w14:solidFill>
              <w14:schemeClr w14:val="tx1"/>
            </w14:solidFill>
          </w14:textFill>
        </w:rPr>
      </w:pPr>
    </w:p>
    <w:p>
      <w:pPr>
        <w:spacing w:line="360" w:lineRule="auto"/>
        <w:ind w:firstLine="525" w:firstLineChars="2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4"/>
        <w:ind w:firstLine="157"/>
        <w:rPr>
          <w:rFonts w:ascii="宋体" w:hAnsi="宋体" w:cs="宋体"/>
          <w:color w:val="000000" w:themeColor="text1"/>
          <w:szCs w:val="24"/>
          <w14:textFill>
            <w14:solidFill>
              <w14:schemeClr w14:val="tx1"/>
            </w14:solidFill>
          </w14:textFill>
        </w:rPr>
      </w:pPr>
      <w:bookmarkStart w:id="50" w:name="_Toc26884"/>
      <w:bookmarkStart w:id="51" w:name="_Toc10353"/>
      <w:bookmarkStart w:id="52" w:name="_Toc19845"/>
      <w:r>
        <w:rPr>
          <w:rFonts w:hint="eastAsia"/>
          <w:color w:val="000000" w:themeColor="text1"/>
          <w14:textFill>
            <w14:solidFill>
              <w14:schemeClr w14:val="tx1"/>
            </w14:solidFill>
          </w14:textFill>
        </w:rPr>
        <w:t>二、拟投入本</w:t>
      </w:r>
      <w:r>
        <w:rPr>
          <w:rFonts w:hint="eastAsia" w:ascii="宋体" w:hAnsi="宋体" w:cs="宋体"/>
          <w:color w:val="000000" w:themeColor="text1"/>
          <w:szCs w:val="24"/>
          <w14:textFill>
            <w14:solidFill>
              <w14:schemeClr w14:val="tx1"/>
            </w14:solidFill>
          </w14:textFill>
        </w:rPr>
        <w:t>项目的班子人员组成表（公示用）</w:t>
      </w:r>
      <w:bookmarkEnd w:id="50"/>
      <w:bookmarkEnd w:id="51"/>
      <w:bookmarkEnd w:id="52"/>
    </w:p>
    <w:tbl>
      <w:tblPr>
        <w:tblStyle w:val="10"/>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bl>
    <w:p>
      <w:pPr>
        <w:spacing w:line="360" w:lineRule="auto"/>
        <w:ind w:firstLine="525" w:firstLineChars="25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1.“投标人”名称据实填写。</w:t>
      </w:r>
    </w:p>
    <w:p>
      <w:pPr>
        <w:spacing w:line="360" w:lineRule="auto"/>
        <w:ind w:left="630" w:leftChars="200" w:hanging="210" w:hanging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2.本表其余栏目应与投标文件第一部分第五节“资格审查资料”中的“拟投入本项目的班子人员组成表”填报内容一致。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pPr>
        <w:pStyle w:val="2"/>
        <w:ind w:left="420" w:leftChars="200" w:firstLine="420" w:firstLineChars="200"/>
        <w:jc w:val="left"/>
        <w:rPr>
          <w:rFonts w:ascii="宋体" w:hAnsi="宋体" w:cs="宋体"/>
          <w:color w:val="000000" w:themeColor="text1"/>
          <w:szCs w:val="21"/>
          <w14:textFill>
            <w14:solidFill>
              <w14:schemeClr w14:val="tx1"/>
            </w14:solidFill>
          </w14:textFill>
        </w:rPr>
      </w:pP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4"/>
        <w:ind w:firstLine="157"/>
        <w:rPr>
          <w:color w:val="000000" w:themeColor="text1"/>
          <w14:textFill>
            <w14:solidFill>
              <w14:schemeClr w14:val="tx1"/>
            </w14:solidFill>
          </w14:textFill>
        </w:rPr>
      </w:pPr>
      <w:bookmarkStart w:id="53" w:name="_Toc13922"/>
      <w:bookmarkStart w:id="54" w:name="_Toc10552"/>
      <w:bookmarkStart w:id="55" w:name="_Toc11159"/>
      <w:r>
        <w:rPr>
          <w:rFonts w:hint="eastAsia"/>
          <w:color w:val="000000" w:themeColor="text1"/>
          <w14:textFill>
            <w14:solidFill>
              <w14:schemeClr w14:val="tx1"/>
            </w14:solidFill>
          </w14:textFill>
        </w:rPr>
        <w:t>三、投标人</w:t>
      </w:r>
      <w:r>
        <w:rPr>
          <w:rFonts w:hint="eastAsia" w:ascii="宋体" w:hAnsi="宋体" w:cs="宋体"/>
          <w:color w:val="000000" w:themeColor="text1"/>
          <w:szCs w:val="21"/>
          <w14:textFill>
            <w14:solidFill>
              <w14:schemeClr w14:val="tx1"/>
            </w14:solidFill>
          </w14:textFill>
        </w:rPr>
        <w:t>企业类似</w:t>
      </w:r>
      <w:r>
        <w:rPr>
          <w:rFonts w:hint="eastAsia"/>
          <w:color w:val="000000" w:themeColor="text1"/>
          <w14:textFill>
            <w14:solidFill>
              <w14:schemeClr w14:val="tx1"/>
            </w14:solidFill>
          </w14:textFill>
        </w:rPr>
        <w:t>业绩表格（公示用）</w:t>
      </w:r>
      <w:bookmarkEnd w:id="53"/>
      <w:bookmarkEnd w:id="54"/>
      <w:bookmarkEnd w:id="5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w:t>
      </w:r>
      <w:r>
        <w:rPr>
          <w:rFonts w:hint="eastAsia" w:ascii="宋体" w:hAnsi="宋体" w:cs="宋体"/>
          <w:color w:val="000000" w:themeColor="text1"/>
          <w:szCs w:val="21"/>
          <w14:textFill>
            <w14:solidFill>
              <w14:schemeClr w14:val="tx1"/>
            </w14:solidFill>
          </w14:textFill>
        </w:rPr>
        <w:t>企业类似业绩</w:t>
      </w:r>
      <w:r>
        <w:rPr>
          <w:rFonts w:hint="eastAsia" w:ascii="宋体" w:hAnsi="宋体"/>
          <w:color w:val="000000" w:themeColor="text1"/>
          <w:szCs w:val="21"/>
          <w14:textFill>
            <w14:solidFill>
              <w14:schemeClr w14:val="tx1"/>
            </w14:solidFill>
          </w14:textFill>
        </w:rPr>
        <w:t>”作为评审标准时，应填写并提交本表。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2.“投标人”名称据实填写。</w:t>
      </w:r>
    </w:p>
    <w:p>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br w:type="page"/>
      </w:r>
    </w:p>
    <w:p>
      <w:pPr>
        <w:pStyle w:val="4"/>
        <w:ind w:firstLine="157"/>
        <w:rPr>
          <w:color w:val="000000" w:themeColor="text1"/>
          <w14:textFill>
            <w14:solidFill>
              <w14:schemeClr w14:val="tx1"/>
            </w14:solidFill>
          </w14:textFill>
        </w:rPr>
      </w:pPr>
      <w:bookmarkStart w:id="56" w:name="_Toc32724"/>
      <w:bookmarkStart w:id="57" w:name="_Toc27598"/>
      <w:bookmarkStart w:id="58" w:name="_Toc21061"/>
      <w:r>
        <w:rPr>
          <w:rFonts w:hint="eastAsia"/>
          <w:color w:val="000000" w:themeColor="text1"/>
          <w14:textFill>
            <w14:solidFill>
              <w14:schemeClr w14:val="tx1"/>
            </w14:solidFill>
          </w14:textFill>
        </w:rPr>
        <w:t>四、投标人</w:t>
      </w:r>
      <w:r>
        <w:rPr>
          <w:rFonts w:hint="eastAsia" w:ascii="宋体" w:hAnsi="宋体" w:cs="宋体"/>
          <w:color w:val="000000" w:themeColor="text1"/>
          <w:szCs w:val="21"/>
          <w14:textFill>
            <w14:solidFill>
              <w14:schemeClr w14:val="tx1"/>
            </w14:solidFill>
          </w14:textFill>
        </w:rPr>
        <w:t>项目负责人类似</w:t>
      </w:r>
      <w:r>
        <w:rPr>
          <w:rFonts w:hint="eastAsia"/>
          <w:color w:val="000000" w:themeColor="text1"/>
          <w14:textFill>
            <w14:solidFill>
              <w14:schemeClr w14:val="tx1"/>
            </w14:solidFill>
          </w14:textFill>
        </w:rPr>
        <w:t>业绩表格（公示用）</w:t>
      </w:r>
      <w:bookmarkEnd w:id="56"/>
      <w:bookmarkEnd w:id="57"/>
      <w:bookmarkEnd w:id="58"/>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商务部分评审投标人项目负责人类似业绩表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pStyle w:val="6"/>
        <w:spacing w:line="360" w:lineRule="auto"/>
        <w:ind w:firstLine="0"/>
        <w:rPr>
          <w:rFonts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《评标办法附表2-2商务标部分评审标准》内采取项目负责人业绩作为评审标准时，应填写并提交本表。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”名称据实填写。</w:t>
      </w:r>
    </w:p>
    <w:p>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pPr>
        <w:pStyle w:val="2"/>
        <w:ind w:firstLine="420" w:firstLineChars="200"/>
        <w:rPr>
          <w:color w:val="000000" w:themeColor="text1"/>
          <w14:textFill>
            <w14:solidFill>
              <w14:schemeClr w14:val="tx1"/>
            </w14:solidFill>
          </w14:textFill>
        </w:rPr>
      </w:pPr>
    </w:p>
    <w:p>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p>
    <w:p>
      <w:pPr>
        <w:pStyle w:val="4"/>
        <w:rPr>
          <w:rFonts w:ascii="宋体" w:hAnsi="宋体" w:cs="宋体"/>
          <w:color w:val="000000" w:themeColor="text1"/>
          <w14:textFill>
            <w14:solidFill>
              <w14:schemeClr w14:val="tx1"/>
            </w14:solidFill>
          </w14:textFill>
        </w:rPr>
      </w:pPr>
      <w:bookmarkStart w:id="59" w:name="_Toc842"/>
      <w:bookmarkStart w:id="60" w:name="_Toc12973"/>
      <w:bookmarkStart w:id="61" w:name="_Toc15215"/>
      <w:r>
        <w:rPr>
          <w:rFonts w:hint="eastAsia" w:ascii="宋体" w:hAnsi="宋体" w:cs="宋体"/>
          <w:color w:val="000000" w:themeColor="text1"/>
          <w14:textFill>
            <w14:solidFill>
              <w14:schemeClr w14:val="tx1"/>
            </w14:solidFill>
          </w14:textFill>
        </w:rPr>
        <w:t>第五部分  报价信封格式</w:t>
      </w:r>
      <w:bookmarkEnd w:id="59"/>
      <w:bookmarkEnd w:id="60"/>
      <w:bookmarkEnd w:id="61"/>
    </w:p>
    <w:p>
      <w:pPr>
        <w:ind w:firstLine="420" w:firstLineChars="200"/>
        <w:rPr>
          <w:rFonts w:ascii="宋体" w:hAnsi="宋体"/>
          <w:color w:val="000000" w:themeColor="text1"/>
          <w:szCs w:val="21"/>
          <w14:textFill>
            <w14:solidFill>
              <w14:schemeClr w14:val="tx1"/>
            </w14:solidFill>
          </w14:textFill>
        </w:rPr>
      </w:pPr>
      <w:bookmarkStart w:id="62" w:name="_GoBack"/>
      <w:bookmarkEnd w:id="62"/>
    </w:p>
    <w:p>
      <w:pPr>
        <w:ind w:firstLine="420" w:firstLineChars="200"/>
        <w:rPr>
          <w:rFonts w:hint="eastAsia"/>
        </w:rPr>
      </w:pPr>
      <w:r>
        <w:rPr>
          <w:rFonts w:hint="eastAsia" w:ascii="宋体" w:hAnsi="宋体" w:cs="宋体"/>
          <w:color w:val="000000" w:themeColor="text1"/>
          <w:szCs w:val="21"/>
          <w14:textFill>
            <w14:solidFill>
              <w14:schemeClr w14:val="tx1"/>
            </w14:solidFill>
          </w14:textFill>
        </w:rPr>
        <w:t>本部分由投标人在使用电子标书制作软件编制并生成。</w:t>
      </w:r>
      <w:r>
        <w:rPr>
          <w:rFonts w:hint="eastAsia" w:ascii="宋体" w:hAnsi="宋体" w:cs="宋体"/>
          <w:color w:val="000000" w:themeColor="text1"/>
          <w14:textFill>
            <w14:solidFill>
              <w14:schemeClr w14:val="tx1"/>
            </w14:solidFill>
          </w14:textFill>
        </w:rPr>
        <w:t>报价信封的编制要求详见第二章“投标人须知”第3.5款。</w:t>
      </w:r>
      <w:r>
        <w:rPr>
          <w:rFonts w:hint="eastAsia" w:ascii="宋体" w:hAnsi="宋体" w:cs="宋体"/>
          <w:color w:val="000000" w:themeColor="text1"/>
          <w:szCs w:val="21"/>
          <w14:textFill>
            <w14:solidFill>
              <w14:schemeClr w14:val="tx1"/>
            </w14:solidFill>
          </w14:textFill>
        </w:rPr>
        <w:t>由投标人按格式要求进行电子签章，联合体投标的由联合体牵头人进行电子签章。</w:t>
      </w:r>
    </w:p>
    <w:sectPr>
      <w:pgSz w:w="11906" w:h="16838"/>
      <w:pgMar w:top="1417"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64AA021B"/>
    <w:multiLevelType w:val="singleLevel"/>
    <w:tmpl w:val="64AA021B"/>
    <w:lvl w:ilvl="0" w:tentative="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0000000"/>
    <w:rsid w:val="26BB0DB2"/>
    <w:rsid w:val="311531C1"/>
    <w:rsid w:val="4B2B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autoRedefine/>
    <w:qFormat/>
    <w:uiPriority w:val="0"/>
    <w:pPr>
      <w:keepNext/>
      <w:keepLines/>
      <w:spacing w:line="360" w:lineRule="auto"/>
      <w:outlineLvl w:val="2"/>
    </w:pPr>
    <w:rPr>
      <w:b/>
      <w:bCs/>
      <w:sz w:val="24"/>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annotation text"/>
    <w:basedOn w:val="1"/>
    <w:autoRedefine/>
    <w:qFormat/>
    <w:uiPriority w:val="99"/>
    <w:pPr>
      <w:adjustRightInd w:val="0"/>
      <w:spacing w:line="360" w:lineRule="atLeast"/>
      <w:jc w:val="left"/>
      <w:textAlignment w:val="baseline"/>
    </w:pPr>
    <w:rPr>
      <w:kern w:val="0"/>
      <w:sz w:val="24"/>
      <w:szCs w:val="20"/>
    </w:rPr>
  </w:style>
  <w:style w:type="paragraph" w:styleId="6">
    <w:name w:val="Body Text Indent"/>
    <w:basedOn w:val="1"/>
    <w:autoRedefine/>
    <w:qFormat/>
    <w:uiPriority w:val="0"/>
    <w:pPr>
      <w:ind w:firstLine="630"/>
    </w:pPr>
    <w:rPr>
      <w:rFonts w:ascii="宋体"/>
      <w:sz w:val="32"/>
      <w:szCs w:val="20"/>
    </w:rPr>
  </w:style>
  <w:style w:type="paragraph" w:styleId="7">
    <w:name w:val="Date"/>
    <w:basedOn w:val="1"/>
    <w:next w:val="1"/>
    <w:autoRedefine/>
    <w:qFormat/>
    <w:uiPriority w:val="0"/>
    <w:pPr>
      <w:ind w:left="100" w:leftChars="2500"/>
    </w:pPr>
    <w:rPr>
      <w:rFonts w:ascii="Calibri" w:hAnsi="Calibri"/>
    </w:rPr>
  </w:style>
  <w:style w:type="paragraph" w:styleId="8">
    <w:name w:val="footer"/>
    <w:basedOn w:val="1"/>
    <w:autoRedefine/>
    <w:qFormat/>
    <w:uiPriority w:val="0"/>
    <w:pPr>
      <w:tabs>
        <w:tab w:val="center" w:pos="4153"/>
        <w:tab w:val="right" w:pos="8306"/>
      </w:tabs>
      <w:snapToGrid w:val="0"/>
      <w:jc w:val="left"/>
    </w:pPr>
    <w:rPr>
      <w:rFonts w:ascii="Calibri" w:hAnsi="Calibri"/>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15"/>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5843</Words>
  <Characters>5965</Characters>
  <Lines>0</Lines>
  <Paragraphs>0</Paragraphs>
  <TotalTime>0</TotalTime>
  <ScaleCrop>false</ScaleCrop>
  <LinksUpToDate>false</LinksUpToDate>
  <CharactersWithSpaces>6731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2024-12-13T06:20:00Z</dcterms:created>
  <dc:creator>Administrator</dc:creator>
  <cp:lastModifiedBy>001</cp:lastModifiedBy>
  <dcterms:modified xsi:type="dcterms:W3CDTF">2025-03-12T16:02:46Z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83BC960C37354A3D944C71BD55A49F4B_12</vt:lpwstr>
  </property>
</Properties>
</file>