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ACE6B">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7F51F817">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东莞市水务集团净水有限公司202</w:t>
      </w:r>
      <w:r>
        <w:rPr>
          <w:rFonts w:hint="eastAsia" w:ascii="宋体" w:hAnsi="宋体" w:eastAsia="宋体" w:cs="宋体"/>
          <w:b/>
          <w:bCs/>
          <w:color w:val="auto"/>
          <w:kern w:val="0"/>
          <w:sz w:val="60"/>
          <w:szCs w:val="60"/>
          <w:highlight w:val="none"/>
          <w:lang w:val="en-US" w:eastAsia="zh-CN"/>
        </w:rPr>
        <w:t>5</w:t>
      </w:r>
      <w:r>
        <w:rPr>
          <w:rFonts w:hint="eastAsia" w:ascii="宋体" w:hAnsi="宋体" w:eastAsia="宋体" w:cs="宋体"/>
          <w:b/>
          <w:bCs/>
          <w:color w:val="auto"/>
          <w:kern w:val="0"/>
          <w:sz w:val="60"/>
          <w:szCs w:val="60"/>
          <w:highlight w:val="none"/>
          <w:lang w:val="zh-CN"/>
        </w:rPr>
        <w:t>年电气配件及小型设备采购项目</w:t>
      </w:r>
    </w:p>
    <w:p w14:paraId="7F7864E7">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642DA396">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37C088F3">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14:paraId="384CFDC2">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5EB4963F">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22A22C7C">
      <w:pPr>
        <w:autoSpaceDE w:val="0"/>
        <w:autoSpaceDN w:val="0"/>
        <w:adjustRightInd w:val="0"/>
        <w:ind w:right="-23" w:rightChars="-11"/>
        <w:jc w:val="center"/>
        <w:rPr>
          <w:rFonts w:ascii="宋体" w:hAnsi="宋体" w:eastAsia="宋体" w:cs="宋体"/>
          <w:b/>
          <w:bCs/>
          <w:color w:val="auto"/>
          <w:sz w:val="44"/>
          <w:szCs w:val="44"/>
          <w:highlight w:val="none"/>
          <w:lang w:val="zh-CN"/>
        </w:rPr>
      </w:pPr>
      <w:bookmarkStart w:id="710" w:name="_GoBack"/>
      <w:bookmarkEnd w:id="710"/>
    </w:p>
    <w:p w14:paraId="7A9A86DC">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102673E4">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7B0DF136">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号：0832-SFCX24DG069A</w:t>
      </w:r>
    </w:p>
    <w:p w14:paraId="5E609CC9">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人：东莞市水务集团净水有限公司</w:t>
      </w:r>
    </w:p>
    <w:p w14:paraId="36DA6A0E">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招标代理机构：三方诚信招标有限公司</w:t>
      </w:r>
    </w:p>
    <w:p w14:paraId="0C13DD97">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3C62981C">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4267463F">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10</w:t>
      </w:r>
      <w:r>
        <w:rPr>
          <w:rFonts w:hint="eastAsia" w:ascii="宋体" w:hAnsi="宋体" w:eastAsia="宋体" w:cs="宋体"/>
          <w:b/>
          <w:bCs/>
          <w:color w:val="auto"/>
          <w:sz w:val="32"/>
          <w:szCs w:val="32"/>
          <w:highlight w:val="none"/>
          <w:lang w:val="zh-CN"/>
        </w:rPr>
        <w:t>日</w:t>
      </w:r>
    </w:p>
    <w:p w14:paraId="7F9F1F95">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 w:val="24"/>
          <w:szCs w:val="24"/>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lang w:val="en-US" w:eastAsia="zh-CN"/>
        </w:rPr>
        <w:t xml:space="preserve"> </w:t>
      </w:r>
      <w:r>
        <w:rPr>
          <w:rFonts w:ascii="宋体" w:hAnsi="宋体" w:eastAsia="宋体" w:cs="Times New Roman"/>
          <w:b/>
          <w:color w:val="auto"/>
          <w:kern w:val="0"/>
          <w:sz w:val="24"/>
          <w:szCs w:val="24"/>
          <w:highlight w:val="none"/>
        </w:rPr>
        <w:t>录</w:t>
      </w:r>
    </w:p>
    <w:p w14:paraId="3B590AC0">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ascii="宋体" w:hAnsi="宋体" w:eastAsia="宋体" w:cs="Times New Roman"/>
          <w:b/>
          <w:bCs/>
          <w:color w:val="auto"/>
          <w:szCs w:val="21"/>
          <w:highlight w:val="none"/>
        </w:rPr>
        <w:fldChar w:fldCharType="begin"/>
      </w:r>
      <w:r>
        <w:rPr>
          <w:rFonts w:ascii="宋体" w:hAnsi="宋体" w:eastAsia="宋体" w:cs="Times New Roman"/>
          <w:b/>
          <w:bCs/>
          <w:color w:val="auto"/>
          <w:szCs w:val="21"/>
          <w:highlight w:val="none"/>
        </w:rPr>
        <w:instrText xml:space="preserve">TOC \o "1-3" \h \u </w:instrText>
      </w:r>
      <w:r>
        <w:rPr>
          <w:rFonts w:ascii="宋体" w:hAnsi="宋体" w:eastAsia="宋体" w:cs="Times New Roman"/>
          <w:b/>
          <w:bCs/>
          <w:color w:val="auto"/>
          <w:szCs w:val="21"/>
          <w:highlight w:val="none"/>
        </w:rPr>
        <w:fldChar w:fldCharType="separate"/>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_Toc752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第一篇 招标公告</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_Toc752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6C816E12">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_Toc27214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第二篇</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zh-CN" w:eastAsia="zh-CN"/>
        </w:rPr>
        <w:t>投标人须知</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_Toc27214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13C26BE3">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_Toc16293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一、总则</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_Toc16293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38F18370">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_Toc9211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 资金来源：企业自筹资金。</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_Toc9211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2CFF9F92">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_Toc30168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 合格的投标人</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_Toc30168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77A3916A">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_Toc16334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3 合格的货物</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_Toc16334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11A1C06D">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_Toc11961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4 其它说明</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_Toc11961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0A51A85F">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_Toc6469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二、招标文件</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_Toc6469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04D50F92">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_Toc6827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5 招标文件的构成</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_Toc6827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0BF083FC">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_Toc24206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6 招标文件的异议</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_Toc24206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328AD1A1">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_Toc22806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7 招标文件的澄清及修改</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_Toc22806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7B2C60B5">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_Toc31641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三、投标文件的编制</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_Toc31641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6E4E6D53">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_Toc28587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8 投标使用的文字及度量衡单位</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_Toc28587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6EAE35C1">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_Toc2768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9 投标文件的组成</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_Toc2768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6971EE66">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_Toc29892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10 投标函</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_Toc29892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11</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2D2D553D">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_Toc24688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11 投标报价</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_Toc24688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11</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794C2838">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_Toc19911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12 投标报价货币</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_Toc19911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12</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0F0328C5">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_Toc11740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13 证明投标人的合格性和资格的声明文件</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_Toc11740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12</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3473D7DA">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_Toc10686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14 证明货物的合格性并符合招标文件规定的声明文件</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_Toc10686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12</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00CADF5D">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_Toc25701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15 投标保证金</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_Toc25701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13</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26D0D934">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_Toc24954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16 投标有效期</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_Toc24954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13</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20237475">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_Toc31568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17 投标文件的式样和签署</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_Toc31568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14</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2653CBC1">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_Toc29177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四、投标文件的递交</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_Toc29177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14</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2CB4B0EA">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_Toc6958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18 投标文件的密封和标记</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_Toc6958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14</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002F3791">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_Toc10993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19 递交投标文件的截止日期</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_Toc10993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14</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3707855E">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_Toc184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20 迟交的投标文件</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_Toc184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15</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5AC1E392">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_Toc15011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21 投标文件的修改和撤回</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_Toc15011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15</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4F5CC86B">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_Toc15312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五、开标与评标</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_Toc15312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15</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5C301E3F">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_Toc18796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22 开标</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_Toc18796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15</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544D784B">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_Toc21342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 xml:space="preserve">23 </w:t>
      </w:r>
      <w:r>
        <w:rPr>
          <w:rFonts w:hint="eastAsia" w:ascii="宋体" w:hAnsi="宋体" w:eastAsia="宋体" w:cs="宋体"/>
          <w:color w:val="auto"/>
          <w:sz w:val="21"/>
          <w:szCs w:val="21"/>
          <w:highlight w:val="none"/>
          <w:lang w:eastAsia="zh-CN"/>
        </w:rPr>
        <w:t>评标过程的保密性</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_Toc21342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15</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0AA31231">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_Toc10920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24 评标委员会</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_Toc10920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2E29F206">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_Toc23827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25 投标文件的初审</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_Toc23827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0F5699FC">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_Toc5606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26 投标文件的澄清</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_Toc5606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0A85EB93">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_Toc20580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27 对投标文件的比较和评价</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_Toc20580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06AD0A6E">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_Toc12923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28 评标原则及方法</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_Toc12923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16</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544B8B0E">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_Toc22068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eastAsia="zh-CN"/>
        </w:rPr>
        <w:t xml:space="preserve">9 </w:t>
      </w:r>
      <w:r>
        <w:rPr>
          <w:rFonts w:hint="eastAsia" w:ascii="宋体" w:hAnsi="宋体" w:eastAsia="宋体" w:cs="宋体"/>
          <w:color w:val="auto"/>
          <w:sz w:val="21"/>
          <w:szCs w:val="21"/>
          <w:highlight w:val="none"/>
          <w:lang w:val="zh-CN" w:eastAsia="zh-CN"/>
        </w:rPr>
        <w:t>评标结果公示及异议、投诉</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_Toc22068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17</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67F62B99">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_Toc20728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30</w:t>
      </w:r>
      <w:r>
        <w:rPr>
          <w:rFonts w:hint="eastAsia" w:ascii="宋体" w:hAnsi="宋体" w:eastAsia="宋体" w:cs="宋体"/>
          <w:color w:val="auto"/>
          <w:sz w:val="21"/>
          <w:szCs w:val="21"/>
          <w:highlight w:val="none"/>
          <w:lang w:val="zh-CN" w:eastAsia="zh-CN"/>
        </w:rPr>
        <w:t xml:space="preserve"> 真实性审查</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_Toc20728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17</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0489DDF0">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_Toc8975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31</w:t>
      </w:r>
      <w:r>
        <w:rPr>
          <w:rFonts w:hint="eastAsia" w:ascii="宋体" w:hAnsi="宋体" w:eastAsia="宋体" w:cs="宋体"/>
          <w:color w:val="auto"/>
          <w:sz w:val="21"/>
          <w:szCs w:val="21"/>
          <w:highlight w:val="none"/>
          <w:lang w:val="zh-CN" w:eastAsia="zh-CN"/>
        </w:rPr>
        <w:t xml:space="preserve"> 评标委员会和招标人接受或拒绝任何投标或所有投标的权利</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_Toc8975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18</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1D97ACC0">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_Toc18707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六、授予合同</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_Toc18707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18</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3B8EA44A">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_Toc6107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lang w:val="zh-CN" w:eastAsia="zh-CN"/>
        </w:rPr>
        <w:t xml:space="preserve"> 授予合同的准则</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_Toc6107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18</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61E6A0C5">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_Toc26619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zh-CN" w:eastAsia="zh-CN"/>
        </w:rPr>
        <w:t>33 中标通知</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_Toc26619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18</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4546FEBD">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_Toc1382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34</w:t>
      </w:r>
      <w:r>
        <w:rPr>
          <w:rFonts w:hint="eastAsia" w:ascii="宋体" w:hAnsi="宋体" w:eastAsia="宋体" w:cs="宋体"/>
          <w:color w:val="auto"/>
          <w:sz w:val="21"/>
          <w:szCs w:val="21"/>
          <w:highlight w:val="none"/>
          <w:lang w:val="zh-CN" w:eastAsia="zh-CN"/>
        </w:rPr>
        <w:t xml:space="preserve"> 签署合同</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_Toc1382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19</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1E786DC7">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_Toc31284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 xml:space="preserve">35 </w:t>
      </w:r>
      <w:r>
        <w:rPr>
          <w:rFonts w:hint="eastAsia" w:ascii="宋体" w:hAnsi="宋体" w:eastAsia="宋体" w:cs="宋体"/>
          <w:color w:val="auto"/>
          <w:sz w:val="21"/>
          <w:szCs w:val="21"/>
          <w:highlight w:val="none"/>
          <w:lang w:val="zh-CN" w:eastAsia="zh-CN"/>
        </w:rPr>
        <w:t>履约担保</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_Toc31284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19</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3744BE79">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_Toc4428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36</w:t>
      </w:r>
      <w:r>
        <w:rPr>
          <w:rFonts w:hint="eastAsia" w:ascii="宋体" w:hAnsi="宋体" w:eastAsia="宋体" w:cs="宋体"/>
          <w:color w:val="auto"/>
          <w:sz w:val="21"/>
          <w:szCs w:val="21"/>
          <w:highlight w:val="none"/>
          <w:lang w:val="zh-CN" w:eastAsia="zh-CN"/>
        </w:rPr>
        <w:t xml:space="preserve"> 在合同履行中变更采购范围的权利</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_Toc4428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21</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715FF9AF">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_Toc5485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37</w:t>
      </w:r>
      <w:r>
        <w:rPr>
          <w:rFonts w:hint="eastAsia" w:ascii="宋体" w:hAnsi="宋体" w:eastAsia="宋体" w:cs="宋体"/>
          <w:color w:val="auto"/>
          <w:sz w:val="21"/>
          <w:szCs w:val="21"/>
          <w:highlight w:val="none"/>
          <w:lang w:val="zh-CN" w:eastAsia="zh-CN"/>
        </w:rPr>
        <w:t xml:space="preserve"> 中标服务费</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_Toc5485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21</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33FAFD58">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_Toc28412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38</w:t>
      </w:r>
      <w:r>
        <w:rPr>
          <w:rFonts w:hint="eastAsia" w:ascii="宋体" w:hAnsi="宋体" w:eastAsia="宋体" w:cs="宋体"/>
          <w:color w:val="auto"/>
          <w:sz w:val="21"/>
          <w:szCs w:val="21"/>
          <w:highlight w:val="none"/>
          <w:lang w:val="zh-CN" w:eastAsia="zh-CN"/>
        </w:rPr>
        <w:t xml:space="preserve"> 发票</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_Toc28412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22</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73AC9DC1">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_Toc10735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39 招标相关补充约定</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_Toc10735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22</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3F458F4C">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\l _Toc30177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40 本次招标活动的最终解释权归招标代理机构及招标人所有。</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PAGEREF _Toc30177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22</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fldChar w:fldCharType="end"/>
      </w:r>
    </w:p>
    <w:p w14:paraId="65A6A511">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HYPERLINK \l _Toc24725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val="zh-CN" w:eastAsia="zh-CN"/>
        </w:rPr>
        <w:t>第三篇 用户需求书</w:t>
      </w:r>
      <w:r>
        <w:rPr>
          <w:rFonts w:hint="eastAsia" w:ascii="宋体" w:hAnsi="宋体" w:eastAsia="宋体" w:cs="宋体"/>
          <w:color w:val="auto"/>
          <w:kern w:val="0"/>
          <w:sz w:val="21"/>
          <w:szCs w:val="21"/>
          <w:highlight w:val="none"/>
          <w:lang w:eastAsia="zh-CN"/>
        </w:rPr>
        <w:tab/>
      </w: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PAGEREF _Toc24725 \h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eastAsia="zh-CN"/>
        </w:rPr>
        <w:t>23</w:t>
      </w:r>
      <w:r>
        <w:rPr>
          <w:rFonts w:hint="eastAsia" w:ascii="宋体" w:hAnsi="宋体" w:eastAsia="宋体" w:cs="宋体"/>
          <w:color w:val="auto"/>
          <w:kern w:val="0"/>
          <w:sz w:val="21"/>
          <w:szCs w:val="21"/>
          <w:highlight w:val="none"/>
          <w:lang w:eastAsia="zh-CN"/>
        </w:rPr>
        <w:fldChar w:fldCharType="end"/>
      </w:r>
      <w:r>
        <w:rPr>
          <w:rFonts w:hint="eastAsia" w:ascii="宋体" w:hAnsi="宋体" w:eastAsia="宋体" w:cs="宋体"/>
          <w:color w:val="auto"/>
          <w:kern w:val="0"/>
          <w:sz w:val="21"/>
          <w:szCs w:val="21"/>
          <w:highlight w:val="none"/>
          <w:lang w:eastAsia="zh-CN"/>
        </w:rPr>
        <w:fldChar w:fldCharType="end"/>
      </w:r>
    </w:p>
    <w:p w14:paraId="19A3CCD3">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HYPERLINK \l _Toc9738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val="zh-CN" w:eastAsia="zh-CN"/>
        </w:rPr>
        <w:t>第四篇 合同条款格式</w:t>
      </w:r>
      <w:r>
        <w:rPr>
          <w:rFonts w:hint="eastAsia" w:ascii="宋体" w:hAnsi="宋体" w:eastAsia="宋体" w:cs="宋体"/>
          <w:color w:val="auto"/>
          <w:kern w:val="0"/>
          <w:sz w:val="21"/>
          <w:szCs w:val="21"/>
          <w:highlight w:val="none"/>
          <w:lang w:eastAsia="zh-CN"/>
        </w:rPr>
        <w:tab/>
      </w: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PAGEREF _Toc9738 \h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eastAsia="zh-CN"/>
        </w:rPr>
        <w:t>32</w:t>
      </w:r>
      <w:r>
        <w:rPr>
          <w:rFonts w:hint="eastAsia" w:ascii="宋体" w:hAnsi="宋体" w:eastAsia="宋体" w:cs="宋体"/>
          <w:color w:val="auto"/>
          <w:kern w:val="0"/>
          <w:sz w:val="21"/>
          <w:szCs w:val="21"/>
          <w:highlight w:val="none"/>
          <w:lang w:eastAsia="zh-CN"/>
        </w:rPr>
        <w:fldChar w:fldCharType="end"/>
      </w:r>
      <w:r>
        <w:rPr>
          <w:rFonts w:hint="eastAsia" w:ascii="宋体" w:hAnsi="宋体" w:eastAsia="宋体" w:cs="宋体"/>
          <w:color w:val="auto"/>
          <w:kern w:val="0"/>
          <w:sz w:val="21"/>
          <w:szCs w:val="21"/>
          <w:highlight w:val="none"/>
          <w:lang w:eastAsia="zh-CN"/>
        </w:rPr>
        <w:fldChar w:fldCharType="end"/>
      </w:r>
    </w:p>
    <w:p w14:paraId="5A3229CD">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HYPERLINK \l _Toc28503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val="zh-CN" w:eastAsia="zh-CN"/>
        </w:rPr>
        <w:t>第五篇 相关保函格式</w:t>
      </w:r>
      <w:r>
        <w:rPr>
          <w:rFonts w:hint="eastAsia" w:ascii="宋体" w:hAnsi="宋体" w:eastAsia="宋体" w:cs="宋体"/>
          <w:color w:val="auto"/>
          <w:kern w:val="0"/>
          <w:sz w:val="21"/>
          <w:szCs w:val="21"/>
          <w:highlight w:val="none"/>
          <w:lang w:eastAsia="zh-CN"/>
        </w:rPr>
        <w:tab/>
      </w: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PAGEREF _Toc28503 \h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eastAsia="zh-CN"/>
        </w:rPr>
        <w:t>46</w:t>
      </w:r>
      <w:r>
        <w:rPr>
          <w:rFonts w:hint="eastAsia" w:ascii="宋体" w:hAnsi="宋体" w:eastAsia="宋体" w:cs="宋体"/>
          <w:color w:val="auto"/>
          <w:kern w:val="0"/>
          <w:sz w:val="21"/>
          <w:szCs w:val="21"/>
          <w:highlight w:val="none"/>
          <w:lang w:eastAsia="zh-CN"/>
        </w:rPr>
        <w:fldChar w:fldCharType="end"/>
      </w:r>
      <w:r>
        <w:rPr>
          <w:rFonts w:hint="eastAsia" w:ascii="宋体" w:hAnsi="宋体" w:eastAsia="宋体" w:cs="宋体"/>
          <w:color w:val="auto"/>
          <w:kern w:val="0"/>
          <w:sz w:val="21"/>
          <w:szCs w:val="21"/>
          <w:highlight w:val="none"/>
          <w:lang w:eastAsia="zh-CN"/>
        </w:rPr>
        <w:fldChar w:fldCharType="end"/>
      </w:r>
    </w:p>
    <w:p w14:paraId="50EF51E0">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HYPERLINK \l _Toc5214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val="zh-CN" w:eastAsia="zh-CN"/>
        </w:rPr>
        <w:t>第六篇 投标文件格式</w:t>
      </w:r>
      <w:r>
        <w:rPr>
          <w:rFonts w:hint="eastAsia" w:ascii="宋体" w:hAnsi="宋体" w:eastAsia="宋体" w:cs="宋体"/>
          <w:color w:val="auto"/>
          <w:kern w:val="0"/>
          <w:sz w:val="21"/>
          <w:szCs w:val="21"/>
          <w:highlight w:val="none"/>
          <w:lang w:eastAsia="zh-CN"/>
        </w:rPr>
        <w:tab/>
      </w:r>
      <w:r>
        <w:rPr>
          <w:rFonts w:hint="eastAsia" w:ascii="宋体" w:hAnsi="宋体" w:eastAsia="宋体" w:cs="宋体"/>
          <w:color w:val="auto"/>
          <w:kern w:val="0"/>
          <w:sz w:val="21"/>
          <w:szCs w:val="21"/>
          <w:highlight w:val="none"/>
          <w:lang w:eastAsia="zh-CN"/>
        </w:rPr>
        <w:fldChar w:fldCharType="begin"/>
      </w:r>
      <w:r>
        <w:rPr>
          <w:rFonts w:hint="eastAsia" w:ascii="宋体" w:hAnsi="宋体" w:eastAsia="宋体" w:cs="宋体"/>
          <w:color w:val="auto"/>
          <w:kern w:val="0"/>
          <w:sz w:val="21"/>
          <w:szCs w:val="21"/>
          <w:highlight w:val="none"/>
          <w:lang w:eastAsia="zh-CN"/>
        </w:rPr>
        <w:instrText xml:space="preserve"> PAGEREF _Toc5214 \h </w:instrText>
      </w:r>
      <w:r>
        <w:rPr>
          <w:rFonts w:hint="eastAsia" w:ascii="宋体" w:hAnsi="宋体" w:eastAsia="宋体" w:cs="宋体"/>
          <w:color w:val="auto"/>
          <w:kern w:val="0"/>
          <w:sz w:val="21"/>
          <w:szCs w:val="21"/>
          <w:highlight w:val="none"/>
          <w:lang w:eastAsia="zh-CN"/>
        </w:rPr>
        <w:fldChar w:fldCharType="separate"/>
      </w:r>
      <w:r>
        <w:rPr>
          <w:rFonts w:hint="eastAsia" w:ascii="宋体" w:hAnsi="宋体" w:eastAsia="宋体" w:cs="宋体"/>
          <w:color w:val="auto"/>
          <w:kern w:val="0"/>
          <w:sz w:val="21"/>
          <w:szCs w:val="21"/>
          <w:highlight w:val="none"/>
          <w:lang w:eastAsia="zh-CN"/>
        </w:rPr>
        <w:t>49</w:t>
      </w:r>
      <w:r>
        <w:rPr>
          <w:rFonts w:hint="eastAsia" w:ascii="宋体" w:hAnsi="宋体" w:eastAsia="宋体" w:cs="宋体"/>
          <w:color w:val="auto"/>
          <w:kern w:val="0"/>
          <w:sz w:val="21"/>
          <w:szCs w:val="21"/>
          <w:highlight w:val="none"/>
          <w:lang w:eastAsia="zh-CN"/>
        </w:rPr>
        <w:fldChar w:fldCharType="end"/>
      </w:r>
      <w:r>
        <w:rPr>
          <w:rFonts w:hint="eastAsia" w:ascii="宋体" w:hAnsi="宋体" w:eastAsia="宋体" w:cs="宋体"/>
          <w:color w:val="auto"/>
          <w:kern w:val="0"/>
          <w:sz w:val="21"/>
          <w:szCs w:val="21"/>
          <w:highlight w:val="none"/>
          <w:lang w:eastAsia="zh-CN"/>
        </w:rPr>
        <w:fldChar w:fldCharType="end"/>
      </w:r>
    </w:p>
    <w:p w14:paraId="3AC3834B">
      <w:pPr>
        <w:pStyle w:val="28"/>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44"/>
          <w:sz w:val="21"/>
          <w:szCs w:val="21"/>
          <w:highlight w:val="none"/>
          <w:lang w:val="zh-CN"/>
        </w:rPr>
      </w:pP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HYPERLINK \l _Toc26978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t>附件一：评标工作大纲</w:t>
      </w:r>
      <w:r>
        <w:rPr>
          <w:rFonts w:hint="eastAsia" w:ascii="宋体" w:hAnsi="宋体" w:eastAsia="宋体" w:cs="宋体"/>
          <w:bCs/>
          <w:color w:val="auto"/>
          <w:kern w:val="44"/>
          <w:sz w:val="21"/>
          <w:szCs w:val="21"/>
          <w:highlight w:val="none"/>
          <w:lang w:val="zh-CN"/>
        </w:rPr>
        <w:tab/>
      </w:r>
      <w:r>
        <w:rPr>
          <w:rFonts w:hint="eastAsia" w:ascii="宋体" w:hAnsi="宋体" w:eastAsia="宋体" w:cs="宋体"/>
          <w:bCs/>
          <w:color w:val="auto"/>
          <w:kern w:val="44"/>
          <w:sz w:val="21"/>
          <w:szCs w:val="21"/>
          <w:highlight w:val="none"/>
          <w:lang w:val="zh-CN"/>
        </w:rPr>
        <w:fldChar w:fldCharType="begin"/>
      </w:r>
      <w:r>
        <w:rPr>
          <w:rFonts w:hint="eastAsia" w:ascii="宋体" w:hAnsi="宋体" w:eastAsia="宋体" w:cs="宋体"/>
          <w:bCs/>
          <w:color w:val="auto"/>
          <w:kern w:val="44"/>
          <w:sz w:val="21"/>
          <w:szCs w:val="21"/>
          <w:highlight w:val="none"/>
          <w:lang w:val="zh-CN"/>
        </w:rPr>
        <w:instrText xml:space="preserve"> PAGEREF _Toc26978 \h </w:instrText>
      </w:r>
      <w:r>
        <w:rPr>
          <w:rFonts w:hint="eastAsia" w:ascii="宋体" w:hAnsi="宋体" w:eastAsia="宋体" w:cs="宋体"/>
          <w:bCs/>
          <w:color w:val="auto"/>
          <w:kern w:val="44"/>
          <w:sz w:val="21"/>
          <w:szCs w:val="21"/>
          <w:highlight w:val="none"/>
          <w:lang w:val="zh-CN"/>
        </w:rPr>
        <w:fldChar w:fldCharType="separate"/>
      </w:r>
      <w:r>
        <w:rPr>
          <w:rFonts w:hint="eastAsia" w:ascii="宋体" w:hAnsi="宋体" w:eastAsia="宋体" w:cs="宋体"/>
          <w:bCs/>
          <w:color w:val="auto"/>
          <w:kern w:val="44"/>
          <w:sz w:val="21"/>
          <w:szCs w:val="21"/>
          <w:highlight w:val="none"/>
          <w:lang w:val="zh-CN"/>
        </w:rPr>
        <w:t>130</w:t>
      </w:r>
      <w:r>
        <w:rPr>
          <w:rFonts w:hint="eastAsia" w:ascii="宋体" w:hAnsi="宋体" w:eastAsia="宋体" w:cs="宋体"/>
          <w:bCs/>
          <w:color w:val="auto"/>
          <w:kern w:val="44"/>
          <w:sz w:val="21"/>
          <w:szCs w:val="21"/>
          <w:highlight w:val="none"/>
          <w:lang w:val="zh-CN"/>
        </w:rPr>
        <w:fldChar w:fldCharType="end"/>
      </w:r>
      <w:r>
        <w:rPr>
          <w:rFonts w:hint="eastAsia" w:ascii="宋体" w:hAnsi="宋体" w:eastAsia="宋体" w:cs="宋体"/>
          <w:bCs/>
          <w:color w:val="auto"/>
          <w:kern w:val="44"/>
          <w:sz w:val="21"/>
          <w:szCs w:val="21"/>
          <w:highlight w:val="none"/>
          <w:lang w:val="zh-CN"/>
        </w:rPr>
        <w:fldChar w:fldCharType="end"/>
      </w:r>
    </w:p>
    <w:p w14:paraId="4F275A0B">
      <w:pPr>
        <w:keepNext w:val="0"/>
        <w:keepLines w:val="0"/>
        <w:pageBreakBefore w:val="0"/>
        <w:widowControl w:val="0"/>
        <w:tabs>
          <w:tab w:val="left" w:pos="851"/>
          <w:tab w:val="right" w:leader="dot" w:pos="10206"/>
        </w:tabs>
        <w:kinsoku/>
        <w:wordWrap/>
        <w:overflowPunct/>
        <w:topLinePunct w:val="0"/>
        <w:autoSpaceDE/>
        <w:autoSpaceDN/>
        <w:bidi w:val="0"/>
        <w:adjustRightInd/>
        <w:snapToGrid/>
        <w:spacing w:line="400" w:lineRule="exact"/>
        <w:ind w:left="0" w:leftChars="0" w:firstLine="420" w:firstLineChars="200"/>
        <w:textAlignment w:val="auto"/>
        <w:rPr>
          <w:rFonts w:ascii="宋体" w:hAnsi="宋体" w:eastAsia="宋体" w:cs="Times New Roman"/>
          <w:b/>
          <w:bCs/>
          <w:color w:val="auto"/>
          <w:szCs w:val="21"/>
          <w:highlight w:val="none"/>
        </w:rPr>
      </w:pPr>
      <w:r>
        <w:rPr>
          <w:rFonts w:ascii="宋体" w:hAnsi="宋体" w:eastAsia="宋体" w:cs="Times New Roman"/>
          <w:bCs/>
          <w:color w:val="auto"/>
          <w:szCs w:val="21"/>
          <w:highlight w:val="none"/>
        </w:rPr>
        <w:fldChar w:fldCharType="end"/>
      </w:r>
    </w:p>
    <w:p w14:paraId="597BA18C">
      <w:pPr>
        <w:tabs>
          <w:tab w:val="left" w:pos="851"/>
          <w:tab w:val="right" w:leader="dot" w:pos="10206"/>
        </w:tabs>
        <w:spacing w:line="360" w:lineRule="auto"/>
        <w:rPr>
          <w:rFonts w:ascii="宋体" w:hAnsi="宋体" w:eastAsia="宋体" w:cs="Times New Roman"/>
          <w:b/>
          <w:bCs/>
          <w:color w:val="auto"/>
          <w:szCs w:val="21"/>
          <w:highlight w:val="none"/>
        </w:rPr>
      </w:pPr>
    </w:p>
    <w:bookmarkEnd w:id="0"/>
    <w:p w14:paraId="64E351D6">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752"/>
      <w:bookmarkStart w:id="2" w:name="_Toc142508310"/>
      <w:bookmarkStart w:id="3" w:name="_Toc2723_WPSOffice_Level1"/>
      <w:bookmarkStart w:id="4" w:name="_Toc450662846"/>
      <w:bookmarkStart w:id="5" w:name="_Toc486167660"/>
      <w:bookmarkStart w:id="6" w:name="_Toc28404"/>
      <w:bookmarkStart w:id="7" w:name="_Toc11638"/>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p>
    <w:p w14:paraId="1F841897">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东莞市水务集团净水有限公司</w:t>
      </w:r>
      <w:r>
        <w:rPr>
          <w:rFonts w:ascii="宋体" w:hAnsi="宋体" w:eastAsia="宋体" w:cs="Times New Roman"/>
          <w:color w:val="auto"/>
          <w:szCs w:val="21"/>
          <w:highlight w:val="none"/>
          <w:lang w:val="zh-CN"/>
        </w:rPr>
        <w:t>（以下简称“招标人”）的委托，对</w:t>
      </w:r>
      <w:bookmarkStart w:id="8" w:name="_Hlk41903390"/>
      <w:r>
        <w:rPr>
          <w:rFonts w:hint="eastAsia" w:ascii="宋体" w:hAnsi="宋体" w:eastAsia="宋体" w:cs="Times New Roman"/>
          <w:color w:val="auto"/>
          <w:kern w:val="0"/>
          <w:szCs w:val="21"/>
          <w:highlight w:val="none"/>
          <w:lang w:eastAsia="zh-CN"/>
        </w:rPr>
        <w:t>东莞市水务集团净水有限公司202</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lang w:eastAsia="zh-CN"/>
        </w:rPr>
        <w:t>年电气配件及小型设备采购项目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0832-SFCX24DG069A</w:t>
      </w:r>
      <w:r>
        <w:rPr>
          <w:rFonts w:ascii="宋体" w:hAnsi="宋体" w:eastAsia="宋体" w:cs="Times New Roman"/>
          <w:color w:val="auto"/>
          <w:szCs w:val="21"/>
          <w:highlight w:val="none"/>
          <w:lang w:val="zh-CN"/>
        </w:rPr>
        <w:t>)</w:t>
      </w:r>
      <w:bookmarkEnd w:id="8"/>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51FFA34F">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5D82B76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招标范围：供货期内，招标人或招标人权属子公司2025年电气配件及小型设备的采购，包供货和运输。（具体内容详见：第三篇用户需求书）。</w:t>
      </w:r>
    </w:p>
    <w:p w14:paraId="333E49E6">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14E890FB">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3C38409C">
      <w:pPr>
        <w:pStyle w:val="159"/>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367767D9">
      <w:pPr>
        <w:pStyle w:val="159"/>
        <w:spacing w:line="360" w:lineRule="auto"/>
        <w:ind w:right="-29" w:rightChars="-14" w:firstLine="0" w:firstLineChars="0"/>
        <w:jc w:val="both"/>
        <w:rPr>
          <w:rFonts w:hint="eastAsia" w:hAnsi="宋体" w:eastAsia="宋体"/>
          <w:b/>
          <w:color w:val="auto"/>
          <w:sz w:val="21"/>
          <w:szCs w:val="21"/>
          <w:highlight w:val="none"/>
          <w:lang w:val="en-US" w:eastAsia="zh-CN"/>
        </w:rPr>
      </w:pPr>
      <w:bookmarkStart w:id="9" w:name="_Toc25819"/>
      <w:r>
        <w:rPr>
          <w:rFonts w:hint="eastAsia" w:hAnsi="宋体" w:eastAsia="宋体"/>
          <w:b/>
          <w:color w:val="auto"/>
          <w:sz w:val="21"/>
          <w:szCs w:val="21"/>
          <w:highlight w:val="none"/>
          <w:lang w:val="zh-CN"/>
        </w:rPr>
        <w:t>2.2 投标人</w:t>
      </w:r>
      <w:r>
        <w:rPr>
          <w:rFonts w:hint="eastAsia" w:hAnsi="宋体" w:eastAsia="宋体"/>
          <w:b/>
          <w:color w:val="auto"/>
          <w:sz w:val="21"/>
          <w:szCs w:val="21"/>
          <w:highlight w:val="none"/>
          <w:lang w:val="en-US" w:eastAsia="zh-CN"/>
        </w:rPr>
        <w:t>2022年1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日以来具有一份</w:t>
      </w:r>
      <w:r>
        <w:rPr>
          <w:rFonts w:hint="eastAsia" w:ascii="宋体" w:hAnsi="宋体" w:eastAsia="宋体" w:cs="宋体"/>
          <w:b/>
          <w:color w:val="auto"/>
          <w:sz w:val="21"/>
          <w:szCs w:val="21"/>
          <w:highlight w:val="none"/>
        </w:rPr>
        <w:t>电气配件或小型</w:t>
      </w:r>
      <w:r>
        <w:rPr>
          <w:rFonts w:hint="eastAsia" w:ascii="宋体" w:hAnsi="宋体" w:eastAsia="宋体" w:cs="宋体"/>
          <w:b/>
          <w:bCs w:val="0"/>
          <w:color w:val="auto"/>
          <w:sz w:val="21"/>
          <w:szCs w:val="21"/>
          <w:highlight w:val="none"/>
        </w:rPr>
        <w:t>设备</w:t>
      </w:r>
      <w:r>
        <w:rPr>
          <w:rFonts w:hint="eastAsia" w:hAnsi="宋体" w:eastAsia="宋体" w:cs="宋体"/>
          <w:b/>
          <w:color w:val="auto"/>
          <w:sz w:val="21"/>
          <w:szCs w:val="21"/>
          <w:highlight w:val="none"/>
          <w:lang w:val="en-US" w:eastAsia="zh-CN"/>
        </w:rPr>
        <w:t>在国内的销售</w:t>
      </w:r>
      <w:r>
        <w:rPr>
          <w:rFonts w:hint="eastAsia" w:hAnsi="宋体" w:eastAsia="宋体"/>
          <w:b/>
          <w:color w:val="auto"/>
          <w:sz w:val="21"/>
          <w:szCs w:val="21"/>
          <w:highlight w:val="none"/>
          <w:lang w:val="zh-CN"/>
        </w:rPr>
        <w:t>业绩（合同签订日期为</w:t>
      </w:r>
      <w:r>
        <w:rPr>
          <w:rFonts w:hint="eastAsia" w:hAnsi="宋体" w:eastAsia="宋体"/>
          <w:b/>
          <w:color w:val="auto"/>
          <w:sz w:val="21"/>
          <w:szCs w:val="21"/>
          <w:highlight w:val="none"/>
          <w:lang w:val="en-US" w:eastAsia="zh-CN"/>
        </w:rPr>
        <w:t>2022年1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日或以后）；</w:t>
      </w:r>
    </w:p>
    <w:p w14:paraId="0ED9F66C">
      <w:pPr>
        <w:pStyle w:val="159"/>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2.3 </w:t>
      </w:r>
      <w:r>
        <w:rPr>
          <w:rFonts w:hint="eastAsia" w:hAnsi="宋体" w:eastAsia="宋体"/>
          <w:b/>
          <w:color w:val="auto"/>
          <w:sz w:val="21"/>
          <w:szCs w:val="21"/>
          <w:highlight w:val="none"/>
          <w:lang w:val="zh-CN"/>
        </w:rPr>
        <w:t>本项目不接受联合体投标。</w:t>
      </w:r>
      <w:bookmarkEnd w:id="9"/>
    </w:p>
    <w:p w14:paraId="4074A113">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28BAE119">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14:paraId="03CCBD9D">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40F18B26">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565BF08E">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69FDC814">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6565DF6F">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sz w:val="21"/>
          <w:szCs w:val="21"/>
          <w:highlight w:val="none"/>
          <w:u w:val="single"/>
          <w:lang w:val="en-US" w:eastAsia="zh-CN"/>
        </w:rPr>
        <w:t>13</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kern w:val="0"/>
          <w:szCs w:val="21"/>
          <w:highlight w:val="none"/>
        </w:rPr>
        <w:t>；</w:t>
      </w:r>
    </w:p>
    <w:p w14:paraId="098812FB">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日</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kern w:val="0"/>
          <w:szCs w:val="21"/>
          <w:highlight w:val="none"/>
        </w:rPr>
        <w:t>；</w:t>
      </w:r>
    </w:p>
    <w:p w14:paraId="761DDAC9">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none"/>
        </w:rPr>
        <w:t>东莞市南城街道鸿福西路81号国际商会大厦601室</w:t>
      </w:r>
      <w:r>
        <w:rPr>
          <w:rFonts w:hint="eastAsia" w:ascii="宋体" w:hAnsi="宋体" w:eastAsia="宋体" w:cs="Times New Roman"/>
          <w:color w:val="auto"/>
          <w:kern w:val="0"/>
          <w:szCs w:val="21"/>
          <w:highlight w:val="none"/>
        </w:rPr>
        <w:t>。</w:t>
      </w:r>
    </w:p>
    <w:p w14:paraId="0CBE843C">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3D909C3E">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4927F9BF">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6563AA9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网站（www.sfcx.cn</w:t>
      </w:r>
      <w:r>
        <w:rPr>
          <w:rFonts w:ascii="宋体" w:hAnsi="宋体" w:eastAsia="宋体" w:cs="Times New Roman"/>
          <w:color w:val="auto"/>
          <w:szCs w:val="21"/>
          <w:highlight w:val="none"/>
          <w:lang w:val="zh-CN"/>
        </w:rPr>
        <w:t>）。</w:t>
      </w:r>
    </w:p>
    <w:p w14:paraId="1E6CC64E">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0687760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1206371F">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东莞市水务集团净水有限公司</w:t>
      </w:r>
    </w:p>
    <w:p w14:paraId="42A22C6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东莞市南城街道滨河路</w:t>
      </w:r>
      <w:r>
        <w:rPr>
          <w:rFonts w:ascii="宋体" w:hAnsi="宋体" w:eastAsia="宋体" w:cs="Times New Roman"/>
          <w:color w:val="auto"/>
          <w:kern w:val="0"/>
          <w:szCs w:val="21"/>
          <w:highlight w:val="none"/>
        </w:rPr>
        <w:t>100号</w:t>
      </w:r>
      <w:r>
        <w:rPr>
          <w:rFonts w:hint="eastAsia" w:ascii="宋体" w:hAnsi="宋体" w:eastAsia="宋体" w:cs="Times New Roman"/>
          <w:color w:val="auto"/>
          <w:kern w:val="0"/>
          <w:szCs w:val="21"/>
          <w:highlight w:val="none"/>
          <w:lang w:val="en-US" w:eastAsia="zh-CN"/>
        </w:rPr>
        <w:t>二</w:t>
      </w:r>
      <w:r>
        <w:rPr>
          <w:rFonts w:ascii="宋体" w:hAnsi="宋体" w:eastAsia="宋体" w:cs="Times New Roman"/>
          <w:color w:val="auto"/>
          <w:kern w:val="0"/>
          <w:szCs w:val="21"/>
          <w:highlight w:val="none"/>
        </w:rPr>
        <w:t>期1号楼101室</w:t>
      </w:r>
    </w:p>
    <w:p w14:paraId="006EDA3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：万淑婷</w:t>
      </w:r>
    </w:p>
    <w:p w14:paraId="313AC8D8">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0769-23286160</w:t>
      </w:r>
    </w:p>
    <w:p w14:paraId="5A253262">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34C0B9C6">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宋体"/>
          <w:color w:val="auto"/>
          <w:szCs w:val="21"/>
          <w:highlight w:val="none"/>
          <w:lang w:val="en-US" w:eastAsia="zh-CN"/>
        </w:rPr>
        <w:t>及异议受理</w:t>
      </w:r>
      <w:r>
        <w:rPr>
          <w:rFonts w:ascii="宋体" w:hAnsi="宋体" w:eastAsia="宋体" w:cs="Times New Roman"/>
          <w:color w:val="auto"/>
          <w:szCs w:val="21"/>
          <w:highlight w:val="none"/>
        </w:rPr>
        <w:t>联系方式</w:t>
      </w:r>
    </w:p>
    <w:p w14:paraId="3FE8D864">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0" w:name="_Toc486167661"/>
      <w:bookmarkStart w:id="11" w:name="_Toc450662847"/>
      <w:bookmarkStart w:id="12" w:name="_Toc31764_WPSOffice_Level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14:paraId="1B3F300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bookmarkStart w:id="13" w:name="_Toc12475"/>
      <w:bookmarkStart w:id="14" w:name="_Toc142508311"/>
      <w:bookmarkStart w:id="15" w:name="_Toc24735"/>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东莞市南城街道鸿福西路81号国际商会大厦706室</w:t>
      </w:r>
    </w:p>
    <w:p w14:paraId="63C1CF3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eastAsia="zh-CN"/>
        </w:rPr>
        <w:t>谭杰滨</w:t>
      </w:r>
    </w:p>
    <w:p w14:paraId="1A3B6D4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cs="宋体"/>
          <w:color w:val="auto"/>
          <w:szCs w:val="21"/>
          <w:highlight w:val="none"/>
        </w:rPr>
        <w:t>0769-21682660</w:t>
      </w:r>
    </w:p>
    <w:p w14:paraId="4A4F889F">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6" w:name="_Toc27214"/>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0"/>
      <w:bookmarkEnd w:id="11"/>
      <w:bookmarkEnd w:id="12"/>
      <w:bookmarkEnd w:id="13"/>
      <w:bookmarkEnd w:id="14"/>
      <w:bookmarkEnd w:id="15"/>
      <w:bookmarkEnd w:id="16"/>
    </w:p>
    <w:p w14:paraId="2CED3E08">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7" w:name="_Toc486167662"/>
      <w:bookmarkStart w:id="18" w:name="_Toc450662848"/>
      <w:bookmarkStart w:id="19" w:name="_Toc140596871"/>
      <w:bookmarkStart w:id="20" w:name="_Toc16293"/>
      <w:bookmarkStart w:id="21" w:name="_Toc30360"/>
      <w:bookmarkStart w:id="22" w:name="_Toc16098"/>
      <w:bookmarkStart w:id="23" w:name="_Toc15366_WPSOffice_Level2"/>
      <w:bookmarkStart w:id="24" w:name="_Toc142508312"/>
      <w:r>
        <w:rPr>
          <w:rFonts w:hint="eastAsia" w:ascii="宋体" w:hAnsi="宋体" w:eastAsia="宋体" w:cs="宋体"/>
          <w:b/>
          <w:bCs/>
          <w:color w:val="auto"/>
          <w:kern w:val="44"/>
          <w:szCs w:val="21"/>
          <w:highlight w:val="none"/>
          <w:lang w:val="zh-CN"/>
        </w:rPr>
        <w:t>一、总则</w:t>
      </w:r>
      <w:bookmarkEnd w:id="17"/>
      <w:bookmarkEnd w:id="18"/>
      <w:bookmarkEnd w:id="19"/>
      <w:bookmarkEnd w:id="20"/>
      <w:bookmarkEnd w:id="21"/>
      <w:bookmarkEnd w:id="22"/>
      <w:bookmarkEnd w:id="23"/>
      <w:bookmarkEnd w:id="24"/>
    </w:p>
    <w:p w14:paraId="26AA92D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 w:name="_Toc450662849"/>
      <w:bookmarkStart w:id="26" w:name="_Toc486167663"/>
      <w:bookmarkStart w:id="27" w:name="_Toc22130"/>
      <w:bookmarkStart w:id="28" w:name="_Toc16700"/>
      <w:bookmarkStart w:id="29" w:name="_Toc9211"/>
      <w:bookmarkStart w:id="30" w:name="_Toc142508313"/>
      <w:bookmarkStart w:id="31" w:name="_Toc21710_WPSOffice_Level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5"/>
      <w:bookmarkEnd w:id="26"/>
      <w:bookmarkEnd w:id="27"/>
      <w:bookmarkEnd w:id="28"/>
      <w:bookmarkEnd w:id="29"/>
      <w:bookmarkEnd w:id="30"/>
      <w:bookmarkEnd w:id="31"/>
    </w:p>
    <w:p w14:paraId="0297D4CD">
      <w:pPr>
        <w:autoSpaceDE w:val="0"/>
        <w:autoSpaceDN w:val="0"/>
        <w:adjustRightInd w:val="0"/>
        <w:jc w:val="left"/>
        <w:rPr>
          <w:rFonts w:ascii="宋体" w:hAnsi="宋体" w:eastAsia="宋体" w:cs="宋体"/>
          <w:color w:val="auto"/>
          <w:kern w:val="0"/>
          <w:sz w:val="24"/>
          <w:szCs w:val="24"/>
          <w:highlight w:val="none"/>
        </w:rPr>
      </w:pPr>
    </w:p>
    <w:p w14:paraId="348BC990">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2" w:name="_Toc27011"/>
      <w:bookmarkStart w:id="33" w:name="_Toc142508314"/>
      <w:bookmarkStart w:id="34" w:name="_Toc5550"/>
      <w:bookmarkStart w:id="35" w:name="_Toc450662850"/>
      <w:bookmarkStart w:id="36" w:name="_Toc486167664"/>
      <w:bookmarkStart w:id="37" w:name="_Toc30168"/>
      <w:bookmarkStart w:id="38" w:name="_Toc80_WPSOffice_Level3"/>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2"/>
      <w:bookmarkEnd w:id="33"/>
      <w:bookmarkEnd w:id="34"/>
      <w:bookmarkEnd w:id="35"/>
      <w:bookmarkEnd w:id="36"/>
      <w:bookmarkEnd w:id="37"/>
      <w:bookmarkEnd w:id="38"/>
    </w:p>
    <w:p w14:paraId="02F9C94E">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7A0F4DAB">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3B739BD6">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6563758C">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2A285DB7">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47F29864">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338283FA">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9" w:name="_Toc16334"/>
      <w:bookmarkStart w:id="40" w:name="_Toc4257"/>
      <w:bookmarkStart w:id="41" w:name="_Toc23847_WPSOffice_Level3"/>
      <w:bookmarkStart w:id="42" w:name="_Toc142508315"/>
      <w:bookmarkStart w:id="43" w:name="_Toc8199"/>
      <w:bookmarkStart w:id="44" w:name="_Toc450662851"/>
      <w:bookmarkStart w:id="45"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39"/>
      <w:bookmarkEnd w:id="40"/>
      <w:bookmarkEnd w:id="41"/>
      <w:bookmarkEnd w:id="42"/>
      <w:bookmarkEnd w:id="43"/>
    </w:p>
    <w:p w14:paraId="0472DE0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153DE57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6" w:name="_Toc1977663"/>
      <w:bookmarkStart w:id="47" w:name="_Toc5337080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46"/>
    <w:bookmarkEnd w:id="47"/>
    <w:p w14:paraId="0C02804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8" w:name="_Toc533708064"/>
      <w:bookmarkStart w:id="49" w:name="_Toc1977664"/>
      <w:r>
        <w:rPr>
          <w:rFonts w:hint="eastAsia" w:ascii="宋体" w:hAnsi="宋体" w:eastAsia="宋体" w:cs="宋体"/>
          <w:color w:val="auto"/>
          <w:szCs w:val="21"/>
          <w:highlight w:val="none"/>
          <w:lang w:val="zh-CN"/>
        </w:rPr>
        <w:t xml:space="preserve">3.3  </w:t>
      </w:r>
      <w:bookmarkEnd w:id="48"/>
      <w:bookmarkEnd w:id="49"/>
      <w:bookmarkStart w:id="50" w:name="_Toc1977665"/>
      <w:bookmarkStart w:id="51"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50"/>
      <w:bookmarkEnd w:id="51"/>
    </w:p>
    <w:p w14:paraId="797E8FE3">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52" w:name="_Toc1977666"/>
      <w:bookmarkStart w:id="53"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2"/>
    <w:bookmarkEnd w:id="53"/>
    <w:p w14:paraId="3A3F473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4" w:name="_Toc1977667"/>
      <w:bookmarkStart w:id="55" w:name="_Toc5337080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4"/>
      <w:bookmarkEnd w:id="55"/>
    </w:p>
    <w:p w14:paraId="003DCEC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1977668"/>
      <w:bookmarkStart w:id="57"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56"/>
      <w:bookmarkEnd w:id="57"/>
    </w:p>
    <w:p w14:paraId="7B3B33B9">
      <w:pPr>
        <w:autoSpaceDE w:val="0"/>
        <w:autoSpaceDN w:val="0"/>
        <w:adjustRightInd w:val="0"/>
        <w:spacing w:line="360" w:lineRule="auto"/>
        <w:jc w:val="left"/>
        <w:rPr>
          <w:rFonts w:ascii="宋体" w:hAnsi="宋体" w:eastAsia="宋体" w:cs="宋体"/>
          <w:color w:val="auto"/>
          <w:szCs w:val="21"/>
          <w:highlight w:val="none"/>
          <w:lang w:val="zh-CN"/>
        </w:rPr>
      </w:pPr>
    </w:p>
    <w:p w14:paraId="49BADFD6">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8" w:name="_Toc9658_WPSOffice_Level3"/>
      <w:bookmarkStart w:id="59" w:name="_Toc23394"/>
      <w:bookmarkStart w:id="60" w:name="_Toc11961"/>
      <w:bookmarkStart w:id="61" w:name="_Toc142508316"/>
      <w:bookmarkStart w:id="62" w:name="_Toc20936"/>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8"/>
      <w:bookmarkEnd w:id="59"/>
      <w:bookmarkEnd w:id="60"/>
      <w:bookmarkEnd w:id="61"/>
      <w:bookmarkEnd w:id="62"/>
    </w:p>
    <w:p w14:paraId="307EE5C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3" w:name="_Toc1977670"/>
      <w:bookmarkStart w:id="64" w:name="_Toc533708070"/>
      <w:r>
        <w:rPr>
          <w:rFonts w:hint="eastAsia" w:ascii="宋体" w:hAnsi="宋体" w:eastAsia="宋体" w:cs="宋体"/>
          <w:color w:val="auto"/>
          <w:szCs w:val="21"/>
          <w:highlight w:val="none"/>
          <w:lang w:val="zh-CN"/>
        </w:rPr>
        <w:t>4.1  投标费用</w:t>
      </w:r>
      <w:bookmarkEnd w:id="63"/>
      <w:bookmarkEnd w:id="64"/>
    </w:p>
    <w:p w14:paraId="5672FC2E">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65" w:name="_Toc533708072"/>
      <w:bookmarkStart w:id="66"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65"/>
      <w:bookmarkEnd w:id="66"/>
    </w:p>
    <w:p w14:paraId="7DE11B4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7" w:name="_Toc533708073"/>
      <w:bookmarkStart w:id="68" w:name="_Toc1977673"/>
      <w:r>
        <w:rPr>
          <w:rFonts w:hint="eastAsia" w:ascii="宋体" w:hAnsi="宋体" w:eastAsia="宋体" w:cs="宋体"/>
          <w:color w:val="auto"/>
          <w:szCs w:val="21"/>
          <w:highlight w:val="none"/>
          <w:lang w:val="zh-CN"/>
        </w:rPr>
        <w:t>4.2  踏勘现场</w:t>
      </w:r>
      <w:bookmarkEnd w:id="67"/>
      <w:bookmarkEnd w:id="68"/>
    </w:p>
    <w:p w14:paraId="389C6A78">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9" w:name="_Toc1977676"/>
      <w:bookmarkStart w:id="70" w:name="_Toc533708076"/>
      <w:r>
        <w:rPr>
          <w:rFonts w:hint="eastAsia" w:ascii="宋体" w:hAnsi="宋体" w:eastAsia="宋体" w:cs="Times New Roman"/>
          <w:color w:val="auto"/>
          <w:kern w:val="0"/>
          <w:szCs w:val="21"/>
          <w:highlight w:val="none"/>
        </w:rPr>
        <w:t>（1）本项目不组织集中踏勘现场和答疑，投标人应自行到实地踏勘考察。</w:t>
      </w:r>
    </w:p>
    <w:p w14:paraId="2F5C3069">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76CA8AF6">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3CCB6592">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0E682C8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4"/>
      <w:bookmarkEnd w:id="45"/>
      <w:bookmarkEnd w:id="69"/>
      <w:bookmarkEnd w:id="70"/>
    </w:p>
    <w:p w14:paraId="12587A50">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600AC2A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0B900DC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36A145D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556A48B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14406DC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2E70DE25">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7DD9A674">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71" w:name="_Toc1482"/>
      <w:bookmarkStart w:id="72" w:name="_Toc30507_WPSOffice_Level2"/>
      <w:bookmarkStart w:id="73" w:name="_Toc140596876"/>
      <w:bookmarkStart w:id="74" w:name="_Toc9339"/>
      <w:bookmarkStart w:id="75" w:name="_Toc486167667"/>
      <w:bookmarkStart w:id="76" w:name="_Toc6469"/>
      <w:bookmarkStart w:id="77" w:name="_Toc142508317"/>
      <w:bookmarkStart w:id="78" w:name="_Toc450662853"/>
      <w:r>
        <w:rPr>
          <w:rFonts w:hint="eastAsia" w:ascii="宋体" w:hAnsi="宋体" w:eastAsia="宋体" w:cs="宋体"/>
          <w:b/>
          <w:bCs/>
          <w:color w:val="auto"/>
          <w:kern w:val="44"/>
          <w:szCs w:val="21"/>
          <w:highlight w:val="none"/>
          <w:lang w:val="zh-CN"/>
        </w:rPr>
        <w:t>二、招标文件</w:t>
      </w:r>
      <w:bookmarkEnd w:id="71"/>
      <w:bookmarkEnd w:id="72"/>
      <w:bookmarkEnd w:id="73"/>
      <w:bookmarkEnd w:id="74"/>
      <w:bookmarkEnd w:id="75"/>
      <w:bookmarkEnd w:id="76"/>
      <w:bookmarkEnd w:id="77"/>
      <w:bookmarkEnd w:id="78"/>
    </w:p>
    <w:p w14:paraId="2D76C53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9" w:name="_Toc28179"/>
      <w:bookmarkStart w:id="80" w:name="_Toc486167668"/>
      <w:bookmarkStart w:id="81" w:name="_Toc31963"/>
      <w:bookmarkStart w:id="82" w:name="_Toc142508318"/>
      <w:bookmarkStart w:id="83" w:name="_Toc450662854"/>
      <w:bookmarkStart w:id="84" w:name="_Toc6827"/>
      <w:bookmarkStart w:id="85" w:name="_Toc26635_WPSOffice_Level3"/>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9"/>
      <w:bookmarkEnd w:id="80"/>
      <w:bookmarkEnd w:id="81"/>
      <w:bookmarkEnd w:id="82"/>
      <w:bookmarkEnd w:id="83"/>
      <w:bookmarkEnd w:id="84"/>
      <w:bookmarkEnd w:id="85"/>
    </w:p>
    <w:p w14:paraId="7E4188C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737CAB42">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27F2A7D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0AA32C9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43319B2C">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5877ABF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58162E92">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0FE9DEB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767E72EE">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3B79FB3D">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7385D37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东莞市水务集团净水有限公司</w:t>
      </w:r>
      <w:r>
        <w:rPr>
          <w:rFonts w:hint="eastAsia" w:ascii="宋体" w:hAnsi="宋体" w:eastAsia="宋体" w:cs="Times New Roman"/>
          <w:color w:val="auto"/>
          <w:kern w:val="0"/>
          <w:szCs w:val="21"/>
          <w:highlight w:val="none"/>
        </w:rPr>
        <w:t>；</w:t>
      </w:r>
    </w:p>
    <w:p w14:paraId="3A779B0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14:paraId="3E125D6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东莞市水务集团净水有限公司2025年电气配件及小型设备采购项目</w:t>
      </w:r>
      <w:r>
        <w:rPr>
          <w:rFonts w:hint="eastAsia" w:ascii="宋体" w:hAnsi="宋体" w:eastAsia="宋体" w:cs="Times New Roman"/>
          <w:color w:val="auto"/>
          <w:kern w:val="0"/>
          <w:szCs w:val="21"/>
          <w:highlight w:val="none"/>
        </w:rPr>
        <w:t>所需的货物及有关服务的投标，并向招标代理机构提交投标文件的当事人；</w:t>
      </w:r>
    </w:p>
    <w:p w14:paraId="57492D0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021B44F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）“中标人”指其投标被招标人接受，并与招标人权属子公司签订合同的当事人；</w:t>
      </w:r>
    </w:p>
    <w:p w14:paraId="6BA3098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w:t>
      </w:r>
      <w:r>
        <w:rPr>
          <w:rFonts w:hint="eastAsia" w:ascii="宋体" w:hAnsi="宋体" w:eastAsia="宋体" w:cs="宋体"/>
          <w:color w:val="auto"/>
          <w:kern w:val="0"/>
          <w:szCs w:val="21"/>
          <w:highlight w:val="none"/>
        </w:rPr>
        <w:t>即</w:t>
      </w:r>
      <w:r>
        <w:rPr>
          <w:rFonts w:hint="eastAsia" w:ascii="宋体" w:hAnsi="宋体" w:eastAsia="宋体" w:cs="宋体"/>
          <w:color w:val="auto"/>
          <w:kern w:val="0"/>
          <w:szCs w:val="21"/>
          <w:highlight w:val="none"/>
          <w:lang w:eastAsia="zh-CN"/>
        </w:rPr>
        <w:t>东莞市石鼓</w:t>
      </w:r>
      <w:r>
        <w:rPr>
          <w:rFonts w:hint="eastAsia" w:ascii="宋体" w:hAnsi="宋体" w:eastAsia="宋体" w:cs="宋体"/>
          <w:color w:val="auto"/>
          <w:kern w:val="0"/>
          <w:szCs w:val="21"/>
          <w:highlight w:val="none"/>
          <w:lang w:val="en-US" w:eastAsia="zh-CN"/>
        </w:rPr>
        <w:t>净水</w:t>
      </w:r>
      <w:r>
        <w:rPr>
          <w:rFonts w:hint="eastAsia" w:ascii="宋体" w:hAnsi="宋体" w:eastAsia="宋体" w:cs="宋体"/>
          <w:color w:val="auto"/>
          <w:kern w:val="0"/>
          <w:szCs w:val="21"/>
          <w:highlight w:val="none"/>
          <w:lang w:eastAsia="zh-CN"/>
        </w:rPr>
        <w:t>处理有限公司、东莞市樟村水质净化有限公司及东莞市莞水装备科技有限公司</w:t>
      </w:r>
      <w:r>
        <w:rPr>
          <w:rFonts w:hint="eastAsia" w:ascii="宋体" w:hAnsi="宋体" w:eastAsia="宋体" w:cs="宋体"/>
          <w:color w:val="auto"/>
          <w:kern w:val="0"/>
          <w:szCs w:val="21"/>
          <w:highlight w:val="none"/>
        </w:rPr>
        <w:t>；</w:t>
      </w:r>
    </w:p>
    <w:p w14:paraId="604A492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5CA2F68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w:t>
      </w:r>
      <w:r>
        <w:rPr>
          <w:rFonts w:hint="eastAsia" w:ascii="宋体" w:hAnsi="宋体" w:eastAsia="宋体" w:cs="Times New Roman"/>
          <w:color w:val="auto"/>
          <w:kern w:val="0"/>
          <w:szCs w:val="21"/>
          <w:highlight w:val="none"/>
          <w:lang w:val="en-US" w:eastAsia="zh-CN"/>
        </w:rPr>
        <w:t>包括招标公告和招标文件及其补充、变更和澄清等一系列文件</w:t>
      </w:r>
      <w:r>
        <w:rPr>
          <w:rFonts w:hint="eastAsia" w:ascii="宋体" w:hAnsi="宋体" w:eastAsia="宋体" w:cs="Times New Roman"/>
          <w:color w:val="auto"/>
          <w:kern w:val="0"/>
          <w:szCs w:val="21"/>
          <w:highlight w:val="none"/>
        </w:rPr>
        <w:t>；</w:t>
      </w:r>
    </w:p>
    <w:p w14:paraId="61BCF10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70F13CE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5464E1A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24D7D82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148CFC7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4CD868F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w:t>
      </w:r>
      <w:r>
        <w:rPr>
          <w:rFonts w:hint="eastAsia" w:ascii="宋体" w:hAnsi="宋体" w:eastAsia="宋体" w:cs="Times New Roman"/>
          <w:color w:val="auto"/>
          <w:kern w:val="0"/>
          <w:szCs w:val="21"/>
          <w:highlight w:val="none"/>
          <w:lang w:val="en-US" w:eastAsia="zh-CN"/>
        </w:rPr>
        <w:t>暂定</w:t>
      </w:r>
      <w:r>
        <w:rPr>
          <w:rFonts w:hint="eastAsia" w:ascii="宋体" w:hAnsi="宋体" w:eastAsia="宋体" w:cs="Times New Roman"/>
          <w:color w:val="auto"/>
          <w:kern w:val="0"/>
          <w:szCs w:val="21"/>
          <w:highlight w:val="none"/>
        </w:rPr>
        <w:t>合同价是指不含本采购项目投标人的销项税额，包含了投标人完成合同义务（含投标人代缴代扣、分包及委外服务、施工、采购货物等所产生的价税）的其他全部费用。本采购项目投标人的销项税额由招标人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Times New Roman"/>
          <w:color w:val="auto"/>
          <w:kern w:val="0"/>
          <w:szCs w:val="21"/>
          <w:highlight w:val="none"/>
        </w:rPr>
        <w:t>承担，不计入投标报价。</w:t>
      </w:r>
    </w:p>
    <w:p w14:paraId="7B9C3C5C">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78E5B32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6" w:name="_Toc24206"/>
      <w:bookmarkStart w:id="87" w:name="_Toc486167669"/>
      <w:bookmarkStart w:id="88" w:name="_Toc29125_WPSOffice_Level3"/>
      <w:bookmarkStart w:id="89" w:name="_Toc450662855"/>
      <w:bookmarkStart w:id="90" w:name="_Toc18407"/>
      <w:bookmarkStart w:id="91" w:name="_Toc142508319"/>
      <w:bookmarkStart w:id="92" w:name="_Toc2435"/>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86"/>
      <w:bookmarkEnd w:id="87"/>
      <w:bookmarkEnd w:id="88"/>
      <w:bookmarkEnd w:id="89"/>
      <w:bookmarkEnd w:id="90"/>
      <w:bookmarkEnd w:id="91"/>
      <w:bookmarkEnd w:id="92"/>
    </w:p>
    <w:p w14:paraId="2FD2D9E8">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02BA4823">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193075C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3" w:name="_Toc23483_WPSOffice_Level3"/>
      <w:bookmarkStart w:id="94" w:name="_Toc26320"/>
      <w:bookmarkStart w:id="95" w:name="_Toc22806"/>
      <w:bookmarkStart w:id="96" w:name="_Toc450662856"/>
      <w:bookmarkStart w:id="97" w:name="_Toc486167670"/>
      <w:bookmarkStart w:id="98" w:name="_Toc19618"/>
      <w:bookmarkStart w:id="99" w:name="_Toc14250832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93"/>
      <w:bookmarkEnd w:id="94"/>
      <w:bookmarkEnd w:id="95"/>
      <w:bookmarkEnd w:id="96"/>
      <w:bookmarkEnd w:id="97"/>
      <w:bookmarkEnd w:id="98"/>
      <w:bookmarkEnd w:id="99"/>
    </w:p>
    <w:p w14:paraId="1C5B8EC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0DCC4B3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35FB32A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lang w:eastAsia="zh-CN"/>
        </w:rPr>
        <w:t>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4"/>
          <w:rFonts w:ascii="宋体" w:hAnsi="宋体" w:eastAsia="宋体" w:cs="Times New Roman"/>
          <w:color w:val="auto"/>
          <w:sz w:val="21"/>
          <w:szCs w:val="21"/>
          <w:highlight w:val="none"/>
        </w:rPr>
        <w:t>www.dgswjt.cn）</w:t>
      </w:r>
      <w:r>
        <w:rPr>
          <w:rStyle w:val="44"/>
          <w:rFonts w:ascii="宋体" w:hAnsi="宋体" w:eastAsia="宋体" w:cs="Times New Roman"/>
          <w:color w:val="auto"/>
          <w:sz w:val="21"/>
          <w:szCs w:val="21"/>
          <w:highlight w:val="none"/>
          <w:lang w:val="zh-CN"/>
        </w:rPr>
        <w:t>、</w:t>
      </w:r>
      <w:r>
        <w:rPr>
          <w:rStyle w:val="44"/>
          <w:rFonts w:hint="eastAsia" w:ascii="宋体" w:hAnsi="宋体" w:eastAsia="宋体" w:cs="Times New Roman"/>
          <w:bCs/>
          <w:color w:val="auto"/>
          <w:kern w:val="0"/>
          <w:sz w:val="21"/>
          <w:szCs w:val="21"/>
          <w:highlight w:val="none"/>
        </w:rPr>
        <w:t>招标代理</w:t>
      </w:r>
      <w:r>
        <w:rPr>
          <w:rStyle w:val="44"/>
          <w:rFonts w:hint="eastAsia" w:ascii="宋体" w:hAnsi="宋体" w:eastAsia="宋体" w:cs="Times New Roman"/>
          <w:bCs/>
          <w:color w:val="auto"/>
          <w:kern w:val="0"/>
          <w:sz w:val="21"/>
          <w:szCs w:val="21"/>
          <w:highlight w:val="none"/>
          <w:lang w:val="en-US" w:eastAsia="zh-CN"/>
        </w:rPr>
        <w:t>机构</w:t>
      </w:r>
      <w:r>
        <w:rPr>
          <w:rStyle w:val="44"/>
          <w:rFonts w:hint="eastAsia" w:ascii="宋体" w:hAnsi="宋体" w:eastAsia="宋体" w:cs="Times New Roman"/>
          <w:bCs/>
          <w:color w:val="auto"/>
          <w:kern w:val="0"/>
          <w:sz w:val="21"/>
          <w:szCs w:val="21"/>
          <w:highlight w:val="none"/>
        </w:rPr>
        <w:t>网站（</w:t>
      </w:r>
      <w:r>
        <w:rPr>
          <w:rFonts w:hint="eastAsia" w:ascii="宋体" w:hAnsi="宋体" w:eastAsia="宋体" w:cs="Times New Roman"/>
          <w:bCs/>
          <w:color w:val="auto"/>
          <w:szCs w:val="21"/>
          <w:highlight w:val="none"/>
        </w:rPr>
        <w:t>www.sfcx.cn</w:t>
      </w:r>
      <w:r>
        <w:rPr>
          <w:rStyle w:val="44"/>
          <w:rFonts w:ascii="宋体" w:hAnsi="宋体" w:eastAsia="宋体" w:cs="Times New Roman"/>
          <w:bCs/>
          <w:color w:val="auto"/>
          <w:kern w:val="0"/>
          <w:sz w:val="21"/>
          <w:szCs w:val="21"/>
          <w:highlight w:val="none"/>
        </w:rPr>
        <w:t>）</w:t>
      </w:r>
      <w:r>
        <w:rPr>
          <w:rStyle w:val="44"/>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3E13D6F6">
      <w:pPr>
        <w:autoSpaceDE w:val="0"/>
        <w:autoSpaceDN w:val="0"/>
        <w:adjustRightInd w:val="0"/>
        <w:spacing w:line="360" w:lineRule="auto"/>
        <w:ind w:left="357" w:leftChars="-100" w:hanging="567"/>
        <w:rPr>
          <w:rFonts w:ascii="宋体" w:hAnsi="宋体" w:eastAsia="宋体" w:cs="宋体"/>
          <w:color w:val="auto"/>
          <w:szCs w:val="21"/>
          <w:highlight w:val="none"/>
        </w:rPr>
      </w:pPr>
    </w:p>
    <w:p w14:paraId="15DB28AB">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00" w:name="_Toc486167671"/>
      <w:bookmarkStart w:id="101" w:name="_Toc2222"/>
      <w:bookmarkStart w:id="102" w:name="_Toc142508321"/>
      <w:bookmarkStart w:id="103" w:name="_Toc29659_WPSOffice_Level2"/>
      <w:bookmarkStart w:id="104" w:name="_Toc6039"/>
      <w:bookmarkStart w:id="105" w:name="_Toc450662857"/>
      <w:bookmarkStart w:id="106" w:name="_Toc140596880"/>
      <w:bookmarkStart w:id="107" w:name="_Toc31641"/>
      <w:r>
        <w:rPr>
          <w:rFonts w:hint="eastAsia" w:ascii="宋体" w:hAnsi="宋体" w:eastAsia="宋体" w:cs="宋体"/>
          <w:b/>
          <w:bCs/>
          <w:color w:val="auto"/>
          <w:kern w:val="44"/>
          <w:szCs w:val="21"/>
          <w:highlight w:val="none"/>
          <w:lang w:val="zh-CN"/>
        </w:rPr>
        <w:t>三、投标文件的编制</w:t>
      </w:r>
      <w:bookmarkEnd w:id="100"/>
      <w:bookmarkEnd w:id="101"/>
      <w:bookmarkEnd w:id="102"/>
      <w:bookmarkEnd w:id="103"/>
      <w:bookmarkEnd w:id="104"/>
      <w:bookmarkEnd w:id="105"/>
      <w:bookmarkEnd w:id="106"/>
      <w:bookmarkEnd w:id="107"/>
    </w:p>
    <w:p w14:paraId="726BF2B5">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8" w:name="_Toc28587"/>
      <w:bookmarkStart w:id="109" w:name="_Toc450662858"/>
      <w:bookmarkStart w:id="110" w:name="_Toc10015_WPSOffice_Level3"/>
      <w:bookmarkStart w:id="111" w:name="_Toc25773"/>
      <w:bookmarkStart w:id="112" w:name="_Toc142508322"/>
      <w:bookmarkStart w:id="113" w:name="_Toc486167672"/>
      <w:bookmarkStart w:id="114" w:name="_Toc16966"/>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08"/>
      <w:bookmarkEnd w:id="109"/>
      <w:bookmarkEnd w:id="110"/>
      <w:bookmarkEnd w:id="111"/>
      <w:bookmarkEnd w:id="112"/>
      <w:bookmarkEnd w:id="113"/>
      <w:bookmarkEnd w:id="114"/>
    </w:p>
    <w:p w14:paraId="5477B3F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2CD1C0B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69ED7497">
      <w:pPr>
        <w:autoSpaceDE w:val="0"/>
        <w:autoSpaceDN w:val="0"/>
        <w:adjustRightInd w:val="0"/>
        <w:spacing w:line="360" w:lineRule="auto"/>
        <w:rPr>
          <w:rFonts w:ascii="宋体" w:hAnsi="宋体" w:eastAsia="宋体" w:cs="宋体"/>
          <w:color w:val="auto"/>
          <w:szCs w:val="21"/>
          <w:highlight w:val="none"/>
          <w:lang w:val="zh-CN"/>
        </w:rPr>
      </w:pPr>
    </w:p>
    <w:p w14:paraId="463F939C">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15" w:name="_Toc450662859"/>
      <w:bookmarkStart w:id="116" w:name="_Toc486167673"/>
      <w:bookmarkStart w:id="117" w:name="_Toc142508323"/>
      <w:bookmarkStart w:id="118" w:name="_Toc24916_WPSOffice_Level3"/>
      <w:bookmarkStart w:id="119" w:name="_Toc1879"/>
      <w:bookmarkStart w:id="120" w:name="_Toc4729"/>
      <w:bookmarkStart w:id="121" w:name="_Toc2768"/>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15"/>
      <w:bookmarkEnd w:id="116"/>
      <w:bookmarkEnd w:id="117"/>
      <w:bookmarkEnd w:id="118"/>
      <w:bookmarkEnd w:id="119"/>
      <w:bookmarkEnd w:id="120"/>
      <w:bookmarkEnd w:id="121"/>
    </w:p>
    <w:p w14:paraId="772CCAA3">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788E5764">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1A86FA37">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315BA9E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375109A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37C9FB6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5B7974B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42436E6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4B8A3AAC">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6D56D4E9">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169B775B">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20E3090F">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zh-CN"/>
        </w:rPr>
        <w:t>4</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w:t>
      </w:r>
      <w:r>
        <w:rPr>
          <w:rFonts w:hint="eastAsia" w:ascii="宋体" w:hAnsi="宋体" w:eastAsia="宋体"/>
          <w:color w:val="auto"/>
          <w:szCs w:val="21"/>
          <w:highlight w:val="none"/>
          <w:lang w:eastAsia="zh-CN"/>
        </w:rPr>
        <w:t>投标人2022年1月1日以来具有一份电气配件或小型设备</w:t>
      </w:r>
      <w:r>
        <w:rPr>
          <w:rFonts w:hint="eastAsia" w:ascii="宋体" w:hAnsi="宋体" w:eastAsia="宋体"/>
          <w:color w:val="auto"/>
          <w:szCs w:val="21"/>
          <w:highlight w:val="none"/>
          <w:lang w:val="en-US" w:eastAsia="zh-CN"/>
        </w:rPr>
        <w:t>在国内的销售</w:t>
      </w:r>
      <w:r>
        <w:rPr>
          <w:rFonts w:hint="eastAsia" w:ascii="宋体" w:hAnsi="宋体" w:eastAsia="宋体"/>
          <w:color w:val="auto"/>
          <w:szCs w:val="21"/>
          <w:highlight w:val="none"/>
          <w:lang w:eastAsia="zh-CN"/>
        </w:rPr>
        <w:t>业绩（合同签订日期为2022年1月1日或以后）</w:t>
      </w:r>
      <w:r>
        <w:rPr>
          <w:rFonts w:hint="eastAsia" w:ascii="宋体" w:hAnsi="宋体" w:eastAsia="宋体"/>
          <w:color w:val="auto"/>
          <w:szCs w:val="21"/>
          <w:highlight w:val="none"/>
        </w:rPr>
        <w:t>，资格业绩证明材料提交要求详见招标文件第六篇投标文件格式</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u w:val="single"/>
        </w:rPr>
        <w:t>.4</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14:paraId="01FCCC2B">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52295AD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2E02042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6059E95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7F404C2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2293D5F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）投标保证金汇入情况说明；</w:t>
      </w:r>
    </w:p>
    <w:p w14:paraId="08F2AFD3">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14:paraId="3C4E3D3C">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532625FB">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4FF774A0">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479E4B85">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（2）投标品牌</w:t>
      </w:r>
    </w:p>
    <w:p w14:paraId="34A0CA81">
      <w:pPr>
        <w:pStyle w:val="22"/>
        <w:spacing w:line="360" w:lineRule="auto"/>
        <w:ind w:left="420" w:leftChars="150" w:hanging="105" w:hangingChars="5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① 投标品牌不匹配情况汇总表；</w:t>
      </w:r>
    </w:p>
    <w:p w14:paraId="76699734">
      <w:pPr>
        <w:pStyle w:val="22"/>
        <w:spacing w:line="360" w:lineRule="auto"/>
        <w:ind w:left="420" w:leftChars="150" w:hanging="105" w:hangingChars="5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eastAsia="zh-CN" w:bidi="ar-SA"/>
        </w:rPr>
        <w:t>② 投标品牌表；</w:t>
      </w:r>
    </w:p>
    <w:p w14:paraId="6D001D41">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）供货计划及进度保证措施方案（投标人自行提供书面说明和资料）；</w:t>
      </w:r>
    </w:p>
    <w:p w14:paraId="24ECFD45">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）售后服务质量保证和承诺（投标人自行提供书面说明和资料）；</w:t>
      </w:r>
    </w:p>
    <w:p w14:paraId="71EC5924">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）投标人认为有必要提供的其它</w:t>
      </w:r>
      <w:r>
        <w:rPr>
          <w:rFonts w:hint="eastAsia" w:ascii="宋体" w:hAnsi="宋体" w:eastAsia="宋体" w:cs="宋体"/>
          <w:color w:val="auto"/>
          <w:kern w:val="0"/>
          <w:szCs w:val="21"/>
          <w:highlight w:val="none"/>
          <w:lang w:val="en-US" w:eastAsia="zh-CN"/>
        </w:rPr>
        <w:t>材料</w:t>
      </w:r>
      <w:r>
        <w:rPr>
          <w:rFonts w:hint="eastAsia" w:ascii="宋体" w:hAnsi="宋体" w:eastAsia="宋体" w:cs="宋体"/>
          <w:color w:val="auto"/>
          <w:kern w:val="0"/>
          <w:szCs w:val="21"/>
          <w:highlight w:val="none"/>
        </w:rPr>
        <w:t>（不做强制性要求）。</w:t>
      </w:r>
    </w:p>
    <w:p w14:paraId="14A1A5F0">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61B5CCC0">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209AD017">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369711A4">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613B237F">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3DB379B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221351A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2D75374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35646AA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2" w:name="_Toc18697"/>
      <w:bookmarkStart w:id="123" w:name="_Toc29892"/>
      <w:bookmarkStart w:id="124" w:name="_Toc486167674"/>
      <w:bookmarkStart w:id="125" w:name="_Toc450662860"/>
      <w:bookmarkStart w:id="126" w:name="_Toc6234"/>
      <w:bookmarkStart w:id="127" w:name="_Toc142508324"/>
      <w:bookmarkStart w:id="128" w:name="_Toc8675_WPSOffice_Level3"/>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22"/>
      <w:bookmarkEnd w:id="123"/>
      <w:bookmarkEnd w:id="124"/>
      <w:bookmarkEnd w:id="125"/>
      <w:bookmarkEnd w:id="126"/>
      <w:bookmarkEnd w:id="127"/>
      <w:bookmarkEnd w:id="128"/>
    </w:p>
    <w:p w14:paraId="5B5F9A2F">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0B54ADCA">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588FBB4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9" w:name="_Toc24688"/>
      <w:bookmarkStart w:id="130" w:name="_Toc450662861"/>
      <w:bookmarkStart w:id="131" w:name="_Toc4385_WPSOffice_Level3"/>
      <w:bookmarkStart w:id="132" w:name="_Toc28822"/>
      <w:bookmarkStart w:id="133" w:name="_Toc6905"/>
      <w:bookmarkStart w:id="134" w:name="_Toc142508325"/>
      <w:bookmarkStart w:id="135" w:name="_Toc486167675"/>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29"/>
      <w:bookmarkEnd w:id="130"/>
      <w:bookmarkEnd w:id="131"/>
      <w:bookmarkEnd w:id="132"/>
      <w:bookmarkEnd w:id="133"/>
      <w:bookmarkEnd w:id="134"/>
      <w:bookmarkEnd w:id="135"/>
    </w:p>
    <w:p w14:paraId="2D39396E">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本项目的投标报价采用填报投标折扣系数的方式</w:t>
      </w:r>
      <w:r>
        <w:rPr>
          <w:rFonts w:hint="eastAsia" w:ascii="宋体" w:hAnsi="宋体" w:eastAsia="宋体" w:cs="Times New Roman"/>
          <w:b/>
          <w:color w:val="auto"/>
          <w:szCs w:val="21"/>
          <w:highlight w:val="none"/>
          <w:lang w:val="zh-CN"/>
        </w:rPr>
        <w:t>，任何有选择的或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1BD9A6FC">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35FBC0BE">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2B2E6450">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Times New Roman"/>
          <w:b w:val="0"/>
          <w:bCs/>
          <w:color w:val="auto"/>
          <w:szCs w:val="21"/>
          <w:highlight w:val="none"/>
          <w:u w:val="single"/>
          <w:lang w:val="zh-CN"/>
        </w:rPr>
        <w:t>本项目的投标报价采用统一折扣系数报价，合同履约过程中,采购清单中电气配件及小型设备不含税中标综合单价按以下方式计算：不含税中标综合单价=不含税</w:t>
      </w:r>
      <w:r>
        <w:rPr>
          <w:rFonts w:hint="eastAsia" w:ascii="宋体" w:hAnsi="宋体" w:eastAsia="宋体" w:cs="Times New Roman"/>
          <w:b w:val="0"/>
          <w:bCs/>
          <w:color w:val="auto"/>
          <w:szCs w:val="21"/>
          <w:highlight w:val="none"/>
          <w:u w:val="single"/>
          <w:lang w:val="en-US" w:eastAsia="zh-CN"/>
        </w:rPr>
        <w:t>预</w:t>
      </w:r>
      <w:r>
        <w:rPr>
          <w:rFonts w:hint="eastAsia" w:ascii="宋体" w:hAnsi="宋体" w:eastAsia="宋体" w:cs="Times New Roman"/>
          <w:b w:val="0"/>
          <w:bCs/>
          <w:color w:val="auto"/>
          <w:szCs w:val="21"/>
          <w:highlight w:val="none"/>
          <w:u w:val="single"/>
          <w:lang w:val="zh-CN"/>
        </w:rPr>
        <w:t>算综合单价×中标折扣系数，以实际供货数量进行结算，不含税中标综合单价出现小数点，保留小数点后两位，从小数点后第3位四舍五入。</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w:t>
      </w:r>
      <w:r>
        <w:rPr>
          <w:rFonts w:hint="eastAsia" w:ascii="宋体" w:hAnsi="宋体" w:eastAsia="宋体" w:cs="Times New Roman"/>
          <w:color w:val="auto"/>
          <w:szCs w:val="21"/>
          <w:highlight w:val="none"/>
          <w:lang w:val="en-US" w:eastAsia="zh-CN"/>
        </w:rPr>
        <w:t>暂定</w:t>
      </w:r>
      <w:r>
        <w:rPr>
          <w:rFonts w:hint="eastAsia" w:ascii="宋体" w:hAnsi="宋体" w:eastAsia="宋体" w:cs="Times New Roman"/>
          <w:color w:val="auto"/>
          <w:szCs w:val="21"/>
          <w:highlight w:val="none"/>
          <w:lang w:val="zh-CN"/>
        </w:rPr>
        <w:t>合同价是指不含本采购项目投标人的销项税额，包含了投标人完成合同义务（含投标人代缴代扣、分包及委外服务、安装、采购货物等所产生的价税）的其他全部费用。本采购项目的销项税额由招标人</w:t>
      </w:r>
      <w:r>
        <w:rPr>
          <w:rFonts w:hint="eastAsia" w:ascii="宋体" w:hAnsi="宋体" w:eastAsia="宋体" w:cs="宋体"/>
          <w:color w:val="auto"/>
          <w:szCs w:val="21"/>
          <w:highlight w:val="none"/>
          <w:lang w:val="zh-CN"/>
        </w:rPr>
        <w:t>（或招标人的权属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w:t>
      </w:r>
      <w:r>
        <w:rPr>
          <w:rFonts w:hint="eastAsia" w:ascii="宋体" w:hAnsi="宋体" w:eastAsia="宋体" w:cs="Times New Roman"/>
          <w:color w:val="auto"/>
          <w:szCs w:val="21"/>
          <w:highlight w:val="none"/>
          <w:lang w:val="zh-CN"/>
        </w:rPr>
        <w:t>承担，不计入投标报价。</w:t>
      </w:r>
      <w:r>
        <w:rPr>
          <w:rFonts w:hint="eastAsia" w:ascii="宋体" w:hAnsi="宋体" w:eastAsia="宋体" w:cs="宋体"/>
          <w:color w:val="auto"/>
          <w:kern w:val="0"/>
          <w:szCs w:val="21"/>
          <w:highlight w:val="none"/>
        </w:rPr>
        <w:t xml:space="preserve">本采购项目投标报价已含投标人履行本招标内容全部义务的一切费用，包括但不限于： </w:t>
      </w:r>
    </w:p>
    <w:p w14:paraId="7B58EEA2">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1）货物及用户需求书采购清单中要求每项货物配备的附件、备品备件的采购、制造、检测、试验、送货、装卸（含二次搬运至招标人或招标人权属子公司指定仓储地点）、包装费、运费、保险、现场仓储等相关服务的全部费用；</w:t>
      </w:r>
    </w:p>
    <w:p w14:paraId="234398BB">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（2）</w:t>
      </w:r>
      <w:r>
        <w:rPr>
          <w:rFonts w:hint="eastAsia" w:ascii="宋体" w:hAnsi="宋体" w:eastAsia="宋体" w:cs="宋体"/>
          <w:color w:val="auto"/>
          <w:kern w:val="0"/>
          <w:sz w:val="21"/>
          <w:szCs w:val="21"/>
          <w:highlight w:val="none"/>
          <w:u w:val="none"/>
          <w:lang w:val="zh-CN"/>
        </w:rPr>
        <w:t>免费的质保服务，包括但不限于免费质量问题处理或更换失效产品</w:t>
      </w:r>
      <w:r>
        <w:rPr>
          <w:rFonts w:hint="eastAsia" w:ascii="宋体" w:hAnsi="宋体" w:eastAsia="宋体" w:cs="宋体"/>
          <w:color w:val="auto"/>
          <w:kern w:val="0"/>
          <w:szCs w:val="21"/>
          <w:highlight w:val="none"/>
          <w:lang w:val="zh-CN" w:eastAsia="zh-CN"/>
        </w:rPr>
        <w:t>；</w:t>
      </w:r>
    </w:p>
    <w:p w14:paraId="59888743">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（3）货物验收合格前发生的安全事故所产生的一切费用；</w:t>
      </w:r>
    </w:p>
    <w:p w14:paraId="59505707">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eastAsia="zh-CN"/>
        </w:rPr>
        <w:t>）合理利润、投标人销项税额以外的税费等；</w:t>
      </w:r>
    </w:p>
    <w:p w14:paraId="7F0EACE6">
      <w:pPr>
        <w:spacing w:line="360" w:lineRule="auto"/>
        <w:ind w:left="315" w:leftChars="-100" w:hanging="525" w:hangingChars="25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eastAsia="zh-CN"/>
        </w:rPr>
        <w:t>）法律法规、商业公认、招标文件规定由投标人承担的其他直接及间接费用。</w:t>
      </w:r>
    </w:p>
    <w:p w14:paraId="66D36203">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69FD0F9F">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2B04B5B0">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w:t>
      </w:r>
    </w:p>
    <w:p w14:paraId="5F44F0F2">
      <w:pPr>
        <w:autoSpaceDE w:val="0"/>
        <w:autoSpaceDN w:val="0"/>
        <w:adjustRightInd w:val="0"/>
        <w:spacing w:line="360" w:lineRule="auto"/>
        <w:ind w:left="357" w:leftChars="-100" w:hanging="567"/>
        <w:rPr>
          <w:rFonts w:ascii="宋体" w:hAnsi="宋体" w:eastAsia="宋体" w:cs="宋体"/>
          <w:color w:val="auto"/>
          <w:szCs w:val="21"/>
          <w:highlight w:val="none"/>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Times New Roman"/>
          <w:b/>
          <w:bCs/>
          <w:color w:val="auto"/>
          <w:szCs w:val="21"/>
          <w:highlight w:val="none"/>
          <w:u w:val="single"/>
          <w:lang w:val="zh-CN"/>
        </w:rPr>
        <w:t>投标人的折扣系数报价不得超过1.00，且不能为0.00或负数，投标人未按招标文件要求进行折扣系数报价的，该投标人的投标文件将被视为无效投标。折扣系数报价需保留小数点后两位，否则评标委员会按去“尾”或补“零”的方式进行修正为保留小数点后两位，投标人须接受被修正后的报价（例：如投标折扣系数为0.789，则被修正为0.78；如投标折扣系数为0.7，则被修正为0.70）。</w:t>
      </w:r>
      <w:r>
        <w:rPr>
          <w:rFonts w:hint="eastAsia" w:ascii="宋体" w:hAnsi="宋体" w:eastAsia="宋体" w:cs="宋体"/>
          <w:b/>
          <w:color w:val="auto"/>
          <w:szCs w:val="21"/>
          <w:highlight w:val="none"/>
          <w:u w:val="single"/>
          <w:lang w:val="zh-CN"/>
        </w:rPr>
        <w:t>本项目不含税暂定采购预算金额为</w:t>
      </w:r>
      <w:r>
        <w:rPr>
          <w:rFonts w:hint="eastAsia" w:ascii="宋体" w:hAnsi="宋体" w:eastAsia="宋体" w:cs="宋体"/>
          <w:b/>
          <w:color w:val="auto"/>
          <w:szCs w:val="21"/>
          <w:highlight w:val="none"/>
          <w:u w:val="single"/>
          <w:lang w:val="en-US" w:eastAsia="zh-CN"/>
        </w:rPr>
        <w:t>2,060,565.34</w:t>
      </w:r>
      <w:r>
        <w:rPr>
          <w:rFonts w:hint="eastAsia" w:ascii="宋体" w:hAnsi="宋体" w:eastAsia="宋体" w:cs="宋体"/>
          <w:b/>
          <w:color w:val="auto"/>
          <w:szCs w:val="21"/>
          <w:highlight w:val="none"/>
          <w:u w:val="single"/>
          <w:lang w:val="zh-CN"/>
        </w:rPr>
        <w:t>元（大写：人民币</w:t>
      </w:r>
      <w:r>
        <w:rPr>
          <w:rFonts w:hint="eastAsia" w:ascii="宋体" w:hAnsi="宋体" w:eastAsia="宋体" w:cs="宋体"/>
          <w:b/>
          <w:color w:val="auto"/>
          <w:szCs w:val="21"/>
          <w:highlight w:val="none"/>
          <w:u w:val="single"/>
          <w:lang w:val="en-US" w:eastAsia="zh-CN"/>
        </w:rPr>
        <w:t>贰佰零陆万零伍佰陆拾伍元叁角肆分</w:t>
      </w:r>
      <w:r>
        <w:rPr>
          <w:rFonts w:hint="eastAsia" w:ascii="宋体" w:hAnsi="宋体" w:eastAsia="宋体" w:cs="宋体"/>
          <w:b/>
          <w:color w:val="auto"/>
          <w:szCs w:val="21"/>
          <w:highlight w:val="none"/>
          <w:u w:val="single"/>
          <w:lang w:val="zh-CN"/>
        </w:rPr>
        <w:t>）。</w:t>
      </w:r>
    </w:p>
    <w:p w14:paraId="6A29B891">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00A286EF">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36" w:name="_Toc19911"/>
      <w:bookmarkStart w:id="137" w:name="_Toc30042_WPSOffice_Level3"/>
      <w:bookmarkStart w:id="138" w:name="_Toc486167676"/>
      <w:bookmarkStart w:id="139" w:name="_Toc14068"/>
      <w:bookmarkStart w:id="140" w:name="_Toc12103"/>
      <w:bookmarkStart w:id="141" w:name="_Toc450662862"/>
      <w:bookmarkStart w:id="142" w:name="_Toc14250832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36"/>
      <w:bookmarkEnd w:id="137"/>
      <w:bookmarkEnd w:id="138"/>
      <w:bookmarkEnd w:id="139"/>
      <w:bookmarkEnd w:id="140"/>
      <w:bookmarkEnd w:id="141"/>
      <w:bookmarkEnd w:id="142"/>
    </w:p>
    <w:p w14:paraId="193AE7B9">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1CF9C1C5">
      <w:pPr>
        <w:autoSpaceDE w:val="0"/>
        <w:autoSpaceDN w:val="0"/>
        <w:adjustRightInd w:val="0"/>
        <w:spacing w:line="360" w:lineRule="auto"/>
        <w:ind w:left="265" w:leftChars="119" w:hanging="15"/>
        <w:rPr>
          <w:rFonts w:ascii="宋体" w:hAnsi="宋体" w:eastAsia="宋体" w:cs="宋体"/>
          <w:color w:val="auto"/>
          <w:szCs w:val="21"/>
          <w:highlight w:val="none"/>
        </w:rPr>
      </w:pPr>
    </w:p>
    <w:p w14:paraId="27997A0E">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486167677"/>
      <w:bookmarkStart w:id="144" w:name="_Toc11740"/>
      <w:bookmarkStart w:id="145" w:name="_Toc450662863"/>
      <w:bookmarkStart w:id="146" w:name="_Toc21258"/>
      <w:bookmarkStart w:id="147" w:name="_Toc25596"/>
      <w:bookmarkStart w:id="148" w:name="_Toc9411_WPSOffice_Level3"/>
      <w:bookmarkStart w:id="149" w:name="_Toc142508327"/>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43"/>
      <w:bookmarkEnd w:id="144"/>
      <w:bookmarkEnd w:id="145"/>
      <w:bookmarkEnd w:id="146"/>
      <w:bookmarkEnd w:id="147"/>
      <w:bookmarkEnd w:id="148"/>
      <w:bookmarkEnd w:id="149"/>
    </w:p>
    <w:p w14:paraId="7E01DD2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5586075C">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3DD31A8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45B8EDA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0EB18A0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42D1E04A">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6FE29B37">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1258378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0" w:name="_Toc30441"/>
      <w:bookmarkStart w:id="151" w:name="_Toc27771_WPSOffice_Level3"/>
      <w:bookmarkStart w:id="152" w:name="_Toc486167678"/>
      <w:bookmarkStart w:id="153" w:name="_Toc142508328"/>
      <w:bookmarkStart w:id="154" w:name="_Toc450662864"/>
      <w:bookmarkStart w:id="155" w:name="_Toc10686"/>
      <w:bookmarkStart w:id="156" w:name="_Toc26154"/>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50"/>
      <w:bookmarkEnd w:id="151"/>
      <w:bookmarkEnd w:id="152"/>
      <w:bookmarkEnd w:id="153"/>
      <w:bookmarkEnd w:id="154"/>
      <w:bookmarkEnd w:id="155"/>
      <w:bookmarkEnd w:id="156"/>
    </w:p>
    <w:p w14:paraId="3F1E46F9">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71407E0D">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11CBBC80">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4091389F">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2BBF28C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7" w:name="_Toc25701"/>
      <w:bookmarkStart w:id="158" w:name="_Toc5356_WPSOffice_Level3"/>
      <w:bookmarkStart w:id="159" w:name="_Toc24774"/>
      <w:bookmarkStart w:id="160" w:name="_Toc142508329"/>
      <w:bookmarkStart w:id="161" w:name="_Toc4163"/>
      <w:bookmarkStart w:id="162" w:name="_Toc48616767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57"/>
      <w:bookmarkEnd w:id="158"/>
      <w:bookmarkEnd w:id="159"/>
      <w:bookmarkEnd w:id="160"/>
      <w:bookmarkEnd w:id="161"/>
      <w:bookmarkEnd w:id="162"/>
    </w:p>
    <w:p w14:paraId="56DEDF8B">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41,000</w:t>
      </w:r>
      <w:r>
        <w:rPr>
          <w:rFonts w:ascii="宋体" w:hAnsi="宋体" w:eastAsia="宋体" w:cs="宋体"/>
          <w:b/>
          <w:bCs/>
          <w:color w:val="auto"/>
          <w:kern w:val="0"/>
          <w:szCs w:val="21"/>
          <w:highlight w:val="none"/>
          <w:u w:val="single"/>
          <w:lang w:val="zh-CN"/>
        </w:rPr>
        <w:t>元（大写：</w:t>
      </w:r>
      <w:r>
        <w:rPr>
          <w:rFonts w:hint="eastAsia" w:ascii="宋体" w:hAnsi="宋体" w:eastAsia="宋体" w:cs="宋体"/>
          <w:b/>
          <w:bCs/>
          <w:color w:val="auto"/>
          <w:kern w:val="0"/>
          <w:szCs w:val="21"/>
          <w:highlight w:val="none"/>
          <w:u w:val="single"/>
          <w:lang w:val="zh-CN"/>
        </w:rPr>
        <w:t>人民币</w:t>
      </w:r>
      <w:r>
        <w:rPr>
          <w:rFonts w:hint="eastAsia" w:ascii="宋体" w:hAnsi="宋体" w:eastAsia="宋体" w:cs="宋体"/>
          <w:b/>
          <w:bCs/>
          <w:color w:val="auto"/>
          <w:kern w:val="0"/>
          <w:szCs w:val="21"/>
          <w:highlight w:val="none"/>
          <w:u w:val="single"/>
          <w:lang w:val="en-US" w:eastAsia="zh-CN"/>
        </w:rPr>
        <w:t>肆万壹仟</w:t>
      </w:r>
      <w:r>
        <w:rPr>
          <w:rFonts w:ascii="宋体" w:hAnsi="宋体" w:eastAsia="宋体" w:cs="宋体"/>
          <w:b/>
          <w:bCs/>
          <w:color w:val="auto"/>
          <w:kern w:val="0"/>
          <w:szCs w:val="21"/>
          <w:highlight w:val="none"/>
          <w:u w:val="single"/>
          <w:lang w:val="zh-CN"/>
        </w:rPr>
        <w:t>元整）</w:t>
      </w:r>
      <w:r>
        <w:rPr>
          <w:rFonts w:hint="eastAsia" w:ascii="宋体" w:hAnsi="宋体" w:eastAsia="宋体" w:cs="宋体"/>
          <w:b/>
          <w:color w:val="auto"/>
          <w:kern w:val="0"/>
          <w:szCs w:val="21"/>
          <w:highlight w:val="none"/>
        </w:rPr>
        <w:t>。</w:t>
      </w:r>
    </w:p>
    <w:p w14:paraId="5A9C35EB">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6A3132B9">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7D9C09FC">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407024D8">
      <w:pPr>
        <w:autoSpaceDE w:val="0"/>
        <w:autoSpaceDN w:val="0"/>
        <w:adjustRightInd w:val="0"/>
        <w:spacing w:line="360" w:lineRule="auto"/>
        <w:ind w:left="225" w:leftChars="107" w:firstLine="489" w:firstLineChars="233"/>
        <w:jc w:val="left"/>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rPr>
        <w:t>开户名称：东莞市水务集团净水有限公司</w:t>
      </w:r>
    </w:p>
    <w:p w14:paraId="6053AE0B">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lang w:val="zh-CN" w:eastAsia="zh-CN"/>
        </w:rPr>
      </w:pPr>
      <w:r>
        <w:rPr>
          <w:rFonts w:hint="eastAsia" w:ascii="宋体" w:hAnsi="宋体" w:eastAsia="宋体" w:cs="宋体"/>
          <w:color w:val="auto"/>
          <w:kern w:val="0"/>
          <w:szCs w:val="21"/>
          <w:highlight w:val="none"/>
          <w:lang w:val="zh-CN"/>
        </w:rPr>
        <w:t>开户银行：东莞银行东莞分行</w:t>
      </w:r>
    </w:p>
    <w:p w14:paraId="1B9D053D">
      <w:pPr>
        <w:autoSpaceDE w:val="0"/>
        <w:autoSpaceDN w:val="0"/>
        <w:adjustRightInd w:val="0"/>
        <w:spacing w:line="360" w:lineRule="auto"/>
        <w:ind w:left="225" w:leftChars="107" w:firstLine="489" w:firstLineChars="233"/>
        <w:jc w:val="left"/>
        <w:rPr>
          <w:rFonts w:hint="eastAsia"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val="zh-CN"/>
        </w:rPr>
        <w:t>银行账号：</w:t>
      </w:r>
      <w:r>
        <w:rPr>
          <w:rFonts w:hint="eastAsia" w:ascii="宋体" w:hAnsi="宋体" w:eastAsia="宋体" w:cs="宋体"/>
          <w:color w:val="auto"/>
          <w:highlight w:val="none"/>
        </w:rPr>
        <w:t>540008801002628</w:t>
      </w:r>
    </w:p>
    <w:p w14:paraId="22725BCC">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66E645D3">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59059A5E">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7F0AEF67">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w:t>
      </w:r>
      <w:r>
        <w:rPr>
          <w:rFonts w:hint="eastAsia" w:ascii="宋体" w:hAnsi="宋体" w:eastAsia="宋体" w:cs="宋体"/>
          <w:color w:val="auto"/>
          <w:kern w:val="0"/>
          <w:szCs w:val="21"/>
          <w:highlight w:val="none"/>
        </w:rPr>
        <w:t>合同签订后的5日内退还。</w:t>
      </w:r>
    </w:p>
    <w:p w14:paraId="02A6BA0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19B2EA44">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321B4EB8">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5CCA4F31">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7A3F762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6EBA869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0E4FA32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4FA5BDF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3F57AA38">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12DBF144">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7F0174C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3" w:name="_Toc24954"/>
      <w:bookmarkStart w:id="164" w:name="_Toc450662865"/>
      <w:bookmarkStart w:id="165" w:name="_Toc22649_WPSOffice_Level3"/>
      <w:bookmarkStart w:id="166" w:name="_Toc2942"/>
      <w:bookmarkStart w:id="167" w:name="_Toc10550"/>
      <w:bookmarkStart w:id="168" w:name="_Toc486167680"/>
      <w:bookmarkStart w:id="169" w:name="_Toc14250833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63"/>
      <w:bookmarkEnd w:id="164"/>
      <w:bookmarkEnd w:id="165"/>
      <w:bookmarkEnd w:id="166"/>
      <w:bookmarkEnd w:id="167"/>
      <w:bookmarkEnd w:id="168"/>
      <w:bookmarkEnd w:id="169"/>
    </w:p>
    <w:p w14:paraId="4807F79D">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1F17149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2255906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486793EA">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393C7C3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0" w:name="_Toc486167681"/>
      <w:bookmarkStart w:id="171" w:name="_Toc142508331"/>
      <w:bookmarkStart w:id="172" w:name="_Toc25637_WPSOffice_Level3"/>
      <w:bookmarkStart w:id="173" w:name="_Toc31568"/>
      <w:bookmarkStart w:id="174" w:name="_Toc13311"/>
      <w:bookmarkStart w:id="175" w:name="_Toc450662866"/>
      <w:bookmarkStart w:id="176" w:name="_Toc358"/>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70"/>
      <w:bookmarkEnd w:id="171"/>
      <w:bookmarkEnd w:id="172"/>
      <w:bookmarkEnd w:id="173"/>
      <w:bookmarkEnd w:id="174"/>
      <w:bookmarkEnd w:id="175"/>
      <w:bookmarkEnd w:id="176"/>
    </w:p>
    <w:p w14:paraId="1F92886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251C9FF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2D750753">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2BD446C0">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78606C03">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2E23B63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05735D7B">
      <w:pPr>
        <w:autoSpaceDE w:val="0"/>
        <w:autoSpaceDN w:val="0"/>
        <w:adjustRightInd w:val="0"/>
        <w:jc w:val="left"/>
        <w:rPr>
          <w:rFonts w:ascii="宋体" w:hAnsi="宋体" w:eastAsia="宋体" w:cs="宋体"/>
          <w:color w:val="auto"/>
          <w:kern w:val="0"/>
          <w:sz w:val="24"/>
          <w:szCs w:val="24"/>
          <w:highlight w:val="none"/>
        </w:rPr>
      </w:pPr>
      <w:bookmarkStart w:id="177" w:name="_Toc450662867"/>
    </w:p>
    <w:p w14:paraId="561D716D">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78" w:name="_Toc17608"/>
      <w:bookmarkStart w:id="179" w:name="_Toc140596891"/>
      <w:bookmarkStart w:id="180" w:name="_Toc486167682"/>
      <w:bookmarkStart w:id="181" w:name="_Toc11345"/>
      <w:bookmarkStart w:id="182" w:name="_Toc29177"/>
      <w:bookmarkStart w:id="183" w:name="_Toc142508332"/>
      <w:bookmarkStart w:id="184" w:name="_Toc22356_WPSOffice_Level2"/>
      <w:r>
        <w:rPr>
          <w:rFonts w:hint="eastAsia" w:ascii="宋体" w:hAnsi="宋体" w:eastAsia="宋体" w:cs="宋体"/>
          <w:b/>
          <w:bCs/>
          <w:color w:val="auto"/>
          <w:kern w:val="44"/>
          <w:szCs w:val="21"/>
          <w:highlight w:val="none"/>
          <w:lang w:val="zh-CN"/>
        </w:rPr>
        <w:t>四、投标文件的递交</w:t>
      </w:r>
      <w:bookmarkEnd w:id="177"/>
      <w:bookmarkEnd w:id="178"/>
      <w:bookmarkEnd w:id="179"/>
      <w:bookmarkEnd w:id="180"/>
      <w:bookmarkEnd w:id="181"/>
      <w:bookmarkEnd w:id="182"/>
      <w:bookmarkEnd w:id="183"/>
      <w:bookmarkEnd w:id="184"/>
    </w:p>
    <w:p w14:paraId="450FB2E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5" w:name="_Toc31579"/>
      <w:bookmarkStart w:id="186" w:name="_Toc9900"/>
      <w:bookmarkStart w:id="187" w:name="_Toc6958"/>
      <w:bookmarkStart w:id="188" w:name="_Toc142508333"/>
      <w:bookmarkStart w:id="189" w:name="_Toc450662868"/>
      <w:bookmarkStart w:id="190" w:name="_Toc12192_WPSOffice_Level3"/>
      <w:bookmarkStart w:id="191" w:name="_Toc48616768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85"/>
      <w:bookmarkEnd w:id="186"/>
      <w:bookmarkEnd w:id="187"/>
      <w:bookmarkEnd w:id="188"/>
      <w:bookmarkEnd w:id="189"/>
      <w:bookmarkEnd w:id="190"/>
      <w:bookmarkEnd w:id="191"/>
    </w:p>
    <w:p w14:paraId="40DC2C6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65B8CB3B">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4BFD2982">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753BDF12">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42179CF3">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14F18E2D">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5AA92FE0">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0CCBB44B">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3C2B19C6">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6D0C2AE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2" w:name="_Toc10993"/>
      <w:bookmarkStart w:id="193" w:name="_Toc29665_WPSOffice_Level3"/>
      <w:bookmarkStart w:id="194" w:name="_Toc32205"/>
      <w:bookmarkStart w:id="195" w:name="_Toc486167684"/>
      <w:bookmarkStart w:id="196" w:name="_Toc450662869"/>
      <w:bookmarkStart w:id="197" w:name="_Toc3384"/>
      <w:bookmarkStart w:id="198" w:name="_Toc14250833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92"/>
      <w:bookmarkEnd w:id="193"/>
      <w:bookmarkEnd w:id="194"/>
      <w:bookmarkEnd w:id="195"/>
      <w:bookmarkEnd w:id="196"/>
      <w:bookmarkEnd w:id="197"/>
      <w:bookmarkEnd w:id="198"/>
    </w:p>
    <w:p w14:paraId="3B0F0B1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73C1690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7CFB2457">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BA2A6E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199" w:name="_Toc486167685"/>
      <w:bookmarkStart w:id="200" w:name="_Toc184"/>
      <w:bookmarkStart w:id="201" w:name="_Toc22431_WPSOffice_Level3"/>
      <w:bookmarkStart w:id="202" w:name="_Toc450662870"/>
      <w:bookmarkStart w:id="203" w:name="_Toc142508335"/>
      <w:bookmarkStart w:id="204" w:name="_Toc6684"/>
      <w:bookmarkStart w:id="205" w:name="_Toc19193"/>
      <w:r>
        <w:rPr>
          <w:rFonts w:hint="eastAsia" w:ascii="宋体" w:hAnsi="宋体" w:eastAsia="宋体" w:cs="宋体"/>
          <w:color w:val="auto"/>
          <w:szCs w:val="21"/>
          <w:highlight w:val="none"/>
          <w:lang w:val="zh-CN"/>
        </w:rPr>
        <w:t>20 迟交的投标文件</w:t>
      </w:r>
      <w:bookmarkEnd w:id="199"/>
      <w:bookmarkEnd w:id="200"/>
      <w:bookmarkEnd w:id="201"/>
      <w:bookmarkEnd w:id="202"/>
      <w:bookmarkEnd w:id="203"/>
      <w:bookmarkEnd w:id="204"/>
      <w:bookmarkEnd w:id="205"/>
    </w:p>
    <w:p w14:paraId="1C0F766A">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105A1077">
      <w:pPr>
        <w:autoSpaceDE w:val="0"/>
        <w:autoSpaceDN w:val="0"/>
        <w:adjustRightInd w:val="0"/>
        <w:jc w:val="left"/>
        <w:rPr>
          <w:rFonts w:ascii="宋体" w:hAnsi="宋体" w:eastAsia="宋体" w:cs="宋体"/>
          <w:color w:val="auto"/>
          <w:kern w:val="0"/>
          <w:sz w:val="24"/>
          <w:szCs w:val="24"/>
          <w:highlight w:val="none"/>
        </w:rPr>
      </w:pPr>
    </w:p>
    <w:p w14:paraId="5BFCED6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6" w:name="_Toc4883_WPSOffice_Level3"/>
      <w:bookmarkStart w:id="207" w:name="_Toc450662871"/>
      <w:bookmarkStart w:id="208" w:name="_Toc486167686"/>
      <w:bookmarkStart w:id="209" w:name="_Toc15452"/>
      <w:bookmarkStart w:id="210" w:name="_Toc15011"/>
      <w:bookmarkStart w:id="211" w:name="_Toc16964"/>
      <w:bookmarkStart w:id="212" w:name="_Toc142508336"/>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06"/>
      <w:bookmarkEnd w:id="207"/>
      <w:bookmarkEnd w:id="208"/>
      <w:bookmarkEnd w:id="209"/>
      <w:bookmarkEnd w:id="210"/>
      <w:bookmarkEnd w:id="211"/>
      <w:bookmarkEnd w:id="212"/>
    </w:p>
    <w:p w14:paraId="3BB570B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45E7218B">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2223CE02">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726A6C65">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59B62CF2">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2594529F">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13" w:name="_Toc1049_WPSOffice_Level2"/>
      <w:bookmarkStart w:id="214" w:name="_Toc142508337"/>
      <w:bookmarkStart w:id="215" w:name="_Toc15312"/>
      <w:bookmarkStart w:id="216" w:name="_Toc450662872"/>
      <w:bookmarkStart w:id="217" w:name="_Toc6702"/>
      <w:bookmarkStart w:id="218" w:name="_Toc140596896"/>
      <w:bookmarkStart w:id="219" w:name="_Toc486167687"/>
      <w:bookmarkStart w:id="220" w:name="_Toc27648"/>
      <w:r>
        <w:rPr>
          <w:rFonts w:hint="eastAsia" w:ascii="宋体" w:hAnsi="宋体" w:eastAsia="宋体" w:cs="宋体"/>
          <w:b/>
          <w:bCs/>
          <w:color w:val="auto"/>
          <w:kern w:val="44"/>
          <w:szCs w:val="21"/>
          <w:highlight w:val="none"/>
          <w:lang w:val="zh-CN"/>
        </w:rPr>
        <w:t>五、开标与评标</w:t>
      </w:r>
      <w:bookmarkEnd w:id="213"/>
      <w:bookmarkEnd w:id="214"/>
      <w:bookmarkEnd w:id="215"/>
      <w:bookmarkEnd w:id="216"/>
      <w:bookmarkEnd w:id="217"/>
      <w:bookmarkEnd w:id="218"/>
      <w:bookmarkEnd w:id="219"/>
      <w:bookmarkEnd w:id="220"/>
    </w:p>
    <w:p w14:paraId="5FA5E61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1" w:name="_Toc18796"/>
      <w:bookmarkStart w:id="222" w:name="_Toc450662873"/>
      <w:bookmarkStart w:id="223" w:name="_Toc29881"/>
      <w:bookmarkStart w:id="224" w:name="_Toc144_WPSOffice_Level3"/>
      <w:bookmarkStart w:id="225" w:name="_Toc486167688"/>
      <w:bookmarkStart w:id="226" w:name="_Toc142508338"/>
      <w:bookmarkStart w:id="227" w:name="_Toc7200"/>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21"/>
      <w:bookmarkEnd w:id="222"/>
      <w:bookmarkEnd w:id="223"/>
      <w:bookmarkEnd w:id="224"/>
      <w:bookmarkEnd w:id="225"/>
      <w:bookmarkEnd w:id="226"/>
      <w:bookmarkEnd w:id="227"/>
    </w:p>
    <w:p w14:paraId="2DC8993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51AF82E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35A7FF7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2AC0B6F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以数字表示的报价系数与以文字表示的报价系数不一致时，以文字表示的报价系数为准。对不同文字文本投标文件的解释发生异议的，以中文文本为准。</w:t>
      </w:r>
    </w:p>
    <w:p w14:paraId="6FC74FE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18362D5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5145CCF1">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3C2C111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8" w:name="_Toc450662874"/>
      <w:bookmarkStart w:id="229" w:name="_Toc21342"/>
      <w:bookmarkStart w:id="230" w:name="_Toc486167689"/>
      <w:bookmarkStart w:id="231" w:name="_Toc11072"/>
      <w:bookmarkStart w:id="232" w:name="_Toc2038"/>
      <w:bookmarkStart w:id="233" w:name="_Toc142508339"/>
      <w:bookmarkStart w:id="234" w:name="_Toc12165_WPSOffice_Level3"/>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28"/>
      <w:bookmarkEnd w:id="229"/>
      <w:bookmarkEnd w:id="230"/>
      <w:bookmarkEnd w:id="231"/>
      <w:bookmarkEnd w:id="232"/>
      <w:bookmarkEnd w:id="233"/>
      <w:bookmarkEnd w:id="234"/>
    </w:p>
    <w:p w14:paraId="406D1B8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1FD7036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04FA9D5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7222245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5" w:name="_Toc15565_WPSOffice_Level3"/>
      <w:bookmarkStart w:id="236" w:name="_Toc3748"/>
      <w:bookmarkStart w:id="237" w:name="_Toc10920"/>
      <w:bookmarkStart w:id="238" w:name="_Toc486167690"/>
      <w:bookmarkStart w:id="239" w:name="_Toc450662875"/>
      <w:bookmarkStart w:id="240" w:name="_Toc833"/>
      <w:bookmarkStart w:id="241" w:name="_Toc14250834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35"/>
      <w:bookmarkEnd w:id="236"/>
      <w:bookmarkEnd w:id="237"/>
      <w:bookmarkEnd w:id="238"/>
      <w:bookmarkEnd w:id="239"/>
      <w:bookmarkEnd w:id="240"/>
      <w:bookmarkEnd w:id="241"/>
    </w:p>
    <w:p w14:paraId="30303C2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3823B06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356C520C">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9B0F5EB">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42" w:name="_Toc31399"/>
      <w:bookmarkStart w:id="243" w:name="_Toc23827"/>
      <w:bookmarkStart w:id="244" w:name="_Toc142508341"/>
      <w:bookmarkStart w:id="245" w:name="_Toc450662876"/>
      <w:bookmarkStart w:id="246" w:name="_Toc830"/>
      <w:bookmarkStart w:id="247" w:name="_Toc28910_WPSOffice_Level3"/>
      <w:bookmarkStart w:id="248" w:name="_Toc486167691"/>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42"/>
      <w:bookmarkEnd w:id="243"/>
      <w:bookmarkEnd w:id="244"/>
      <w:bookmarkEnd w:id="245"/>
      <w:bookmarkEnd w:id="246"/>
      <w:bookmarkEnd w:id="247"/>
      <w:bookmarkEnd w:id="248"/>
    </w:p>
    <w:p w14:paraId="5715C83D">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048399DA">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791620C0">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02DDEE66">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9" w:name="_Toc338_WPSOffice_Level3"/>
      <w:bookmarkStart w:id="250" w:name="_Toc9436"/>
      <w:bookmarkStart w:id="251" w:name="_Toc142508342"/>
      <w:bookmarkStart w:id="252" w:name="_Toc5606"/>
      <w:bookmarkStart w:id="253" w:name="_Toc10130"/>
      <w:bookmarkStart w:id="254" w:name="_Toc486167692"/>
      <w:bookmarkStart w:id="255" w:name="_Toc450662877"/>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49"/>
      <w:bookmarkEnd w:id="250"/>
      <w:bookmarkEnd w:id="251"/>
      <w:bookmarkEnd w:id="252"/>
      <w:bookmarkEnd w:id="253"/>
      <w:bookmarkEnd w:id="254"/>
      <w:bookmarkEnd w:id="255"/>
    </w:p>
    <w:p w14:paraId="5AE2E9D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0EA4A307">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56"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56"/>
    <w:p w14:paraId="5A8C4A3F">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57" w:name="_Toc521918096"/>
      <w:bookmarkStart w:id="258" w:name="_Toc18368_WPSOffice_Level3"/>
      <w:bookmarkStart w:id="259" w:name="_Toc142508343"/>
      <w:bookmarkStart w:id="260" w:name="_Toc522047355"/>
    </w:p>
    <w:p w14:paraId="3877642F">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1" w:name="_Toc20580"/>
      <w:bookmarkStart w:id="262" w:name="_Toc26392"/>
      <w:bookmarkStart w:id="263" w:name="_Toc1502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57"/>
      <w:bookmarkEnd w:id="258"/>
      <w:bookmarkEnd w:id="259"/>
      <w:bookmarkEnd w:id="260"/>
      <w:bookmarkEnd w:id="261"/>
      <w:bookmarkEnd w:id="262"/>
      <w:bookmarkEnd w:id="263"/>
    </w:p>
    <w:p w14:paraId="3B9B0634">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7ADE0B7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5314A4E2">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4225BCEC">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21E6668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35166A5D">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663E536B">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64" w:name="_Toc522047356"/>
      <w:bookmarkStart w:id="265" w:name="_Toc521918097"/>
    </w:p>
    <w:p w14:paraId="76D2F1F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6" w:name="_Toc31279"/>
      <w:bookmarkStart w:id="267" w:name="_Toc142508344"/>
      <w:bookmarkStart w:id="268" w:name="_Toc12923"/>
      <w:bookmarkStart w:id="269" w:name="_Toc21460_WPSOffice_Level3"/>
      <w:bookmarkStart w:id="270" w:name="_Toc18255"/>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64"/>
      <w:bookmarkEnd w:id="265"/>
      <w:bookmarkEnd w:id="266"/>
      <w:bookmarkEnd w:id="267"/>
      <w:bookmarkEnd w:id="268"/>
      <w:bookmarkEnd w:id="269"/>
      <w:bookmarkEnd w:id="270"/>
    </w:p>
    <w:p w14:paraId="100D4F8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50E1BD5E">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57B613D8">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10C26E7B">
      <w:pPr>
        <w:autoSpaceDE w:val="0"/>
        <w:autoSpaceDN w:val="0"/>
        <w:adjustRightInd w:val="0"/>
        <w:spacing w:line="360" w:lineRule="auto"/>
        <w:ind w:left="441" w:leftChars="-60"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0FEF108B">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2EEBD89D">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1" w:name="_Toc486167694"/>
      <w:bookmarkStart w:id="272" w:name="_Toc25047"/>
      <w:bookmarkStart w:id="273" w:name="_Toc32498_WPSOffice_Level3"/>
      <w:bookmarkStart w:id="274" w:name="_Toc142508345"/>
      <w:bookmarkStart w:id="275" w:name="_Toc466882017"/>
      <w:bookmarkStart w:id="276" w:name="_Toc15841"/>
      <w:bookmarkStart w:id="277" w:name="_Toc22068"/>
      <w:bookmarkStart w:id="278" w:name="_Toc465358969"/>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71"/>
      <w:bookmarkEnd w:id="272"/>
      <w:bookmarkEnd w:id="273"/>
      <w:bookmarkEnd w:id="274"/>
      <w:bookmarkEnd w:id="275"/>
      <w:bookmarkEnd w:id="276"/>
      <w:bookmarkEnd w:id="277"/>
      <w:bookmarkEnd w:id="278"/>
    </w:p>
    <w:p w14:paraId="28AD6B22">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61EE8C62">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519C4177">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70D8D12F">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58A6119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3DCDB5C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47FB0DD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7E058BD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1805C20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35F18CE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2471038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3B51DFC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38B0EE9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56ED371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4B922F19">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11494ED0">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279" w:name="_Toc466882018"/>
      <w:bookmarkStart w:id="280" w:name="_Toc1848_WPSOffice_Level3"/>
      <w:bookmarkStart w:id="281" w:name="_Toc26138"/>
      <w:bookmarkStart w:id="282" w:name="_Toc20728"/>
      <w:bookmarkStart w:id="283" w:name="_Toc486167695"/>
      <w:bookmarkStart w:id="284" w:name="_Toc142508346"/>
      <w:bookmarkStart w:id="285" w:name="_Toc4325"/>
      <w:bookmarkStart w:id="286" w:name="_Toc465358970"/>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79"/>
      <w:bookmarkEnd w:id="280"/>
      <w:bookmarkEnd w:id="281"/>
      <w:bookmarkEnd w:id="282"/>
      <w:bookmarkEnd w:id="283"/>
      <w:bookmarkEnd w:id="284"/>
      <w:bookmarkEnd w:id="285"/>
      <w:bookmarkEnd w:id="286"/>
    </w:p>
    <w:p w14:paraId="793B951F">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5AAE7F64">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33C7BF7B">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w:t>
      </w:r>
      <w:r>
        <w:rPr>
          <w:rFonts w:hint="eastAsia" w:ascii="宋体" w:hAnsi="宋体" w:eastAsia="宋体" w:cs="宋体"/>
          <w:b/>
          <w:color w:val="auto"/>
          <w:szCs w:val="21"/>
          <w:highlight w:val="none"/>
        </w:rPr>
        <w:t>（或招标人的权属子公司）</w:t>
      </w:r>
      <w:r>
        <w:rPr>
          <w:rFonts w:ascii="宋体" w:hAnsi="宋体" w:eastAsia="宋体" w:cs="宋体"/>
          <w:b/>
          <w:color w:val="auto"/>
          <w:szCs w:val="21"/>
          <w:highlight w:val="none"/>
        </w:rPr>
        <w:t>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122BCA5B">
      <w:pPr>
        <w:autoSpaceDE w:val="0"/>
        <w:autoSpaceDN w:val="0"/>
        <w:adjustRightInd w:val="0"/>
        <w:snapToGrid w:val="0"/>
        <w:spacing w:line="360" w:lineRule="auto"/>
        <w:jc w:val="left"/>
        <w:rPr>
          <w:rFonts w:ascii="宋体" w:hAnsi="宋体" w:eastAsia="宋体" w:cs="宋体"/>
          <w:color w:val="auto"/>
          <w:szCs w:val="21"/>
          <w:highlight w:val="none"/>
        </w:rPr>
      </w:pPr>
      <w:bookmarkStart w:id="287" w:name="_Toc466882019"/>
      <w:bookmarkStart w:id="288" w:name="_Toc465358971"/>
    </w:p>
    <w:p w14:paraId="562350AA">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289" w:name="_Toc10867_WPSOffice_Level3"/>
      <w:bookmarkStart w:id="290" w:name="_Toc14140"/>
      <w:bookmarkStart w:id="291" w:name="_Toc8975"/>
      <w:bookmarkStart w:id="292" w:name="_Toc142508347"/>
      <w:bookmarkStart w:id="293" w:name="_Toc486167696"/>
      <w:bookmarkStart w:id="294" w:name="_Toc26035"/>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87"/>
      <w:bookmarkEnd w:id="288"/>
      <w:bookmarkEnd w:id="289"/>
      <w:bookmarkEnd w:id="290"/>
      <w:bookmarkEnd w:id="291"/>
      <w:bookmarkEnd w:id="292"/>
      <w:bookmarkEnd w:id="293"/>
      <w:bookmarkEnd w:id="294"/>
    </w:p>
    <w:p w14:paraId="682D84AC">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42477285">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95" w:name="_Toc450662880"/>
    </w:p>
    <w:p w14:paraId="78F7CC9E">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96" w:name="_Toc23395"/>
      <w:bookmarkStart w:id="297" w:name="_Toc486167697"/>
      <w:bookmarkStart w:id="298" w:name="_Toc18707"/>
      <w:bookmarkStart w:id="299" w:name="_Toc16848_WPSOffice_Level2"/>
      <w:bookmarkStart w:id="300" w:name="_Toc140596907"/>
      <w:bookmarkStart w:id="301" w:name="_Toc142508348"/>
      <w:bookmarkStart w:id="302" w:name="_Toc18316"/>
      <w:r>
        <w:rPr>
          <w:rFonts w:hint="eastAsia" w:ascii="宋体" w:hAnsi="宋体" w:eastAsia="宋体" w:cs="宋体"/>
          <w:b/>
          <w:bCs/>
          <w:color w:val="auto"/>
          <w:kern w:val="44"/>
          <w:szCs w:val="21"/>
          <w:highlight w:val="none"/>
          <w:lang w:val="zh-CN"/>
        </w:rPr>
        <w:t>六、授予合同</w:t>
      </w:r>
      <w:bookmarkEnd w:id="295"/>
      <w:bookmarkEnd w:id="296"/>
      <w:bookmarkEnd w:id="297"/>
      <w:bookmarkEnd w:id="298"/>
      <w:bookmarkEnd w:id="299"/>
      <w:bookmarkEnd w:id="300"/>
      <w:bookmarkEnd w:id="301"/>
      <w:bookmarkEnd w:id="302"/>
    </w:p>
    <w:p w14:paraId="447AA45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3" w:name="_Toc6401_WPSOffice_Level3"/>
      <w:bookmarkStart w:id="304" w:name="_Toc21588"/>
      <w:bookmarkStart w:id="305" w:name="_Toc486167698"/>
      <w:bookmarkStart w:id="306" w:name="_Toc25540"/>
      <w:bookmarkStart w:id="307" w:name="_Toc142508349"/>
      <w:bookmarkStart w:id="308" w:name="_Toc450662881"/>
      <w:bookmarkStart w:id="309" w:name="_Toc6107"/>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03"/>
      <w:bookmarkEnd w:id="304"/>
      <w:bookmarkEnd w:id="305"/>
      <w:bookmarkEnd w:id="306"/>
      <w:bookmarkEnd w:id="307"/>
      <w:bookmarkEnd w:id="308"/>
      <w:bookmarkEnd w:id="309"/>
    </w:p>
    <w:p w14:paraId="0CB86FAC">
      <w:pPr>
        <w:tabs>
          <w:tab w:val="left" w:pos="645"/>
        </w:tabs>
        <w:autoSpaceDE w:val="0"/>
        <w:autoSpaceDN w:val="0"/>
        <w:adjustRightInd w:val="0"/>
        <w:spacing w:line="360" w:lineRule="auto"/>
        <w:ind w:left="330" w:leftChars="-100" w:right="44" w:rightChars="21" w:hanging="540"/>
        <w:rPr>
          <w:rFonts w:ascii="宋体" w:hAnsi="宋体" w:eastAsia="宋体" w:cs="宋体"/>
          <w:b w:val="0"/>
          <w:bCs w:val="0"/>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w:t>
      </w:r>
      <w:r>
        <w:rPr>
          <w:rFonts w:hint="eastAsia" w:ascii="宋体" w:hAnsi="宋体" w:eastAsia="宋体" w:cs="宋体"/>
          <w:b w:val="0"/>
          <w:bCs w:val="0"/>
          <w:color w:val="auto"/>
          <w:szCs w:val="21"/>
          <w:highlight w:val="none"/>
          <w:lang w:val="zh-CN"/>
        </w:rPr>
        <w:t>人</w:t>
      </w:r>
      <w:r>
        <w:rPr>
          <w:rFonts w:hint="eastAsia" w:ascii="宋体" w:hAnsi="宋体" w:eastAsia="宋体" w:cs="宋体"/>
          <w:b w:val="0"/>
          <w:bCs w:val="0"/>
          <w:color w:val="auto"/>
          <w:szCs w:val="21"/>
          <w:highlight w:val="none"/>
        </w:rPr>
        <w:t>（或招标人的权属子公司）</w:t>
      </w:r>
      <w:r>
        <w:rPr>
          <w:rFonts w:hint="eastAsia" w:ascii="宋体" w:hAnsi="宋体" w:eastAsia="宋体" w:cs="宋体"/>
          <w:b w:val="0"/>
          <w:bCs w:val="0"/>
          <w:color w:val="auto"/>
          <w:szCs w:val="21"/>
          <w:highlight w:val="none"/>
          <w:lang w:val="zh-CN"/>
        </w:rPr>
        <w:t>将合同授予其投标文件符合招标文件要求，并且能承诺履行合同，对招标人</w:t>
      </w:r>
      <w:r>
        <w:rPr>
          <w:rFonts w:hint="eastAsia" w:ascii="宋体" w:hAnsi="宋体" w:eastAsia="宋体" w:cs="宋体"/>
          <w:b w:val="0"/>
          <w:bCs w:val="0"/>
          <w:color w:val="auto"/>
          <w:szCs w:val="21"/>
          <w:highlight w:val="none"/>
        </w:rPr>
        <w:t>（或招标人的权属子公司）</w:t>
      </w:r>
      <w:r>
        <w:rPr>
          <w:rFonts w:hint="eastAsia" w:ascii="宋体" w:hAnsi="宋体" w:eastAsia="宋体" w:cs="宋体"/>
          <w:b w:val="0"/>
          <w:bCs w:val="0"/>
          <w:color w:val="auto"/>
          <w:szCs w:val="21"/>
          <w:highlight w:val="none"/>
          <w:lang w:val="zh-CN"/>
        </w:rPr>
        <w:t>最为有利的投标人。</w:t>
      </w:r>
    </w:p>
    <w:p w14:paraId="781B1B29">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32.2 招标人依法</w:t>
      </w:r>
      <w:r>
        <w:rPr>
          <w:rFonts w:hint="eastAsia" w:ascii="宋体" w:hAnsi="宋体" w:eastAsia="宋体" w:cs="宋体"/>
          <w:b w:val="0"/>
          <w:bCs w:val="0"/>
          <w:color w:val="auto"/>
          <w:kern w:val="0"/>
          <w:szCs w:val="21"/>
          <w:highlight w:val="none"/>
        </w:rPr>
        <w:t>按照评标报告中推荐的中标候选人顺序</w:t>
      </w:r>
      <w:r>
        <w:rPr>
          <w:rFonts w:hint="eastAsia" w:ascii="宋体" w:hAnsi="宋体" w:eastAsia="宋体" w:cs="宋体"/>
          <w:b w:val="0"/>
          <w:bCs w:val="0"/>
          <w:color w:val="auto"/>
          <w:szCs w:val="21"/>
          <w:highlight w:val="none"/>
          <w:lang w:val="zh-CN"/>
        </w:rPr>
        <w:t>确定中标人。</w:t>
      </w:r>
    </w:p>
    <w:p w14:paraId="1FF215A7">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b w:val="0"/>
          <w:bCs w:val="0"/>
          <w:color w:val="auto"/>
          <w:szCs w:val="21"/>
          <w:highlight w:val="none"/>
          <w:lang w:val="zh-CN"/>
        </w:rPr>
        <w:t>32</w:t>
      </w:r>
      <w:r>
        <w:rPr>
          <w:rFonts w:hint="eastAsia" w:ascii="宋体" w:hAnsi="宋体" w:eastAsia="宋体" w:cs="宋体"/>
          <w:b w:val="0"/>
          <w:bCs w:val="0"/>
          <w:color w:val="auto"/>
          <w:kern w:val="0"/>
          <w:szCs w:val="21"/>
          <w:highlight w:val="none"/>
        </w:rPr>
        <w:t>.3 因不可抗力或自身原因不能履行合同的、不按要求与招标人</w:t>
      </w:r>
      <w:r>
        <w:rPr>
          <w:rFonts w:hint="eastAsia" w:ascii="宋体" w:hAnsi="宋体" w:eastAsia="宋体" w:cs="宋体"/>
          <w:b w:val="0"/>
          <w:bCs w:val="0"/>
          <w:color w:val="auto"/>
          <w:szCs w:val="21"/>
          <w:highlight w:val="none"/>
        </w:rPr>
        <w:t>（或招标人的权属子公司）</w:t>
      </w:r>
      <w:r>
        <w:rPr>
          <w:rFonts w:hint="eastAsia" w:ascii="宋体" w:hAnsi="宋体" w:eastAsia="宋体" w:cs="宋体"/>
          <w:b w:val="0"/>
          <w:bCs w:val="0"/>
          <w:color w:val="auto"/>
          <w:kern w:val="0"/>
          <w:szCs w:val="21"/>
          <w:highlight w:val="none"/>
        </w:rPr>
        <w:t>签订</w:t>
      </w:r>
      <w:r>
        <w:rPr>
          <w:rFonts w:hint="eastAsia" w:ascii="宋体" w:hAnsi="宋体" w:eastAsia="宋体" w:cs="宋体"/>
          <w:color w:val="auto"/>
          <w:kern w:val="0"/>
          <w:szCs w:val="21"/>
          <w:highlight w:val="none"/>
        </w:rPr>
        <w:t>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76CE1D4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10" w:name="_Toc450662885"/>
    </w:p>
    <w:p w14:paraId="5475EAC6">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1" w:name="_Toc26619"/>
      <w:bookmarkStart w:id="312" w:name="_Toc486167699"/>
      <w:bookmarkStart w:id="313" w:name="_Toc30848"/>
      <w:bookmarkStart w:id="314" w:name="_Toc6726_WPSOffice_Level3"/>
      <w:bookmarkStart w:id="315" w:name="_Toc24266"/>
      <w:bookmarkStart w:id="316" w:name="_Toc142508350"/>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10"/>
      <w:bookmarkEnd w:id="311"/>
      <w:bookmarkEnd w:id="312"/>
      <w:bookmarkEnd w:id="313"/>
      <w:bookmarkEnd w:id="314"/>
      <w:bookmarkEnd w:id="315"/>
      <w:bookmarkEnd w:id="316"/>
    </w:p>
    <w:p w14:paraId="2EB10AA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17"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012DFD5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62FD2C1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6B0A0AE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8" w:name="_Toc1382"/>
      <w:bookmarkStart w:id="319" w:name="_Toc486167700"/>
      <w:bookmarkStart w:id="320" w:name="_Toc142508351"/>
      <w:bookmarkStart w:id="321" w:name="_Toc32732"/>
      <w:bookmarkStart w:id="322" w:name="_Toc24946"/>
      <w:bookmarkStart w:id="323" w:name="_Toc9694_WPSOffice_Level3"/>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17"/>
      <w:bookmarkEnd w:id="318"/>
      <w:bookmarkEnd w:id="319"/>
      <w:bookmarkEnd w:id="320"/>
      <w:bookmarkEnd w:id="321"/>
      <w:bookmarkEnd w:id="322"/>
      <w:bookmarkEnd w:id="323"/>
    </w:p>
    <w:p w14:paraId="1A93DAFF">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w:t>
      </w:r>
      <w:r>
        <w:rPr>
          <w:rFonts w:hint="eastAsia" w:ascii="宋体" w:hAnsi="宋体" w:eastAsia="宋体" w:cs="宋体"/>
          <w:b/>
          <w:color w:val="auto"/>
          <w:szCs w:val="21"/>
          <w:highlight w:val="none"/>
          <w:u w:val="single"/>
        </w:rPr>
        <w:t>（或招标人的权属子公司）</w:t>
      </w:r>
      <w:r>
        <w:rPr>
          <w:rFonts w:hint="eastAsia" w:ascii="宋体" w:hAnsi="宋体" w:eastAsia="宋体" w:cs="Times New Roman"/>
          <w:b/>
          <w:color w:val="auto"/>
          <w:szCs w:val="21"/>
          <w:highlight w:val="none"/>
          <w:u w:val="single"/>
          <w:lang w:val="zh-CN"/>
        </w:rPr>
        <w:t>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15363071">
      <w:pPr>
        <w:tabs>
          <w:tab w:val="left" w:pos="540"/>
        </w:tabs>
        <w:autoSpaceDE w:val="0"/>
        <w:autoSpaceDN w:val="0"/>
        <w:adjustRightInd w:val="0"/>
        <w:spacing w:line="360" w:lineRule="auto"/>
        <w:ind w:left="330" w:leftChars="-100" w:right="15" w:rightChars="7" w:hanging="540"/>
        <w:rPr>
          <w:rFonts w:hint="eastAsia" w:ascii="宋体" w:hAnsi="宋体" w:eastAsia="宋体" w:cs="Times New Roman"/>
          <w:color w:val="auto"/>
          <w:szCs w:val="21"/>
          <w:highlight w:val="none"/>
          <w:lang w:val="zh-CN"/>
        </w:rPr>
      </w:pPr>
      <w:bookmarkStart w:id="324" w:name="_Toc10513_WPSOffice_Level3"/>
      <w:bookmarkStart w:id="325" w:name="_Toc450662887"/>
      <w:bookmarkStart w:id="326" w:name="_Toc486167701"/>
      <w:bookmarkStart w:id="327" w:name="_Toc142508352"/>
      <w:r>
        <w:rPr>
          <w:rFonts w:hint="eastAsia" w:ascii="宋体" w:hAnsi="宋体" w:eastAsia="宋体" w:cs="Times New Roman"/>
          <w:color w:val="auto"/>
          <w:szCs w:val="21"/>
          <w:highlight w:val="none"/>
          <w:lang w:val="zh-CN"/>
        </w:rPr>
        <w:t>34.2 在签署合同前，招标人可对中标人投标报价的算术性错误进行修正，修正原则为：</w:t>
      </w:r>
    </w:p>
    <w:p w14:paraId="188DD84B">
      <w:pPr>
        <w:tabs>
          <w:tab w:val="left" w:pos="540"/>
        </w:tabs>
        <w:autoSpaceDE w:val="0"/>
        <w:autoSpaceDN w:val="0"/>
        <w:adjustRightInd w:val="0"/>
        <w:spacing w:line="360" w:lineRule="auto"/>
        <w:ind w:left="399" w:leftChars="190" w:right="15" w:rightChars="7" w:firstLine="0" w:firstLineChars="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当</w:t>
      </w:r>
      <w:r>
        <w:rPr>
          <w:rFonts w:hint="eastAsia" w:ascii="宋体" w:hAnsi="宋体" w:eastAsia="宋体" w:cs="Times New Roman"/>
          <w:color w:val="auto"/>
          <w:szCs w:val="21"/>
          <w:highlight w:val="none"/>
          <w:lang w:val="zh-CN"/>
        </w:rPr>
        <w:t>以数字表示的报价系数与以文字表示的报价系数不一致时，以文字表示的报价系数为准。经双方确认后，作为合同文件的组成部分。</w:t>
      </w:r>
    </w:p>
    <w:p w14:paraId="72264F7F">
      <w:pPr>
        <w:autoSpaceDE w:val="0"/>
        <w:autoSpaceDN w:val="0"/>
        <w:adjustRightInd w:val="0"/>
        <w:snapToGrid w:val="0"/>
        <w:spacing w:line="360" w:lineRule="auto"/>
        <w:ind w:left="315" w:leftChars="-100" w:hanging="525" w:hangingChars="25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34.3 本项目中标人分别与招标人权属子公司（东莞市石鼓净水处理有限公司、东莞市樟村水质净化有限公司及东莞市莞水装备科技有限公司）签署合同（即在招标文件提供的合同格式基础上，根据投标文件的响应内容分别与中标人签署三个单项合同），招标人及招标人权属子公司有权要求中标人分别办理单项合同履约担保。</w:t>
      </w:r>
    </w:p>
    <w:p w14:paraId="76CAD897">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p>
    <w:bookmarkEnd w:id="324"/>
    <w:bookmarkEnd w:id="325"/>
    <w:bookmarkEnd w:id="326"/>
    <w:bookmarkEnd w:id="327"/>
    <w:p w14:paraId="04301930">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8" w:name="_Toc5304"/>
      <w:bookmarkStart w:id="329" w:name="_Toc31284"/>
      <w:bookmarkStart w:id="330" w:name="_Toc3830"/>
      <w:bookmarkStart w:id="331" w:name="_Toc8181"/>
      <w:bookmarkStart w:id="332" w:name="_Toc450662888"/>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28"/>
      <w:bookmarkEnd w:id="329"/>
      <w:bookmarkEnd w:id="330"/>
      <w:bookmarkEnd w:id="331"/>
    </w:p>
    <w:p w14:paraId="7A643E26">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33" w:name="_Toc465358977"/>
      <w:bookmarkStart w:id="334"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w:t>
      </w:r>
      <w:r>
        <w:rPr>
          <w:rFonts w:hint="eastAsia" w:ascii="宋体" w:hAnsi="宋体" w:eastAsia="宋体" w:cs="宋体"/>
          <w:b/>
          <w:bCs/>
          <w:color w:val="auto"/>
          <w:szCs w:val="21"/>
          <w:highlight w:val="none"/>
          <w:u w:val="single"/>
          <w:lang w:val="en-US" w:eastAsia="zh-CN"/>
        </w:rPr>
        <w:t>对应签订合同的</w:t>
      </w:r>
      <w:r>
        <w:rPr>
          <w:rFonts w:hint="eastAsia" w:ascii="宋体" w:hAnsi="宋体" w:eastAsia="宋体" w:cs="Times New Roman"/>
          <w:b/>
          <w:bCs/>
          <w:color w:val="auto"/>
          <w:szCs w:val="21"/>
          <w:highlight w:val="none"/>
          <w:u w:val="single"/>
          <w:lang w:val="zh-CN"/>
        </w:rPr>
        <w:t>招标人权属子公司提交不可撤销银行履约保函（或履约保证金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w:t>
      </w:r>
      <w:r>
        <w:rPr>
          <w:rFonts w:hint="eastAsia" w:ascii="宋体" w:hAnsi="宋体" w:eastAsia="宋体" w:cs="Times New Roman"/>
          <w:b/>
          <w:bCs/>
          <w:color w:val="auto"/>
          <w:szCs w:val="21"/>
          <w:highlight w:val="none"/>
          <w:u w:val="single"/>
          <w:lang w:val="en-US" w:eastAsia="zh-CN"/>
        </w:rPr>
        <w:t>采用</w:t>
      </w:r>
      <w:r>
        <w:rPr>
          <w:rFonts w:hint="eastAsia" w:ascii="宋体" w:hAnsi="宋体" w:eastAsia="宋体" w:cs="Times New Roman"/>
          <w:b/>
          <w:bCs/>
          <w:color w:val="auto"/>
          <w:szCs w:val="21"/>
          <w:highlight w:val="none"/>
          <w:u w:val="single"/>
          <w:lang w:val="zh-CN"/>
        </w:rPr>
        <w:t>履约保证金（银行转账形式）的金额为</w:t>
      </w:r>
      <w:r>
        <w:rPr>
          <w:rFonts w:hint="eastAsia" w:ascii="宋体" w:hAnsi="宋体" w:eastAsia="宋体" w:cs="宋体"/>
          <w:b/>
          <w:bCs/>
          <w:color w:val="auto"/>
          <w:szCs w:val="21"/>
          <w:highlight w:val="none"/>
          <w:u w:val="single"/>
          <w:lang w:val="en-US" w:eastAsia="zh-CN"/>
        </w:rPr>
        <w:t>对应签订合同的</w:t>
      </w:r>
      <w:r>
        <w:rPr>
          <w:rFonts w:hint="eastAsia" w:ascii="宋体" w:hAnsi="宋体" w:eastAsia="宋体" w:cs="Times New Roman"/>
          <w:b/>
          <w:bCs/>
          <w:color w:val="auto"/>
          <w:szCs w:val="21"/>
          <w:highlight w:val="none"/>
          <w:u w:val="single"/>
          <w:lang w:val="zh-CN"/>
        </w:rPr>
        <w:t>暂定合同价的5%，采用不可撤销银行履约保函形式的金额为</w:t>
      </w:r>
      <w:r>
        <w:rPr>
          <w:rFonts w:hint="eastAsia" w:ascii="宋体" w:hAnsi="宋体" w:eastAsia="宋体" w:cs="宋体"/>
          <w:b/>
          <w:bCs/>
          <w:color w:val="auto"/>
          <w:szCs w:val="21"/>
          <w:highlight w:val="none"/>
          <w:u w:val="single"/>
          <w:lang w:val="en-US" w:eastAsia="zh-CN"/>
        </w:rPr>
        <w:t>对应签订合同的</w:t>
      </w:r>
      <w:r>
        <w:rPr>
          <w:rFonts w:hint="eastAsia" w:ascii="宋体" w:hAnsi="宋体" w:eastAsia="宋体" w:cs="Times New Roman"/>
          <w:b/>
          <w:bCs/>
          <w:color w:val="auto"/>
          <w:szCs w:val="21"/>
          <w:highlight w:val="none"/>
          <w:u w:val="single"/>
          <w:lang w:val="zh-CN"/>
        </w:rPr>
        <w:t>暂定合同价的8%，采用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w:t>
      </w:r>
      <w:r>
        <w:rPr>
          <w:rFonts w:hint="eastAsia" w:ascii="宋体" w:hAnsi="宋体" w:eastAsia="宋体" w:cs="宋体"/>
          <w:b/>
          <w:bCs/>
          <w:color w:val="auto"/>
          <w:szCs w:val="21"/>
          <w:highlight w:val="none"/>
          <w:u w:val="single"/>
          <w:lang w:val="en-US" w:eastAsia="zh-CN"/>
        </w:rPr>
        <w:t>对应签订合同的</w:t>
      </w:r>
      <w:r>
        <w:rPr>
          <w:rFonts w:hint="eastAsia" w:ascii="宋体" w:hAnsi="宋体" w:eastAsia="宋体" w:cs="Times New Roman"/>
          <w:b/>
          <w:bCs/>
          <w:color w:val="auto"/>
          <w:szCs w:val="21"/>
          <w:highlight w:val="none"/>
          <w:u w:val="single"/>
          <w:lang w:val="zh-CN"/>
        </w:rPr>
        <w:t>暂定合同价的8%，采用担保公司履约担保书形式的金额为</w:t>
      </w:r>
      <w:r>
        <w:rPr>
          <w:rFonts w:hint="eastAsia" w:ascii="宋体" w:hAnsi="宋体" w:eastAsia="宋体" w:cs="宋体"/>
          <w:b/>
          <w:bCs/>
          <w:color w:val="auto"/>
          <w:szCs w:val="21"/>
          <w:highlight w:val="none"/>
          <w:u w:val="single"/>
          <w:lang w:val="en-US" w:eastAsia="zh-CN"/>
        </w:rPr>
        <w:t>对应签订合同的</w:t>
      </w:r>
      <w:r>
        <w:rPr>
          <w:rFonts w:hint="eastAsia" w:ascii="宋体" w:hAnsi="宋体" w:eastAsia="宋体" w:cs="Times New Roman"/>
          <w:b/>
          <w:bCs/>
          <w:color w:val="auto"/>
          <w:szCs w:val="21"/>
          <w:highlight w:val="none"/>
          <w:u w:val="single"/>
          <w:lang w:val="zh-CN"/>
        </w:rPr>
        <w:t>暂定合同价的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w:t>
      </w:r>
      <w:r>
        <w:rPr>
          <w:rFonts w:hint="eastAsia" w:ascii="宋体" w:hAnsi="宋体" w:eastAsia="宋体" w:cs="Arial"/>
          <w:b w:val="0"/>
          <w:bCs/>
          <w:color w:val="auto"/>
          <w:kern w:val="0"/>
          <w:szCs w:val="24"/>
          <w:highlight w:val="none"/>
          <w:u w:val="none"/>
        </w:rPr>
        <w:t>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Arial"/>
          <w:color w:val="auto"/>
          <w:kern w:val="0"/>
          <w:szCs w:val="24"/>
          <w:highlight w:val="none"/>
        </w:rPr>
        <w:t>造成的损失超过履约担保数额的，中标人还应当对超过部分予以赔偿，</w:t>
      </w:r>
      <w:r>
        <w:rPr>
          <w:rFonts w:hint="eastAsia" w:ascii="宋体" w:hAnsi="宋体" w:eastAsia="宋体" w:cs="Arial"/>
          <w:b w:val="0"/>
          <w:bCs/>
          <w:color w:val="auto"/>
          <w:kern w:val="0"/>
          <w:szCs w:val="24"/>
          <w:highlight w:val="none"/>
          <w:u w:val="none"/>
        </w:rPr>
        <w:t>招标人</w:t>
      </w:r>
      <w:r>
        <w:rPr>
          <w:rFonts w:hint="eastAsia" w:ascii="宋体" w:hAnsi="宋体" w:eastAsia="宋体" w:cs="Times New Roman"/>
          <w:b w:val="0"/>
          <w:bCs/>
          <w:color w:val="auto"/>
          <w:szCs w:val="21"/>
          <w:highlight w:val="none"/>
          <w:u w:val="none"/>
          <w:lang w:val="en-US" w:eastAsia="zh-CN"/>
        </w:rPr>
        <w:t>或招标人权属子公司</w:t>
      </w:r>
      <w:r>
        <w:rPr>
          <w:rFonts w:hint="eastAsia" w:ascii="宋体" w:hAnsi="宋体" w:eastAsia="宋体" w:cs="Arial"/>
          <w:color w:val="auto"/>
          <w:kern w:val="0"/>
          <w:szCs w:val="24"/>
          <w:highlight w:val="none"/>
        </w:rPr>
        <w:t>并依法追究中标人的相应责任。</w:t>
      </w:r>
    </w:p>
    <w:p w14:paraId="6B30957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因中标人不能完全履行其合同义务而蒙受的损失或其他合同约定的事项。如发生下列任一情况时，</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有权依合同追究违约责任外，同时有权提取履约担保并进行相应处理</w:t>
      </w:r>
      <w:r>
        <w:rPr>
          <w:rFonts w:hint="eastAsia" w:ascii="宋体" w:hAnsi="宋体" w:eastAsia="宋体" w:cs="宋体"/>
          <w:color w:val="auto"/>
          <w:kern w:val="0"/>
          <w:szCs w:val="21"/>
          <w:highlight w:val="none"/>
        </w:rPr>
        <w:t>：</w:t>
      </w:r>
    </w:p>
    <w:p w14:paraId="646708D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书面同意将部分权利义务转让给第三方的，</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有权没收其履约担保。</w:t>
      </w:r>
    </w:p>
    <w:p w14:paraId="79C8CF9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通知或要求承担违约金后仍拒不改正的，</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可依法没收或适当扣除其履约担保。</w:t>
      </w:r>
    </w:p>
    <w:p w14:paraId="2F3FCDA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w:t>
      </w:r>
      <w:r>
        <w:rPr>
          <w:rFonts w:hint="eastAsia" w:ascii="宋体" w:hAnsi="宋体" w:eastAsia="宋体" w:cs="Times New Roman"/>
          <w:color w:val="auto"/>
          <w:kern w:val="0"/>
          <w:szCs w:val="21"/>
          <w:highlight w:val="none"/>
          <w:lang w:eastAsia="zh-CN"/>
        </w:rPr>
        <w:t>招标人或招标人权属子公司</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有权使用履约担保予以支付或作出相应处理，由此产生的一切法律后果由中标人承担。</w:t>
      </w:r>
    </w:p>
    <w:p w14:paraId="7BD1B21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w:t>
      </w:r>
      <w:r>
        <w:rPr>
          <w:rFonts w:hint="eastAsia" w:ascii="宋体" w:hAnsi="宋体" w:eastAsia="宋体" w:cs="Times New Roman"/>
          <w:color w:val="auto"/>
          <w:kern w:val="0"/>
          <w:szCs w:val="21"/>
          <w:highlight w:val="none"/>
          <w:lang w:eastAsia="zh-CN"/>
        </w:rPr>
        <w:t>招标人或招标人权属子公司</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3D6A78E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w:t>
      </w:r>
      <w:r>
        <w:rPr>
          <w:rFonts w:hint="eastAsia" w:ascii="宋体" w:hAnsi="宋体" w:eastAsia="宋体" w:cs="Times New Roman"/>
          <w:color w:val="auto"/>
          <w:kern w:val="0"/>
          <w:szCs w:val="21"/>
          <w:highlight w:val="none"/>
          <w:lang w:eastAsia="zh-CN"/>
        </w:rPr>
        <w:t>招标人或招标人权属子公司</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6ADD84B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w:t>
      </w:r>
      <w:r>
        <w:rPr>
          <w:rFonts w:hint="eastAsia" w:ascii="宋体" w:hAnsi="宋体" w:eastAsia="宋体" w:cs="Times New Roman"/>
          <w:color w:val="auto"/>
          <w:kern w:val="0"/>
          <w:szCs w:val="21"/>
          <w:highlight w:val="none"/>
          <w:lang w:eastAsia="zh-CN"/>
        </w:rPr>
        <w:t>招标人或招标人权属子公司</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191CDDB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455FF90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w:t>
      </w:r>
      <w:r>
        <w:rPr>
          <w:rFonts w:hint="eastAsia" w:ascii="宋体" w:hAnsi="宋体" w:eastAsia="宋体" w:cs="Times New Roman"/>
          <w:color w:val="auto"/>
          <w:kern w:val="0"/>
          <w:szCs w:val="21"/>
          <w:highlight w:val="none"/>
          <w:lang w:eastAsia="zh-CN"/>
        </w:rPr>
        <w:t>招标人或招标人权属子公司</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25DB0AF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w:t>
      </w:r>
      <w:r>
        <w:rPr>
          <w:rFonts w:hint="eastAsia" w:ascii="宋体" w:hAnsi="宋体" w:eastAsia="宋体" w:cs="Times New Roman"/>
          <w:color w:val="auto"/>
          <w:kern w:val="0"/>
          <w:szCs w:val="21"/>
          <w:highlight w:val="none"/>
          <w:lang w:eastAsia="zh-CN"/>
        </w:rPr>
        <w:t>招标人或招标人权属子公司</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573C530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同意，执行本款时所发生的费用由中标人承担。如</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合同条款接受担保公司预付款担保函的，对担保机构要求参照本条执行</w:t>
      </w:r>
      <w:r>
        <w:rPr>
          <w:rFonts w:ascii="宋体" w:hAnsi="宋体" w:eastAsia="宋体" w:cs="Times New Roman"/>
          <w:color w:val="auto"/>
          <w:kern w:val="0"/>
          <w:szCs w:val="21"/>
          <w:highlight w:val="none"/>
        </w:rPr>
        <w:t>。</w:t>
      </w:r>
    </w:p>
    <w:p w14:paraId="33EC375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lang w:eastAsia="zh-CN"/>
        </w:rPr>
        <w:t>招标人或招标人权属子公司</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要求重新提供的，</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53BC661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有权按需补足的金额要求中标人承担违约金，并要求限期补足。如中标人仍不补足的，</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有权单方解除合同，违约金可直接从未付合同款或履约担保中扣除。</w:t>
      </w:r>
    </w:p>
    <w:p w14:paraId="4DE2679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可撤销银行履约保函（或履约保证保险或担保公司履约担保书）应从合同签订之日起至合同期限届满并全部货物经最终验收合格</w:t>
      </w:r>
      <w:r>
        <w:rPr>
          <w:rFonts w:hint="eastAsia" w:ascii="宋体" w:hAnsi="宋体" w:eastAsia="宋体" w:cs="Times New Roman"/>
          <w:color w:val="auto"/>
          <w:kern w:val="0"/>
          <w:szCs w:val="21"/>
          <w:highlight w:val="none"/>
          <w:lang w:val="zh-CN" w:eastAsia="zh-CN"/>
        </w:rPr>
        <w:t>，招标人</w:t>
      </w:r>
      <w:r>
        <w:rPr>
          <w:rFonts w:hint="eastAsia" w:ascii="宋体" w:hAnsi="宋体" w:eastAsia="宋体" w:cs="Times New Roman"/>
          <w:color w:val="auto"/>
          <w:kern w:val="0"/>
          <w:szCs w:val="21"/>
          <w:highlight w:val="none"/>
          <w:lang w:eastAsia="zh-CN"/>
        </w:rPr>
        <w:t>或招标人权属子公司</w:t>
      </w:r>
      <w:r>
        <w:rPr>
          <w:rFonts w:hint="eastAsia" w:ascii="宋体" w:hAnsi="宋体" w:eastAsia="宋体" w:cs="Times New Roman"/>
          <w:color w:val="auto"/>
          <w:kern w:val="0"/>
          <w:szCs w:val="21"/>
          <w:highlight w:val="none"/>
          <w:lang w:val="zh-CN" w:eastAsia="zh-CN"/>
        </w:rPr>
        <w:t>向中标人支付全部款项</w:t>
      </w:r>
      <w:r>
        <w:rPr>
          <w:rFonts w:hint="eastAsia" w:ascii="宋体" w:hAnsi="宋体" w:eastAsia="宋体" w:cs="Times New Roman"/>
          <w:color w:val="auto"/>
          <w:kern w:val="0"/>
          <w:szCs w:val="21"/>
          <w:highlight w:val="none"/>
        </w:rPr>
        <w:t>（除质保金）后二十八（28）日内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14:paraId="5A993289">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145F0F3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w:t>
      </w:r>
      <w:r>
        <w:rPr>
          <w:rFonts w:hint="eastAsia" w:ascii="宋体" w:hAnsi="宋体" w:eastAsia="宋体" w:cs="Times New Roman"/>
          <w:color w:val="auto"/>
          <w:kern w:val="0"/>
          <w:szCs w:val="21"/>
          <w:highlight w:val="none"/>
          <w:lang w:eastAsia="zh-CN"/>
        </w:rPr>
        <w:t>招标人或招标人权属子公司</w:t>
      </w:r>
      <w:r>
        <w:rPr>
          <w:rFonts w:hint="eastAsia" w:ascii="宋体" w:hAnsi="宋体" w:eastAsia="宋体" w:cs="Times New Roman"/>
          <w:color w:val="auto"/>
          <w:kern w:val="0"/>
          <w:szCs w:val="21"/>
          <w:highlight w:val="none"/>
        </w:rPr>
        <w:t>交</w:t>
      </w:r>
      <w:r>
        <w:rPr>
          <w:rFonts w:ascii="宋体" w:hAnsi="宋体" w:eastAsia="宋体" w:cs="Times New Roman"/>
          <w:color w:val="auto"/>
          <w:kern w:val="0"/>
          <w:szCs w:val="21"/>
          <w:highlight w:val="none"/>
        </w:rPr>
        <w:t>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w:t>
      </w:r>
      <w:r>
        <w:rPr>
          <w:rFonts w:hint="eastAsia" w:ascii="宋体" w:hAnsi="宋体" w:eastAsia="宋体" w:cs="Times New Roman"/>
          <w:color w:val="auto"/>
          <w:kern w:val="0"/>
          <w:szCs w:val="21"/>
          <w:highlight w:val="none"/>
          <w:lang w:eastAsia="zh-CN"/>
        </w:rPr>
        <w:t>招标人或招标人权属子公司</w:t>
      </w:r>
      <w:r>
        <w:rPr>
          <w:rFonts w:ascii="宋体" w:hAnsi="宋体" w:eastAsia="宋体" w:cs="Times New Roman"/>
          <w:color w:val="auto"/>
          <w:kern w:val="0"/>
          <w:szCs w:val="21"/>
          <w:highlight w:val="none"/>
        </w:rPr>
        <w:t>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2AFAAD3F">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Times New Roman"/>
          <w:b/>
          <w:color w:val="auto"/>
          <w:kern w:val="0"/>
          <w:szCs w:val="21"/>
          <w:highlight w:val="none"/>
        </w:rPr>
        <w:t>东莞市石鼓</w:t>
      </w:r>
      <w:r>
        <w:rPr>
          <w:rFonts w:hint="eastAsia" w:ascii="宋体" w:hAnsi="宋体" w:eastAsia="宋体" w:cs="Times New Roman"/>
          <w:b/>
          <w:color w:val="auto"/>
          <w:kern w:val="0"/>
          <w:szCs w:val="21"/>
          <w:highlight w:val="none"/>
          <w:lang w:val="en-US" w:eastAsia="zh-CN"/>
        </w:rPr>
        <w:t>净水</w:t>
      </w:r>
      <w:r>
        <w:rPr>
          <w:rFonts w:hint="eastAsia" w:ascii="宋体" w:hAnsi="宋体" w:eastAsia="宋体" w:cs="Times New Roman"/>
          <w:b/>
          <w:color w:val="auto"/>
          <w:kern w:val="0"/>
          <w:szCs w:val="21"/>
          <w:highlight w:val="none"/>
        </w:rPr>
        <w:t>有限公司</w:t>
      </w: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w:t>
      </w:r>
      <w:r>
        <w:rPr>
          <w:rFonts w:hint="eastAsia" w:ascii="宋体" w:hAnsi="宋体" w:eastAsia="宋体" w:cs="宋体"/>
          <w:b/>
          <w:color w:val="auto"/>
          <w:kern w:val="0"/>
          <w:szCs w:val="21"/>
          <w:highlight w:val="none"/>
        </w:rPr>
        <w:t>汇入</w:t>
      </w:r>
      <w:r>
        <w:rPr>
          <w:rFonts w:hint="eastAsia" w:ascii="宋体" w:hAnsi="宋体" w:eastAsia="宋体" w:cs="宋体"/>
          <w:b/>
          <w:color w:val="auto"/>
          <w:kern w:val="0"/>
          <w:szCs w:val="21"/>
          <w:highlight w:val="none"/>
          <w:u w:val="single"/>
        </w:rPr>
        <w:t>账户）</w:t>
      </w:r>
    </w:p>
    <w:p w14:paraId="77495199">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开户名称：东莞市石鼓</w:t>
      </w:r>
      <w:r>
        <w:rPr>
          <w:rFonts w:hint="eastAsia" w:ascii="宋体" w:hAnsi="宋体" w:eastAsia="宋体" w:cs="Times New Roman"/>
          <w:b/>
          <w:color w:val="auto"/>
          <w:kern w:val="0"/>
          <w:szCs w:val="21"/>
          <w:highlight w:val="none"/>
          <w:lang w:val="en-US" w:eastAsia="zh-CN"/>
        </w:rPr>
        <w:t>净水</w:t>
      </w:r>
      <w:r>
        <w:rPr>
          <w:rFonts w:hint="eastAsia" w:ascii="宋体" w:hAnsi="宋体" w:eastAsia="宋体" w:cs="Times New Roman"/>
          <w:b/>
          <w:color w:val="auto"/>
          <w:kern w:val="0"/>
          <w:szCs w:val="21"/>
          <w:highlight w:val="none"/>
        </w:rPr>
        <w:t>有限公司</w:t>
      </w:r>
    </w:p>
    <w:p w14:paraId="7F8ACE34">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w:t>
      </w:r>
      <w:r>
        <w:rPr>
          <w:rFonts w:ascii="宋体" w:hAnsi="宋体" w:eastAsia="宋体" w:cs="Times New Roman"/>
          <w:b/>
          <w:color w:val="auto"/>
          <w:kern w:val="0"/>
          <w:szCs w:val="21"/>
          <w:highlight w:val="none"/>
        </w:rPr>
        <w:t>944004010000157127</w:t>
      </w:r>
    </w:p>
    <w:p w14:paraId="4A5FED93">
      <w:pPr>
        <w:autoSpaceDE w:val="0"/>
        <w:autoSpaceDN w:val="0"/>
        <w:adjustRightInd w:val="0"/>
        <w:snapToGrid w:val="0"/>
        <w:spacing w:line="360" w:lineRule="auto"/>
        <w:ind w:firstLine="632" w:firstLineChars="3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开户银行：邮政储蓄东莞分行</w:t>
      </w:r>
    </w:p>
    <w:p w14:paraId="79C1FC4E">
      <w:pPr>
        <w:snapToGrid w:val="0"/>
        <w:spacing w:line="360" w:lineRule="auto"/>
        <w:ind w:firstLine="630" w:firstLineChars="300"/>
        <w:rPr>
          <w:rFonts w:hint="eastAsia"/>
          <w:color w:val="auto"/>
          <w:highlight w:val="none"/>
        </w:rPr>
      </w:pPr>
    </w:p>
    <w:p w14:paraId="6FB84344">
      <w:pPr>
        <w:tabs>
          <w:tab w:val="left" w:pos="360"/>
          <w:tab w:val="left" w:pos="4725"/>
        </w:tabs>
        <w:autoSpaceDE w:val="0"/>
        <w:autoSpaceDN w:val="0"/>
        <w:adjustRightInd w:val="0"/>
        <w:snapToGrid/>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东莞市樟村水质净化有限公司履约保证金账户：（特别提醒，本账户非投标保证金汇入账户）</w:t>
      </w:r>
    </w:p>
    <w:p w14:paraId="70911982">
      <w:pPr>
        <w:tabs>
          <w:tab w:val="left" w:pos="360"/>
          <w:tab w:val="left" w:pos="4725"/>
        </w:tabs>
        <w:autoSpaceDE w:val="0"/>
        <w:autoSpaceDN w:val="0"/>
        <w:adjustRightInd w:val="0"/>
        <w:snapToGrid/>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开户名称：东莞市樟村水质净化有限公司</w:t>
      </w:r>
    </w:p>
    <w:p w14:paraId="64C7F1FF">
      <w:pPr>
        <w:tabs>
          <w:tab w:val="left" w:pos="360"/>
          <w:tab w:val="left" w:pos="4725"/>
        </w:tabs>
        <w:autoSpaceDE w:val="0"/>
        <w:autoSpaceDN w:val="0"/>
        <w:adjustRightInd w:val="0"/>
        <w:snapToGrid/>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银行账号：2010021309900059812</w:t>
      </w:r>
    </w:p>
    <w:p w14:paraId="2EF4F626">
      <w:pPr>
        <w:tabs>
          <w:tab w:val="left" w:pos="360"/>
          <w:tab w:val="left" w:pos="4725"/>
        </w:tabs>
        <w:autoSpaceDE w:val="0"/>
        <w:autoSpaceDN w:val="0"/>
        <w:adjustRightInd w:val="0"/>
        <w:snapToGrid/>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开户银行：中国工商银行东莞分行</w:t>
      </w:r>
    </w:p>
    <w:p w14:paraId="5343FF31">
      <w:pPr>
        <w:tabs>
          <w:tab w:val="left" w:pos="360"/>
          <w:tab w:val="left" w:pos="4725"/>
        </w:tabs>
        <w:autoSpaceDE w:val="0"/>
        <w:autoSpaceDN w:val="0"/>
        <w:adjustRightInd w:val="0"/>
        <w:snapToGrid/>
        <w:spacing w:line="360" w:lineRule="auto"/>
        <w:ind w:firstLine="632" w:firstLineChars="300"/>
        <w:jc w:val="left"/>
        <w:rPr>
          <w:rFonts w:hint="eastAsia" w:ascii="宋体" w:hAnsi="宋体" w:eastAsia="宋体" w:cs="宋体"/>
          <w:b/>
          <w:color w:val="auto"/>
          <w:kern w:val="0"/>
          <w:szCs w:val="21"/>
          <w:highlight w:val="none"/>
        </w:rPr>
      </w:pPr>
    </w:p>
    <w:p w14:paraId="1BE67155">
      <w:pPr>
        <w:tabs>
          <w:tab w:val="left" w:pos="360"/>
          <w:tab w:val="left" w:pos="4725"/>
        </w:tabs>
        <w:autoSpaceDE w:val="0"/>
        <w:autoSpaceDN w:val="0"/>
        <w:adjustRightInd w:val="0"/>
        <w:snapToGrid/>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东莞市莞水装备科技有限公司履约保证金账户：（特别提醒，本账户非投标保证金汇入账户）</w:t>
      </w:r>
    </w:p>
    <w:p w14:paraId="10B1268F">
      <w:pPr>
        <w:tabs>
          <w:tab w:val="left" w:pos="360"/>
          <w:tab w:val="left" w:pos="4725"/>
        </w:tabs>
        <w:autoSpaceDE w:val="0"/>
        <w:autoSpaceDN w:val="0"/>
        <w:adjustRightInd w:val="0"/>
        <w:snapToGrid/>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开户名称：东莞市莞水装备科技有限公司</w:t>
      </w:r>
    </w:p>
    <w:p w14:paraId="54587E34">
      <w:pPr>
        <w:tabs>
          <w:tab w:val="left" w:pos="360"/>
          <w:tab w:val="left" w:pos="4725"/>
        </w:tabs>
        <w:autoSpaceDE w:val="0"/>
        <w:autoSpaceDN w:val="0"/>
        <w:adjustRightInd w:val="0"/>
        <w:snapToGrid/>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银行账号：2010021309200738272</w:t>
      </w:r>
    </w:p>
    <w:p w14:paraId="2EC0561E">
      <w:pPr>
        <w:tabs>
          <w:tab w:val="left" w:pos="360"/>
          <w:tab w:val="left" w:pos="4725"/>
        </w:tabs>
        <w:autoSpaceDE w:val="0"/>
        <w:autoSpaceDN w:val="0"/>
        <w:adjustRightInd w:val="0"/>
        <w:snapToGrid/>
        <w:spacing w:line="360" w:lineRule="auto"/>
        <w:ind w:firstLine="632" w:firstLineChars="300"/>
        <w:jc w:val="left"/>
        <w:rPr>
          <w:rFonts w:hint="eastAsia"/>
          <w:color w:val="auto"/>
          <w:highlight w:val="none"/>
        </w:rPr>
      </w:pPr>
      <w:r>
        <w:rPr>
          <w:rFonts w:hint="eastAsia" w:ascii="宋体" w:hAnsi="宋体" w:eastAsia="宋体" w:cs="宋体"/>
          <w:b/>
          <w:color w:val="auto"/>
          <w:kern w:val="0"/>
          <w:szCs w:val="21"/>
          <w:highlight w:val="none"/>
        </w:rPr>
        <w:t>开户银行：中国工商银行东莞分行</w:t>
      </w:r>
    </w:p>
    <w:p w14:paraId="10DFC04F">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lang w:val="en-US" w:eastAsia="zh-CN"/>
        </w:rPr>
        <w:t>人</w:t>
      </w:r>
      <w:r>
        <w:rPr>
          <w:rFonts w:hint="eastAsia" w:ascii="宋体" w:hAnsi="宋体" w:eastAsia="宋体" w:cs="Times New Roman"/>
          <w:color w:val="auto"/>
          <w:kern w:val="0"/>
          <w:szCs w:val="24"/>
          <w:highlight w:val="none"/>
        </w:rPr>
        <w:t>提交了履约担保后，当履约保证金转达</w:t>
      </w:r>
      <w:r>
        <w:rPr>
          <w:rFonts w:hint="eastAsia" w:ascii="宋体" w:hAnsi="宋体" w:eastAsia="宋体" w:cs="Times New Roman"/>
          <w:color w:val="auto"/>
          <w:kern w:val="0"/>
          <w:szCs w:val="24"/>
          <w:highlight w:val="none"/>
          <w:lang w:eastAsia="zh-CN"/>
        </w:rPr>
        <w:t>招标人</w:t>
      </w:r>
      <w:r>
        <w:rPr>
          <w:rFonts w:hint="eastAsia" w:ascii="宋体" w:hAnsi="宋体" w:eastAsia="宋体" w:cs="Times New Roman"/>
          <w:color w:val="auto"/>
          <w:kern w:val="0"/>
          <w:szCs w:val="21"/>
          <w:highlight w:val="none"/>
          <w:lang w:eastAsia="zh-CN"/>
        </w:rPr>
        <w:t>或招标人权属子公司</w:t>
      </w:r>
      <w:r>
        <w:rPr>
          <w:rFonts w:hint="eastAsia" w:ascii="宋体" w:hAnsi="宋体" w:eastAsia="宋体" w:cs="Times New Roman"/>
          <w:color w:val="auto"/>
          <w:kern w:val="0"/>
          <w:szCs w:val="24"/>
          <w:highlight w:val="none"/>
        </w:rPr>
        <w:t>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w:t>
      </w:r>
      <w:r>
        <w:rPr>
          <w:rFonts w:hint="eastAsia" w:ascii="宋体" w:hAnsi="宋体" w:eastAsia="宋体" w:cs="Times New Roman"/>
          <w:color w:val="auto"/>
          <w:kern w:val="0"/>
          <w:szCs w:val="21"/>
          <w:highlight w:val="none"/>
          <w:lang w:val="zh-CN" w:eastAsia="zh-CN"/>
        </w:rPr>
        <w:t>或招标人权属子公司</w:t>
      </w:r>
      <w:r>
        <w:rPr>
          <w:rFonts w:hint="eastAsia" w:ascii="宋体" w:hAnsi="宋体" w:eastAsia="宋体" w:cs="Times New Roman"/>
          <w:color w:val="auto"/>
          <w:szCs w:val="21"/>
          <w:highlight w:val="none"/>
          <w:lang w:val="zh-CN"/>
        </w:rPr>
        <w:t>，由招标人</w:t>
      </w:r>
      <w:r>
        <w:rPr>
          <w:rFonts w:hint="eastAsia" w:ascii="宋体" w:hAnsi="宋体" w:eastAsia="宋体" w:cs="Times New Roman"/>
          <w:color w:val="auto"/>
          <w:kern w:val="0"/>
          <w:szCs w:val="21"/>
          <w:highlight w:val="none"/>
          <w:lang w:val="zh-CN" w:eastAsia="zh-CN"/>
        </w:rPr>
        <w:t>或招标人权属子公司在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612A378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w:t>
      </w:r>
      <w:r>
        <w:rPr>
          <w:rFonts w:hint="eastAsia" w:ascii="宋体" w:hAnsi="宋体" w:eastAsia="宋体" w:cs="宋体"/>
          <w:color w:val="auto"/>
          <w:kern w:val="0"/>
          <w:szCs w:val="21"/>
          <w:highlight w:val="none"/>
          <w:lang w:eastAsia="zh-CN"/>
        </w:rPr>
        <w:t>，</w:t>
      </w:r>
      <w:r>
        <w:rPr>
          <w:rFonts w:hint="eastAsia" w:ascii="宋体" w:hAnsi="宋体" w:eastAsia="宋体" w:cs="Times New Roman"/>
          <w:color w:val="auto"/>
          <w:kern w:val="0"/>
          <w:szCs w:val="21"/>
          <w:highlight w:val="none"/>
          <w:lang w:eastAsia="zh-CN"/>
        </w:rPr>
        <w:t>在合同期限届满并全部货物经最终经验收合格</w:t>
      </w:r>
      <w:r>
        <w:rPr>
          <w:rFonts w:hint="eastAsia" w:ascii="宋体" w:hAnsi="宋体" w:eastAsia="宋体" w:cs="Times New Roman"/>
          <w:color w:val="auto"/>
          <w:kern w:val="0"/>
          <w:szCs w:val="21"/>
          <w:highlight w:val="none"/>
          <w:lang w:val="zh-CN" w:eastAsia="zh-CN"/>
        </w:rPr>
        <w:t>，招标人</w:t>
      </w:r>
      <w:r>
        <w:rPr>
          <w:rFonts w:hint="eastAsia" w:ascii="宋体" w:hAnsi="宋体" w:eastAsia="宋体" w:cs="Times New Roman"/>
          <w:color w:val="auto"/>
          <w:kern w:val="0"/>
          <w:szCs w:val="21"/>
          <w:highlight w:val="none"/>
          <w:lang w:eastAsia="zh-CN"/>
        </w:rPr>
        <w:t>或招标人权属子公司</w:t>
      </w:r>
      <w:r>
        <w:rPr>
          <w:rFonts w:hint="eastAsia" w:ascii="宋体" w:hAnsi="宋体" w:eastAsia="宋体" w:cs="Times New Roman"/>
          <w:color w:val="auto"/>
          <w:kern w:val="0"/>
          <w:szCs w:val="21"/>
          <w:highlight w:val="none"/>
          <w:lang w:val="zh-CN" w:eastAsia="zh-CN"/>
        </w:rPr>
        <w:t>向中标人支付全部款项（除质保金）</w:t>
      </w:r>
      <w:r>
        <w:rPr>
          <w:rFonts w:hint="eastAsia" w:ascii="宋体" w:hAnsi="宋体" w:eastAsia="宋体" w:cs="Times New Roman"/>
          <w:color w:val="auto"/>
          <w:kern w:val="0"/>
          <w:szCs w:val="21"/>
          <w:highlight w:val="none"/>
          <w:lang w:eastAsia="zh-CN"/>
        </w:rPr>
        <w:t>后二十八(28)日</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w:t>
      </w:r>
      <w:r>
        <w:rPr>
          <w:rFonts w:hint="eastAsia" w:ascii="宋体" w:hAnsi="宋体" w:eastAsia="宋体" w:cs="宋体"/>
          <w:color w:val="auto"/>
          <w:kern w:val="0"/>
          <w:szCs w:val="21"/>
          <w:highlight w:val="none"/>
          <w:lang w:eastAsia="zh-CN"/>
        </w:rPr>
        <w:t>招标人或招标人权属子公司</w:t>
      </w:r>
      <w:r>
        <w:rPr>
          <w:rFonts w:hint="eastAsia" w:ascii="宋体" w:hAnsi="宋体" w:eastAsia="宋体" w:cs="宋体"/>
          <w:color w:val="auto"/>
          <w:kern w:val="0"/>
          <w:szCs w:val="21"/>
          <w:highlight w:val="none"/>
        </w:rPr>
        <w:t>确认，中标人可向</w:t>
      </w:r>
      <w:r>
        <w:rPr>
          <w:rFonts w:hint="eastAsia" w:ascii="宋体" w:hAnsi="宋体" w:eastAsia="宋体" w:cs="宋体"/>
          <w:color w:val="auto"/>
          <w:kern w:val="0"/>
          <w:szCs w:val="21"/>
          <w:highlight w:val="none"/>
          <w:lang w:eastAsia="zh-CN"/>
        </w:rPr>
        <w:t>招标人或招标人权属子公司</w:t>
      </w:r>
      <w:r>
        <w:rPr>
          <w:rFonts w:hint="eastAsia" w:ascii="宋体" w:hAnsi="宋体" w:eastAsia="宋体" w:cs="宋体"/>
          <w:color w:val="auto"/>
          <w:kern w:val="0"/>
          <w:szCs w:val="21"/>
          <w:highlight w:val="none"/>
        </w:rPr>
        <w:t>提交退回履约担保的申请。</w:t>
      </w:r>
      <w:r>
        <w:rPr>
          <w:rFonts w:hint="eastAsia" w:ascii="宋体" w:hAnsi="宋体" w:eastAsia="宋体" w:cs="宋体"/>
          <w:color w:val="auto"/>
          <w:kern w:val="0"/>
          <w:szCs w:val="21"/>
          <w:highlight w:val="none"/>
          <w:lang w:eastAsia="zh-CN"/>
        </w:rPr>
        <w:t>招标人或招标人权属子公司</w:t>
      </w:r>
      <w:r>
        <w:rPr>
          <w:rFonts w:hint="eastAsia" w:ascii="宋体" w:hAnsi="宋体" w:eastAsia="宋体" w:cs="宋体"/>
          <w:color w:val="auto"/>
          <w:kern w:val="0"/>
          <w:szCs w:val="21"/>
          <w:highlight w:val="none"/>
        </w:rPr>
        <w:t>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w:t>
      </w:r>
      <w:r>
        <w:rPr>
          <w:rFonts w:hint="eastAsia" w:ascii="宋体" w:hAnsi="宋体" w:eastAsia="宋体" w:cs="宋体"/>
          <w:color w:val="auto"/>
          <w:kern w:val="0"/>
          <w:szCs w:val="21"/>
          <w:highlight w:val="none"/>
        </w:rPr>
        <w:t>户。</w:t>
      </w:r>
    </w:p>
    <w:p w14:paraId="6ECA0B2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2C16DCD6">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5" w:name="_Toc27162"/>
      <w:bookmarkStart w:id="336" w:name="_Toc4428"/>
      <w:bookmarkStart w:id="337" w:name="_Toc486167702"/>
      <w:bookmarkStart w:id="338" w:name="_Toc9976"/>
      <w:bookmarkStart w:id="339" w:name="_Toc10548"/>
      <w:bookmarkStart w:id="340" w:name="_Toc14250835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33"/>
      <w:bookmarkEnd w:id="334"/>
      <w:bookmarkEnd w:id="335"/>
      <w:bookmarkEnd w:id="336"/>
      <w:bookmarkEnd w:id="337"/>
      <w:bookmarkEnd w:id="338"/>
      <w:bookmarkEnd w:id="339"/>
      <w:bookmarkEnd w:id="340"/>
    </w:p>
    <w:p w14:paraId="4040A101">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招标人</w:t>
      </w:r>
      <w:r>
        <w:rPr>
          <w:rFonts w:hint="eastAsia" w:ascii="宋体" w:hAnsi="宋体" w:eastAsia="宋体" w:cs="Times New Roman"/>
          <w:color w:val="auto"/>
          <w:kern w:val="0"/>
          <w:szCs w:val="21"/>
          <w:highlight w:val="none"/>
          <w:lang w:eastAsia="zh-CN"/>
        </w:rPr>
        <w:t>或招标人权属子公司</w:t>
      </w:r>
      <w:r>
        <w:rPr>
          <w:rFonts w:hint="eastAsia" w:ascii="宋体" w:hAnsi="宋体" w:eastAsia="宋体" w:cs="宋体"/>
          <w:color w:val="auto"/>
          <w:kern w:val="0"/>
          <w:szCs w:val="21"/>
          <w:highlight w:val="none"/>
        </w:rPr>
        <w:t>在合同约定的范围内，</w:t>
      </w:r>
      <w:r>
        <w:rPr>
          <w:rFonts w:hint="eastAsia" w:ascii="宋体" w:hAnsi="宋体" w:eastAsia="宋体" w:cs="宋体"/>
          <w:color w:val="auto"/>
          <w:kern w:val="0"/>
          <w:szCs w:val="21"/>
          <w:highlight w:val="none"/>
          <w:lang w:eastAsia="zh-CN"/>
        </w:rPr>
        <w:t>招标人</w:t>
      </w:r>
      <w:r>
        <w:rPr>
          <w:rFonts w:hint="eastAsia" w:ascii="宋体" w:hAnsi="宋体" w:eastAsia="宋体" w:cs="Times New Roman"/>
          <w:color w:val="auto"/>
          <w:kern w:val="0"/>
          <w:szCs w:val="21"/>
          <w:highlight w:val="none"/>
          <w:lang w:eastAsia="zh-CN"/>
        </w:rPr>
        <w:t>或招标人权属子公司</w:t>
      </w:r>
      <w:r>
        <w:rPr>
          <w:rFonts w:hint="eastAsia" w:ascii="宋体" w:hAnsi="宋体" w:eastAsia="宋体" w:cs="宋体"/>
          <w:color w:val="auto"/>
          <w:kern w:val="0"/>
          <w:szCs w:val="21"/>
          <w:highlight w:val="none"/>
        </w:rPr>
        <w:t>有权根据项目实际情况及有关法律法规、政策的规定对采购范围进行变更调整，变更采购范围后，投标人应遵照执行。</w:t>
      </w:r>
    </w:p>
    <w:p w14:paraId="7ABF19B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21AEC14C">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1" w:name="_Toc28921_WPSOffice_Level3"/>
      <w:bookmarkStart w:id="342" w:name="_Toc142508354"/>
      <w:bookmarkStart w:id="343" w:name="_Toc486167703"/>
      <w:bookmarkStart w:id="344" w:name="_Toc11444"/>
      <w:bookmarkStart w:id="345" w:name="_Toc5485"/>
      <w:bookmarkStart w:id="346" w:name="_Toc14372"/>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32"/>
      <w:bookmarkEnd w:id="341"/>
      <w:bookmarkEnd w:id="342"/>
      <w:bookmarkEnd w:id="343"/>
      <w:bookmarkEnd w:id="344"/>
      <w:bookmarkEnd w:id="345"/>
      <w:bookmarkEnd w:id="346"/>
    </w:p>
    <w:p w14:paraId="4E5C0A74">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w:t>
      </w:r>
      <w:r>
        <w:rPr>
          <w:rFonts w:hint="eastAsia" w:ascii="宋体" w:hAnsi="宋体" w:eastAsia="宋体" w:cs="Times New Roman"/>
          <w:color w:val="auto"/>
          <w:kern w:val="0"/>
          <w:szCs w:val="21"/>
          <w:highlight w:val="none"/>
          <w:lang w:val="zh-CN" w:eastAsia="zh-CN"/>
        </w:rPr>
        <w:t>或招标人权属子公司</w:t>
      </w:r>
      <w:r>
        <w:rPr>
          <w:rFonts w:hint="eastAsia" w:ascii="宋体" w:hAnsi="宋体" w:eastAsia="宋体" w:cs="宋体"/>
          <w:color w:val="auto"/>
          <w:szCs w:val="21"/>
          <w:highlight w:val="none"/>
          <w:lang w:val="zh-CN"/>
        </w:rPr>
        <w:t>向招标代理机构支付。</w:t>
      </w:r>
    </w:p>
    <w:p w14:paraId="4B146F6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47" w:name="_Toc450662889"/>
    </w:p>
    <w:p w14:paraId="44EB379C">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8" w:name="_Toc6764_WPSOffice_Level3"/>
      <w:bookmarkStart w:id="349" w:name="_Toc28412"/>
      <w:bookmarkStart w:id="350" w:name="_Toc142508355"/>
      <w:bookmarkStart w:id="351" w:name="_Toc26292"/>
      <w:bookmarkStart w:id="352" w:name="_Toc486167704"/>
      <w:bookmarkStart w:id="353" w:name="_Toc16761"/>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47"/>
      <w:bookmarkEnd w:id="348"/>
      <w:bookmarkEnd w:id="349"/>
      <w:bookmarkEnd w:id="350"/>
      <w:bookmarkEnd w:id="351"/>
      <w:bookmarkEnd w:id="352"/>
      <w:bookmarkEnd w:id="353"/>
    </w:p>
    <w:p w14:paraId="76C4FBC6">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公司）出具的发票类型为增值税专用发票。</w:t>
      </w:r>
      <w:bookmarkStart w:id="354" w:name="_Toc31106_WPSOffice_Level3"/>
      <w:bookmarkStart w:id="355" w:name="_Toc486167705"/>
    </w:p>
    <w:p w14:paraId="3958C4A4">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23659D81">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56" w:name="_Toc16304"/>
      <w:bookmarkStart w:id="357" w:name="_Toc142508356"/>
      <w:bookmarkStart w:id="358" w:name="_Toc10735"/>
      <w:bookmarkStart w:id="359" w:name="_Toc4658"/>
      <w:r>
        <w:rPr>
          <w:rFonts w:ascii="宋体" w:hAnsi="宋体" w:eastAsia="宋体" w:cs="宋体"/>
          <w:b/>
          <w:color w:val="auto"/>
          <w:szCs w:val="21"/>
          <w:highlight w:val="none"/>
        </w:rPr>
        <w:t>39 招标相关补充约定</w:t>
      </w:r>
      <w:bookmarkEnd w:id="356"/>
      <w:bookmarkEnd w:id="357"/>
      <w:bookmarkEnd w:id="358"/>
      <w:bookmarkEnd w:id="359"/>
    </w:p>
    <w:p w14:paraId="37715341">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184FC9B9">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70A0E2E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360" w:name="_Toc25568"/>
      <w:bookmarkStart w:id="361" w:name="_Toc142508357"/>
      <w:bookmarkStart w:id="362" w:name="_Toc30177"/>
      <w:bookmarkStart w:id="363" w:name="_Toc26725"/>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54"/>
      <w:bookmarkEnd w:id="355"/>
      <w:bookmarkEnd w:id="360"/>
      <w:bookmarkEnd w:id="361"/>
      <w:bookmarkEnd w:id="362"/>
      <w:bookmarkEnd w:id="363"/>
    </w:p>
    <w:p w14:paraId="3FEC7A40">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64" w:name="_Toc142508358"/>
      <w:bookmarkStart w:id="365" w:name="_Toc450662891"/>
      <w:bookmarkStart w:id="366" w:name="_Toc27939_WPSOffice_Level1"/>
      <w:bookmarkStart w:id="367" w:name="_Toc486167706"/>
      <w:bookmarkStart w:id="368" w:name="_Toc24725"/>
      <w:bookmarkStart w:id="369" w:name="_Toc4217"/>
      <w:bookmarkStart w:id="370" w:name="_Toc28218"/>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64"/>
      <w:bookmarkEnd w:id="365"/>
      <w:bookmarkEnd w:id="366"/>
      <w:bookmarkEnd w:id="367"/>
      <w:bookmarkEnd w:id="368"/>
      <w:bookmarkEnd w:id="369"/>
      <w:bookmarkEnd w:id="370"/>
    </w:p>
    <w:p w14:paraId="5D2D2D1F">
      <w:pPr>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一</w:t>
      </w:r>
      <w:r>
        <w:rPr>
          <w:rFonts w:hint="eastAsia" w:ascii="宋体" w:hAnsi="宋体" w:eastAsia="宋体" w:cs="宋体"/>
          <w:b/>
          <w:color w:val="auto"/>
          <w:szCs w:val="21"/>
          <w:highlight w:val="none"/>
        </w:rPr>
        <w:t>. 项目信息</w:t>
      </w:r>
    </w:p>
    <w:p w14:paraId="1936571C">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招标人：东莞市水务集团净水有限公司</w:t>
      </w:r>
    </w:p>
    <w:p w14:paraId="7E0FBC23">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r>
        <w:rPr>
          <w:rFonts w:hint="eastAsia" w:ascii="宋体" w:hAnsi="宋体" w:eastAsia="宋体" w:cs="宋体"/>
          <w:color w:val="auto"/>
          <w:sz w:val="21"/>
          <w:szCs w:val="21"/>
          <w:highlight w:val="none"/>
          <w:lang w:eastAsia="zh-CN"/>
        </w:rPr>
        <w:t>2025</w:t>
      </w:r>
      <w:r>
        <w:rPr>
          <w:rFonts w:hint="eastAsia" w:ascii="宋体" w:hAnsi="宋体" w:eastAsia="宋体" w:cs="宋体"/>
          <w:color w:val="auto"/>
          <w:sz w:val="21"/>
          <w:szCs w:val="21"/>
          <w:highlight w:val="none"/>
        </w:rPr>
        <w:t>年电气配件及小型设备采购项目</w:t>
      </w:r>
    </w:p>
    <w:p w14:paraId="67CB4D9A">
      <w:pPr>
        <w:spacing w:line="200" w:lineRule="exact"/>
        <w:ind w:firstLine="420" w:firstLineChars="200"/>
        <w:rPr>
          <w:rFonts w:hint="eastAsia" w:ascii="宋体" w:hAnsi="宋体" w:eastAsia="宋体" w:cs="宋体"/>
          <w:color w:val="auto"/>
          <w:sz w:val="21"/>
          <w:szCs w:val="21"/>
          <w:highlight w:val="none"/>
        </w:rPr>
      </w:pPr>
    </w:p>
    <w:p w14:paraId="203EFC5C">
      <w:pPr>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 货物采购需求</w:t>
      </w:r>
    </w:p>
    <w:p w14:paraId="185916A1">
      <w:pPr>
        <w:tabs>
          <w:tab w:val="left" w:pos="2310"/>
        </w:tabs>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2.1 采购货物情况</w:t>
      </w:r>
    </w:p>
    <w:p w14:paraId="7D5E2A0D">
      <w:pPr>
        <w:widowControl/>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 采购货物清单：详</w:t>
      </w:r>
      <w:r>
        <w:rPr>
          <w:rFonts w:hint="eastAsia" w:ascii="宋体" w:hAnsi="宋体" w:eastAsia="宋体" w:cs="宋体"/>
          <w:b w:val="0"/>
          <w:bCs w:val="0"/>
          <w:color w:val="auto"/>
          <w:sz w:val="21"/>
          <w:szCs w:val="21"/>
          <w:highlight w:val="none"/>
        </w:rPr>
        <w:t>见附件《东莞市水务集团净水有限公司</w:t>
      </w:r>
      <w:r>
        <w:rPr>
          <w:rFonts w:hint="eastAsia" w:ascii="宋体" w:hAnsi="宋体" w:eastAsia="宋体" w:cs="宋体"/>
          <w:b w:val="0"/>
          <w:bCs w:val="0"/>
          <w:color w:val="auto"/>
          <w:sz w:val="21"/>
          <w:szCs w:val="21"/>
          <w:highlight w:val="none"/>
          <w:lang w:eastAsia="zh-CN"/>
        </w:rPr>
        <w:t>2025</w:t>
      </w:r>
      <w:r>
        <w:rPr>
          <w:rFonts w:hint="eastAsia" w:ascii="宋体" w:hAnsi="宋体" w:eastAsia="宋体" w:cs="宋体"/>
          <w:b w:val="0"/>
          <w:bCs w:val="0"/>
          <w:color w:val="auto"/>
          <w:sz w:val="21"/>
          <w:szCs w:val="21"/>
          <w:highlight w:val="none"/>
        </w:rPr>
        <w:t>年电</w:t>
      </w:r>
      <w:r>
        <w:rPr>
          <w:rFonts w:hint="eastAsia" w:ascii="宋体" w:hAnsi="宋体" w:eastAsia="宋体" w:cs="宋体"/>
          <w:color w:val="auto"/>
          <w:sz w:val="21"/>
          <w:szCs w:val="21"/>
          <w:highlight w:val="none"/>
        </w:rPr>
        <w:t>气配件及小型设备</w:t>
      </w:r>
      <w:r>
        <w:rPr>
          <w:rFonts w:hint="eastAsia" w:ascii="宋体" w:hAnsi="宋体" w:eastAsia="宋体" w:cs="宋体"/>
          <w:color w:val="auto"/>
          <w:sz w:val="21"/>
          <w:szCs w:val="21"/>
          <w:highlight w:val="none"/>
          <w:lang w:val="en-US" w:eastAsia="zh-CN"/>
        </w:rPr>
        <w:t>暂定</w:t>
      </w:r>
      <w:r>
        <w:rPr>
          <w:rFonts w:hint="eastAsia" w:ascii="宋体" w:hAnsi="宋体" w:eastAsia="宋体" w:cs="宋体"/>
          <w:color w:val="auto"/>
          <w:sz w:val="21"/>
          <w:szCs w:val="21"/>
          <w:highlight w:val="none"/>
        </w:rPr>
        <w:t>采购清单</w:t>
      </w:r>
      <w:r>
        <w:rPr>
          <w:rFonts w:hint="eastAsia" w:ascii="宋体" w:hAnsi="宋体" w:eastAsia="宋体" w:cs="宋体"/>
          <w:color w:val="auto"/>
          <w:sz w:val="21"/>
          <w:szCs w:val="21"/>
          <w:highlight w:val="none"/>
          <w:lang w:val="en-US" w:eastAsia="zh-CN"/>
        </w:rPr>
        <w:t>及预算表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62E0A5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highlight w:val="none"/>
          <w:lang w:bidi="ar-SA"/>
        </w:rPr>
      </w:pPr>
      <w:r>
        <w:rPr>
          <w:rFonts w:hint="eastAsia" w:ascii="宋体" w:hAnsi="宋体" w:eastAsia="宋体" w:cs="宋体"/>
          <w:color w:val="auto"/>
          <w:sz w:val="21"/>
          <w:szCs w:val="21"/>
          <w:highlight w:val="none"/>
        </w:rPr>
        <w:t>(2) 本次采购数量为暂定数量，仅为便于计算暂定合同价使用，不作为招标人最终采购数量的保证。实际需求数量以招标人各运营项目具体供货通知为准，按实结算。综合单价不随数量的变化而增减。投标人不得因招标人实际采购数量的减少或增加而要求提供任何形式的补偿或赔偿，或者要求招标人按暂定数量采购相应货物。</w:t>
      </w:r>
      <w:r>
        <w:rPr>
          <w:rFonts w:hint="eastAsia" w:ascii="宋体" w:hAnsi="宋体" w:eastAsia="宋体" w:cs="宋体"/>
          <w:b/>
          <w:bCs/>
          <w:i w:val="0"/>
          <w:iCs w:val="0"/>
          <w:caps w:val="0"/>
          <w:color w:val="auto"/>
          <w:spacing w:val="0"/>
          <w:sz w:val="21"/>
          <w:szCs w:val="21"/>
          <w:highlight w:val="none"/>
          <w:shd w:val="clear" w:fill="FFFFFF"/>
          <w:lang w:bidi="ar-SA"/>
        </w:rPr>
        <w:t>合同履约过程中，如</w:t>
      </w:r>
      <w:r>
        <w:rPr>
          <w:rFonts w:hint="eastAsia" w:ascii="宋体" w:hAnsi="宋体" w:eastAsia="宋体" w:cs="宋体"/>
          <w:b/>
          <w:bCs/>
          <w:i w:val="0"/>
          <w:iCs w:val="0"/>
          <w:caps w:val="0"/>
          <w:color w:val="auto"/>
          <w:spacing w:val="0"/>
          <w:sz w:val="21"/>
          <w:szCs w:val="21"/>
          <w:highlight w:val="none"/>
          <w:shd w:val="clear" w:fill="FFFFFF"/>
          <w:lang w:val="en-US" w:eastAsia="zh-CN" w:bidi="ar-SA"/>
        </w:rPr>
        <w:t>招标人</w:t>
      </w:r>
      <w:r>
        <w:rPr>
          <w:rFonts w:hint="eastAsia" w:ascii="宋体" w:hAnsi="宋体" w:eastAsia="宋体" w:cs="宋体"/>
          <w:b/>
          <w:bCs/>
          <w:i w:val="0"/>
          <w:iCs w:val="0"/>
          <w:caps w:val="0"/>
          <w:color w:val="auto"/>
          <w:spacing w:val="0"/>
          <w:sz w:val="21"/>
          <w:szCs w:val="21"/>
          <w:highlight w:val="none"/>
          <w:shd w:val="clear" w:fill="FFFFFF"/>
          <w:lang w:bidi="ar-SA"/>
        </w:rPr>
        <w:t>有新增的运营项目需要供货的，招标人或招标人权属子公司按不含税中标综合单价与</w:t>
      </w:r>
      <w:r>
        <w:rPr>
          <w:rFonts w:hint="eastAsia" w:ascii="宋体" w:hAnsi="宋体" w:eastAsia="宋体" w:cs="宋体"/>
          <w:b/>
          <w:bCs/>
          <w:i w:val="0"/>
          <w:iCs w:val="0"/>
          <w:caps w:val="0"/>
          <w:color w:val="auto"/>
          <w:spacing w:val="0"/>
          <w:sz w:val="21"/>
          <w:szCs w:val="21"/>
          <w:highlight w:val="none"/>
          <w:shd w:val="clear" w:fill="FFFFFF"/>
          <w:lang w:val="en-US" w:eastAsia="zh-CN" w:bidi="ar-SA"/>
        </w:rPr>
        <w:t>中标人</w:t>
      </w:r>
      <w:r>
        <w:rPr>
          <w:rFonts w:hint="eastAsia" w:ascii="宋体" w:hAnsi="宋体" w:eastAsia="宋体" w:cs="宋体"/>
          <w:b/>
          <w:bCs/>
          <w:i w:val="0"/>
          <w:iCs w:val="0"/>
          <w:caps w:val="0"/>
          <w:color w:val="auto"/>
          <w:spacing w:val="0"/>
          <w:sz w:val="21"/>
          <w:szCs w:val="21"/>
          <w:highlight w:val="none"/>
          <w:shd w:val="clear" w:fill="FFFFFF"/>
          <w:lang w:bidi="ar-SA"/>
        </w:rPr>
        <w:t>签订补充协议</w:t>
      </w:r>
      <w:r>
        <w:rPr>
          <w:rFonts w:hint="eastAsia" w:ascii="宋体" w:hAnsi="宋体" w:eastAsia="宋体" w:cs="宋体"/>
          <w:b/>
          <w:bCs/>
          <w:i w:val="0"/>
          <w:iCs w:val="0"/>
          <w:caps w:val="0"/>
          <w:color w:val="auto"/>
          <w:spacing w:val="0"/>
          <w:sz w:val="21"/>
          <w:szCs w:val="21"/>
          <w:highlight w:val="none"/>
          <w:shd w:val="clear"/>
          <w:lang w:eastAsia="zh-CN" w:bidi="ar-SA"/>
        </w:rPr>
        <w:t>。</w:t>
      </w:r>
    </w:p>
    <w:p w14:paraId="70EF0298">
      <w:pPr>
        <w:widowControl/>
        <w:spacing w:line="360" w:lineRule="auto"/>
        <w:ind w:firstLine="422" w:firstLineChars="200"/>
        <w:rPr>
          <w:rFonts w:hint="eastAsia" w:ascii="宋体" w:hAnsi="宋体" w:eastAsia="宋体" w:cs="宋体"/>
          <w:b/>
          <w:color w:val="auto"/>
          <w:sz w:val="21"/>
          <w:szCs w:val="21"/>
          <w:highlight w:val="none"/>
        </w:rPr>
      </w:pPr>
    </w:p>
    <w:p w14:paraId="122F3EA4">
      <w:pPr>
        <w:widowControl/>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交货要求</w:t>
      </w:r>
    </w:p>
    <w:p w14:paraId="4EB05A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供货期：自招标人书面通知之日</w:t>
      </w:r>
      <w:r>
        <w:rPr>
          <w:rFonts w:hint="eastAsia" w:ascii="宋体" w:hAnsi="宋体" w:eastAsia="宋体" w:cs="宋体"/>
          <w:color w:val="auto"/>
          <w:sz w:val="21"/>
          <w:szCs w:val="21"/>
          <w:highlight w:val="none"/>
          <w:lang w:val="en-US" w:eastAsia="zh-CN"/>
        </w:rPr>
        <w:t>起一年</w:t>
      </w:r>
      <w:r>
        <w:rPr>
          <w:rFonts w:hint="eastAsia" w:ascii="宋体" w:hAnsi="宋体" w:eastAsia="宋体" w:cs="宋体"/>
          <w:color w:val="auto"/>
          <w:sz w:val="21"/>
          <w:szCs w:val="21"/>
          <w:highlight w:val="none"/>
        </w:rPr>
        <w:t>。</w:t>
      </w:r>
    </w:p>
    <w:p w14:paraId="791216C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货期内，部分提标运营项目有移交第三方单位运营的计划，具体移交时间暂未定，移交第三方单位运营的提标运营项目电气配件及小型设备供货期截止至第三方单位接手运营起始时间前1天（具体截止时间招标人或招标人权属子公司在截止之日前10个工作日内以书面形式通知</w:t>
      </w:r>
      <w:r>
        <w:rPr>
          <w:rFonts w:hint="eastAsia" w:ascii="宋体" w:hAnsi="宋体" w:eastAsia="宋体" w:cs="宋体"/>
          <w:color w:val="auto"/>
          <w:sz w:val="21"/>
          <w:szCs w:val="21"/>
          <w:highlight w:val="none"/>
          <w:lang w:val="en-US"/>
        </w:rPr>
        <w:t>投标</w:t>
      </w:r>
      <w:r>
        <w:rPr>
          <w:rFonts w:hint="eastAsia" w:ascii="宋体" w:hAnsi="宋体" w:eastAsia="宋体" w:cs="宋体"/>
          <w:color w:val="auto"/>
          <w:sz w:val="21"/>
          <w:szCs w:val="21"/>
          <w:highlight w:val="none"/>
        </w:rPr>
        <w:t>人），未移交第三方单位运营的提标运营项目电气配件及小型设备供货期</w:t>
      </w:r>
      <w:r>
        <w:rPr>
          <w:rFonts w:hint="eastAsia" w:ascii="宋体" w:hAnsi="宋体" w:eastAsia="宋体" w:cs="宋体"/>
          <w:color w:val="auto"/>
          <w:sz w:val="21"/>
          <w:szCs w:val="21"/>
          <w:highlight w:val="none"/>
          <w:lang w:val="en-US" w:eastAsia="zh-CN"/>
        </w:rPr>
        <w:t>不变</w:t>
      </w:r>
      <w:r>
        <w:rPr>
          <w:rFonts w:hint="eastAsia" w:ascii="宋体" w:hAnsi="宋体" w:eastAsia="宋体" w:cs="宋体"/>
          <w:color w:val="auto"/>
          <w:sz w:val="21"/>
          <w:szCs w:val="21"/>
          <w:highlight w:val="none"/>
        </w:rPr>
        <w:t>。</w:t>
      </w:r>
    </w:p>
    <w:p w14:paraId="5C2379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供货期限满后，</w:t>
      </w:r>
      <w:r>
        <w:rPr>
          <w:rFonts w:hint="eastAsia" w:ascii="宋体" w:hAnsi="宋体" w:eastAsia="宋体" w:cs="宋体"/>
          <w:color w:val="auto"/>
          <w:sz w:val="21"/>
          <w:szCs w:val="21"/>
          <w:highlight w:val="none"/>
          <w:lang w:val="en-US"/>
        </w:rPr>
        <w:t>双方</w:t>
      </w:r>
      <w:r>
        <w:rPr>
          <w:rFonts w:hint="eastAsia" w:ascii="宋体" w:hAnsi="宋体" w:eastAsia="宋体" w:cs="宋体"/>
          <w:color w:val="auto"/>
          <w:sz w:val="21"/>
          <w:szCs w:val="21"/>
          <w:highlight w:val="none"/>
        </w:rPr>
        <w:t>经友好协商一致之后，可在保持中标综合单价不变的情况下，签订补充协议延长供货资格期限，延长的供货资格期限原则上不超过三个月。</w:t>
      </w:r>
    </w:p>
    <w:p w14:paraId="173FA68A">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交货期：</w:t>
      </w:r>
    </w:p>
    <w:p w14:paraId="466D1487">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月度配送。每月10</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前招标人各运营项目发出供货通知，投标人自接到招标人各运营项目供货通知后，需在【10】个工作日内按招标人各运营项目该次发出供货清单备货及送达，所供货物经招标人各运营项目验收合格后双方签字确认。</w:t>
      </w:r>
    </w:p>
    <w:p w14:paraId="72D07465">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临时配送。如遇临时紧急配送，自接到招标人各运营项目供货通知后，需在【1】个工作日内按招标人各运营项目该次发出供货清单送达并经招标人各运营项目验收合格，由双方签字确认，供货是否为紧急配送以招标人各运营项目通知为准。</w:t>
      </w:r>
    </w:p>
    <w:p w14:paraId="335A82CD">
      <w:pPr>
        <w:widowControl/>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交货延期要求。出现货源不充足需要订购的电气配件及小型设备，</w:t>
      </w:r>
      <w:r>
        <w:rPr>
          <w:rFonts w:hint="eastAsia" w:ascii="宋体" w:hAnsi="宋体" w:eastAsia="宋体" w:cs="宋体"/>
          <w:color w:val="auto"/>
          <w:sz w:val="21"/>
          <w:szCs w:val="21"/>
          <w:highlight w:val="none"/>
          <w:lang w:val="en-US"/>
        </w:rPr>
        <w:t>投标</w:t>
      </w:r>
      <w:r>
        <w:rPr>
          <w:rFonts w:hint="eastAsia" w:ascii="宋体" w:hAnsi="宋体" w:eastAsia="宋体" w:cs="宋体"/>
          <w:color w:val="auto"/>
          <w:sz w:val="21"/>
          <w:szCs w:val="21"/>
          <w:highlight w:val="none"/>
        </w:rPr>
        <w:t>人需在收到招标人各运营项目的供货通知后24小时内与上述各运营项目进行沟通并经招标人各运营项目同意后，可延长交货期。</w:t>
      </w:r>
    </w:p>
    <w:p w14:paraId="7D1BFF8B">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交货地点：东莞市水务集团净水有限公司旗下各运营项目，</w:t>
      </w:r>
      <w:r>
        <w:rPr>
          <w:rFonts w:hint="eastAsia" w:ascii="宋体" w:hAnsi="宋体" w:eastAsia="宋体" w:cs="宋体"/>
          <w:color w:val="auto"/>
          <w:sz w:val="21"/>
          <w:szCs w:val="21"/>
          <w:highlight w:val="none"/>
          <w:lang w:val="en-US" w:eastAsia="zh-CN"/>
        </w:rPr>
        <w:t>各</w:t>
      </w:r>
      <w:r>
        <w:rPr>
          <w:rFonts w:hint="eastAsia" w:ascii="宋体" w:hAnsi="宋体" w:eastAsia="宋体" w:cs="宋体"/>
          <w:color w:val="auto"/>
          <w:sz w:val="21"/>
          <w:szCs w:val="21"/>
          <w:highlight w:val="none"/>
        </w:rPr>
        <w:t>运营项目地址详见附件《送货地址汇总表》。</w:t>
      </w:r>
    </w:p>
    <w:p w14:paraId="43C55477">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交货方式与风险承担：在货物移交给招标人并经招标人最终验收合格前，货物的毁损、灭失的风险和责任均由</w:t>
      </w:r>
      <w:r>
        <w:rPr>
          <w:rFonts w:hint="eastAsia" w:ascii="宋体" w:hAnsi="宋体" w:eastAsia="宋体" w:cs="宋体"/>
          <w:color w:val="auto"/>
          <w:sz w:val="21"/>
          <w:szCs w:val="21"/>
          <w:highlight w:val="none"/>
          <w:lang w:val="en-US"/>
        </w:rPr>
        <w:t>投标</w:t>
      </w:r>
      <w:r>
        <w:rPr>
          <w:rFonts w:hint="eastAsia" w:ascii="宋体" w:hAnsi="宋体" w:eastAsia="宋体" w:cs="宋体"/>
          <w:color w:val="auto"/>
          <w:sz w:val="21"/>
          <w:szCs w:val="21"/>
          <w:highlight w:val="none"/>
        </w:rPr>
        <w:t>人承担。</w:t>
      </w:r>
    </w:p>
    <w:p w14:paraId="0A13EABF">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质量要求</w:t>
      </w:r>
    </w:p>
    <w:p w14:paraId="7CCF4495">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投标人所供货物的品牌可参考推荐品牌或投标人所供货物的品牌其质量同等或优于推荐品牌。投标人所供货物的品牌其质量同等或优于推荐品牌的，综合单价或总价均不作出变更。</w:t>
      </w:r>
    </w:p>
    <w:p w14:paraId="1BE6A8F4">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b/>
          <w:color w:val="auto"/>
          <w:sz w:val="21"/>
          <w:szCs w:val="21"/>
          <w:highlight w:val="none"/>
        </w:rPr>
        <w:t>投标人所提供的货物必须符合国家现行有效的法律法规、行业规范及相关的质量标准并保证其产品使用质量，满足招标人或招标人权属子公司的实际使用需求。如在货物送货时发现货物破损或者发生质量问题，招标人或招标人权属子公司有权要求投标人在收到通知后【3】日内退换相应的货物；如因货物质量问题在安装使用后导致设备损坏无法正常使用，由投标人负责对该设备进行维修，因此产生的费用由投标人承担。</w:t>
      </w:r>
    </w:p>
    <w:p w14:paraId="10521955">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投标人提供的货物必须是原厂生产的、非组装的、全新的、未使用过的产品</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含零部件、配件、随机工具等</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，随机配备的所有配件必须为原厂原配，表面无划伤、无碰撞的痕迹。有原厂包装的，应附有合格证、货物出厂质量合格证明书、技术说明等。</w:t>
      </w:r>
    </w:p>
    <w:p w14:paraId="5DCE69AB">
      <w:pPr>
        <w:pStyle w:val="159"/>
        <w:autoSpaceDE/>
        <w:autoSpaceDN/>
        <w:adjustRightInd/>
        <w:spacing w:line="36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(4) </w:t>
      </w:r>
      <w:r>
        <w:rPr>
          <w:rFonts w:hint="eastAsia"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投标人所供的货物是国内制造的</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必须为交</w:t>
      </w:r>
      <w:r>
        <w:rPr>
          <w:rFonts w:hint="eastAsia" w:hAnsi="宋体" w:eastAsia="宋体" w:cs="宋体"/>
          <w:color w:val="auto"/>
          <w:sz w:val="21"/>
          <w:szCs w:val="21"/>
          <w:highlight w:val="none"/>
          <w:lang w:val="en-US" w:eastAsia="zh-CN"/>
        </w:rPr>
        <w:t>货时间前8</w:t>
      </w:r>
      <w:r>
        <w:rPr>
          <w:rFonts w:hint="eastAsia" w:ascii="宋体" w:hAnsi="宋体" w:eastAsia="宋体" w:cs="宋体"/>
          <w:color w:val="auto"/>
          <w:sz w:val="21"/>
          <w:szCs w:val="21"/>
          <w:highlight w:val="none"/>
        </w:rPr>
        <w:t>个月内生产，若投标人所提供的货物是国外制造的，</w:t>
      </w:r>
      <w:r>
        <w:rPr>
          <w:rFonts w:hint="eastAsia" w:hAnsi="宋体" w:eastAsia="宋体" w:cs="宋体"/>
          <w:color w:val="auto"/>
          <w:sz w:val="21"/>
          <w:szCs w:val="21"/>
          <w:highlight w:val="none"/>
          <w:lang w:val="en-US" w:eastAsia="zh-CN"/>
        </w:rPr>
        <w:t>必</w:t>
      </w:r>
      <w:r>
        <w:rPr>
          <w:rFonts w:hint="eastAsia" w:ascii="宋体" w:hAnsi="宋体" w:eastAsia="宋体" w:cs="宋体"/>
          <w:color w:val="auto"/>
          <w:sz w:val="21"/>
          <w:szCs w:val="21"/>
          <w:highlight w:val="none"/>
        </w:rPr>
        <w:t>须为交</w:t>
      </w:r>
      <w:r>
        <w:rPr>
          <w:rFonts w:hint="eastAsia" w:hAnsi="宋体" w:eastAsia="宋体" w:cs="宋体"/>
          <w:color w:val="auto"/>
          <w:sz w:val="21"/>
          <w:szCs w:val="21"/>
          <w:highlight w:val="none"/>
          <w:lang w:val="en-US" w:eastAsia="zh-CN"/>
        </w:rPr>
        <w:t>货时间前12</w:t>
      </w:r>
      <w:r>
        <w:rPr>
          <w:rFonts w:hint="eastAsia" w:ascii="宋体" w:hAnsi="宋体" w:eastAsia="宋体" w:cs="宋体"/>
          <w:color w:val="auto"/>
          <w:sz w:val="21"/>
          <w:szCs w:val="21"/>
          <w:highlight w:val="none"/>
        </w:rPr>
        <w:t>个月内生产。</w:t>
      </w:r>
    </w:p>
    <w:p w14:paraId="797E2AB5">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投标人必须提供目前市场上技术较先进，成熟的原装产品，其质量、规格及技术特征符合合同附件的要求，并符合国家有关标准。</w:t>
      </w:r>
    </w:p>
    <w:p w14:paraId="36F74511">
      <w:pPr>
        <w:pStyle w:val="159"/>
        <w:autoSpaceDE/>
        <w:autoSpaceDN/>
        <w:adjustRightInd/>
        <w:spacing w:line="36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如货物属于国家规定的特种劳动防护用品的，投标人应在交货时提供相关产品检验报告等质量证明文件。</w:t>
      </w:r>
    </w:p>
    <w:p w14:paraId="78FD777F">
      <w:pPr>
        <w:pStyle w:val="159"/>
        <w:autoSpaceDE/>
        <w:autoSpaceDN/>
        <w:adjustRightInd/>
        <w:spacing w:line="200" w:lineRule="exact"/>
        <w:jc w:val="both"/>
        <w:rPr>
          <w:rFonts w:hint="eastAsia" w:ascii="宋体" w:hAnsi="宋体" w:eastAsia="宋体" w:cs="宋体"/>
          <w:color w:val="auto"/>
          <w:sz w:val="21"/>
          <w:szCs w:val="21"/>
          <w:highlight w:val="none"/>
        </w:rPr>
      </w:pPr>
    </w:p>
    <w:p w14:paraId="37C1E6C2">
      <w:pPr>
        <w:pStyle w:val="159"/>
        <w:autoSpaceDE/>
        <w:autoSpaceDN/>
        <w:adjustRightInd/>
        <w:spacing w:line="360" w:lineRule="auto"/>
        <w:ind w:firstLine="0" w:firstLineChars="0"/>
        <w:jc w:val="both"/>
        <w:outlineLvl w:val="9"/>
        <w:rPr>
          <w:rFonts w:hint="eastAsia" w:ascii="宋体"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 验收要求</w:t>
      </w:r>
    </w:p>
    <w:p w14:paraId="48DC6B7B">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每次货物到达交货地点后，招标人各运营项目（含招标人委托的第三方）、投标人代表共同清点及验货。招标人各运营项目按照合同及货物清单、国家相关法律法规以及规范的要求等相关的规定，对货物的品种、品牌、产地、规格型号、数量、外观质量、资料进行清点和全面的检验，并作详细的记录。</w:t>
      </w:r>
    </w:p>
    <w:p w14:paraId="7EC4970C">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期内投标人需安排固定的代表人员与招标人各运营项目对接，并在本项目合同中提供代表人员的姓名、职务、联系方式信息。供货期间投标人不得随意变更其代表人员，如投标人需变更其代表人员的，应当在下一次供货前【3】日内将书面的变更申请提交至招标人；否则招标人或招标人权属子公司有权依据本合同项下投标人代表人员名单对相关货物进行检验或确认，由此产生的责任均由投标人自行承担。</w:t>
      </w:r>
    </w:p>
    <w:p w14:paraId="504941D5">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投标人的货物应当按照招标人或招标人权属子公司要求送到指定的地点，由于使用第三方送货服务导致货物未能经过双方共同验收、未送到指定地点仓库的，招标人或招标人权属子公司有权拒绝收货。</w:t>
      </w:r>
    </w:p>
    <w:p w14:paraId="3E3E08ED">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未经招标人或招标人权属子公司同意，投标人或投标人委托的第三方送货服务仅将货物放置在门口/门卫室，而没有送货至招标人或招标人权属子公司指定的地点的，视为投标人未履行送货义务，招标人或招标人权属子公司有权拒绝接</w:t>
      </w:r>
      <w:r>
        <w:rPr>
          <w:rFonts w:hint="eastAsia" w:ascii="宋体" w:hAnsi="宋体" w:eastAsia="宋体" w:cs="宋体"/>
          <w:color w:val="auto"/>
          <w:sz w:val="21"/>
          <w:szCs w:val="21"/>
          <w:highlight w:val="none"/>
          <w:lang w:val="en-US" w:eastAsia="zh-CN"/>
        </w:rPr>
        <w:t>收</w:t>
      </w:r>
      <w:r>
        <w:rPr>
          <w:rFonts w:hint="eastAsia" w:ascii="宋体" w:hAnsi="宋体" w:eastAsia="宋体" w:cs="宋体"/>
          <w:color w:val="auto"/>
          <w:sz w:val="21"/>
          <w:szCs w:val="21"/>
          <w:highlight w:val="none"/>
        </w:rPr>
        <w:t>货物且不予支付货款。上述情况下招标人或招标人权属子公司不负保管责任，货物未按照招标人或招标人权属子公司要求放置而造成的损毁、灭失风险概由投标人承担。</w:t>
      </w:r>
    </w:p>
    <w:p w14:paraId="39CCA988">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若投标人所提供的货物是国外制造的，应提供原产地证书、报关资料等必备证明资料。根据法律法规的规定，在货物入境过程中需要实施检验检疫的入境商品，经入境管理部门检验后，如有相关证明的，投标人应提供入境货物检验检疫证明。</w:t>
      </w:r>
    </w:p>
    <w:p w14:paraId="042DB208">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如发现货物的品种、规格型号、数量、外观质量、品牌与合同及供货清单不符，或货物短缺、质次、损坏等问题，应作详细记录，且招标人或招标人权属子公司有权拒绝收货及拒绝付款，投标人应在收到招标人或招标人权属子公司通知后【3】日内、无条件为招标人或招标人权属子公司免费更换、补齐或无条件退货。更换或补齐后的货物，招标人或招标人权属子公司有权按照本条有关验收的约定进行验收，由此产生的制造、修理、运费及保险费等费用均应由投标人负担，与招标人或招标人权属子公司无关。</w:t>
      </w:r>
    </w:p>
    <w:p w14:paraId="01AA8C6E">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由于非招标人或招标人权属子公司原因而引起货物的修理或更换的，应以不影响招标人或招标人权属子公司生产为原则，且修理或更换应在招标人或招标人权属子公司许可的时限内完成。交接并验收合格后，</w:t>
      </w:r>
      <w:r>
        <w:rPr>
          <w:rFonts w:hint="eastAsia" w:hAnsi="宋体" w:eastAsia="宋体" w:cs="宋体"/>
          <w:color w:val="auto"/>
          <w:sz w:val="21"/>
          <w:szCs w:val="21"/>
          <w:highlight w:val="none"/>
          <w:lang w:val="en-US" w:eastAsia="zh-CN"/>
        </w:rPr>
        <w:t>招标人投标人</w:t>
      </w:r>
      <w:r>
        <w:rPr>
          <w:rFonts w:hint="eastAsia" w:hAnsi="宋体" w:eastAsia="宋体" w:cs="宋体"/>
          <w:color w:val="auto"/>
          <w:sz w:val="21"/>
          <w:szCs w:val="21"/>
          <w:highlight w:val="none"/>
          <w:lang w:eastAsia="zh-CN"/>
        </w:rPr>
        <w:t>双方共同出具验收报告并由双方书面确认验收结果</w:t>
      </w:r>
      <w:r>
        <w:rPr>
          <w:rFonts w:hint="eastAsia" w:ascii="宋体" w:hAnsi="宋体" w:eastAsia="宋体" w:cs="宋体"/>
          <w:color w:val="auto"/>
          <w:sz w:val="21"/>
          <w:szCs w:val="21"/>
          <w:highlight w:val="none"/>
        </w:rPr>
        <w:t>。</w:t>
      </w:r>
    </w:p>
    <w:p w14:paraId="7C660454">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货物经验收合格后，投标人仍应在质保期内对产品质量承担保证责任。</w:t>
      </w:r>
    </w:p>
    <w:p w14:paraId="71AF26E1">
      <w:pPr>
        <w:pStyle w:val="159"/>
        <w:autoSpaceDE/>
        <w:autoSpaceDN/>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 招标人各运营项目根据本条约定对货物所做出的验收，仅作为起算付款及质保期之用，不视为招标人或招标人权属子公司对于货物质量的最终认定。</w:t>
      </w:r>
    </w:p>
    <w:p w14:paraId="7EEAD574">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货物在全部经招标人各运营项目验收合格前，其损耗、毁损、灭失等风险及责任由投标人承担，如因发生前述情形，导致投标人所供应的货物不能通过招标人验收的，投标人应按招标人各运营项目要求予以免费更换、补齐或无条件退货。</w:t>
      </w:r>
    </w:p>
    <w:p w14:paraId="37D272FC">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验收过程中，如对检验记录不能取得一致意见时，一方可委托货物交付地有资质权威的第三方检验机构联合进行检验。检验结果具有约束力，检验费用由责任方负担。</w:t>
      </w:r>
      <w:bookmarkStart w:id="371" w:name="_Toc511596337"/>
    </w:p>
    <w:p w14:paraId="2169679B">
      <w:pPr>
        <w:pStyle w:val="159"/>
        <w:autoSpaceDE/>
        <w:autoSpaceDN/>
        <w:adjustRightInd/>
        <w:spacing w:line="200" w:lineRule="exact"/>
        <w:jc w:val="both"/>
        <w:rPr>
          <w:rFonts w:hint="eastAsia" w:ascii="宋体" w:hAnsi="宋体" w:eastAsia="宋体" w:cs="宋体"/>
          <w:color w:val="auto"/>
          <w:sz w:val="21"/>
          <w:szCs w:val="21"/>
          <w:highlight w:val="none"/>
        </w:rPr>
      </w:pPr>
    </w:p>
    <w:p w14:paraId="3302B967">
      <w:pPr>
        <w:pStyle w:val="159"/>
        <w:numPr>
          <w:ilvl w:val="0"/>
          <w:numId w:val="0"/>
        </w:numPr>
        <w:autoSpaceDE/>
        <w:autoSpaceDN/>
        <w:adjustRightInd/>
        <w:spacing w:line="360" w:lineRule="auto"/>
        <w:jc w:val="both"/>
        <w:outlineLvl w:val="9"/>
        <w:rPr>
          <w:rFonts w:hint="eastAsia" w:ascii="宋体" w:hAnsi="宋体" w:eastAsia="宋体" w:cs="宋体"/>
          <w:b/>
          <w:bCs/>
          <w:color w:val="auto"/>
          <w:sz w:val="21"/>
          <w:szCs w:val="21"/>
          <w:highlight w:val="none"/>
        </w:rPr>
      </w:pPr>
      <w:r>
        <w:rPr>
          <w:rFonts w:hint="eastAsia"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质保及售后要求</w:t>
      </w:r>
    </w:p>
    <w:p w14:paraId="34C99D43">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由招标人或招标人权属子公司负责所供货物的安装工作，招标人或招标人权属子公司在安装、使用货物时所遇技术问题，投标人应按招标人要求及时向招标人或招标人权属子公司提供技术指导服务。</w:t>
      </w:r>
    </w:p>
    <w:p w14:paraId="132D888F">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质保期为一年，自投标人完成每次配送清单的所有货物并经招标人最终验收合格之日起计算，质保期内投标人在收到质保通知之日起【3】日内免费提供上门服务（该费用已包含在货款内）。若货物厂家出厂时承诺更长的质保期限或更高标准的质保义务的，投标人需按厂家承诺提供质保服务。若投标人逾期提供质保服务或未能对具有质量问题的货物进行维护的，招标人或招标人权属子公司有权另行委托第三方对上述货物进行维护，因此产生的所有费用均由投标人承担。</w:t>
      </w:r>
    </w:p>
    <w:p w14:paraId="566A520A">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质保期内，若货物经 1 次维修或维修时间超过1个月，仍不能正常使用的，投标人应免费给予更换，被更换的货物的质保期为从更换日起重新计算。</w:t>
      </w:r>
    </w:p>
    <w:p w14:paraId="330F5A38">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在合同规定的质保期内，当货物出现故障问题时，投标人接到招标人或招标人权属子公司通知后4小时内响应，24小时内赶到现场维修或更换，保证货物的正常使用。</w:t>
      </w:r>
    </w:p>
    <w:bookmarkEnd w:id="371"/>
    <w:p w14:paraId="50286333">
      <w:pPr>
        <w:spacing w:line="200" w:lineRule="exact"/>
        <w:ind w:firstLine="420" w:firstLineChars="200"/>
        <w:rPr>
          <w:rFonts w:hint="eastAsia" w:ascii="宋体" w:hAnsi="宋体" w:eastAsia="宋体" w:cs="宋体"/>
          <w:color w:val="auto"/>
          <w:sz w:val="21"/>
          <w:szCs w:val="21"/>
          <w:highlight w:val="none"/>
        </w:rPr>
      </w:pPr>
    </w:p>
    <w:p w14:paraId="277BA912">
      <w:pPr>
        <w:widowControl/>
        <w:numPr>
          <w:ilvl w:val="0"/>
          <w:numId w:val="0"/>
        </w:numPr>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 xml:space="preserve">违约责任      </w:t>
      </w:r>
    </w:p>
    <w:p w14:paraId="7BDA0155">
      <w:pPr>
        <w:widowControl/>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 投标人未在约定的时间内完成交货的，每逾期1天，投标人须按所在运营项目当月供货货物总价的1%（不含投标人销项税）向招标人或招标人权属子公司支付违约金，最高不超过所在运营项目当月供货货物金额的10%。投标人逾期超过10天的，招标人或招标人权属子公司可单方解除本合同，投标人除前述逾期违约金外，还应额外按暂定总合同价的 5 %向招标人或招标人权属子公司支付违约金，并追究投标人的违约责任。</w:t>
      </w:r>
    </w:p>
    <w:p w14:paraId="1819D044">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投标人未按合同约定履行货物的更换、退货责任，或所交货物经检验累计出现3次以上（含本数）不合格的情况，投标人须按所在运营项目当月供货货物总价的3%（不含投标人销项税）向</w:t>
      </w:r>
      <w:r>
        <w:rPr>
          <w:rFonts w:hint="eastAsia" w:ascii="宋体" w:hAnsi="宋体" w:eastAsia="宋体" w:cs="宋体"/>
          <w:color w:val="auto"/>
          <w:sz w:val="21"/>
          <w:szCs w:val="21"/>
          <w:highlight w:val="none"/>
          <w:lang w:val="en-US" w:eastAsia="zh-CN"/>
        </w:rPr>
        <w:t>招标人或招标人权属子公司</w:t>
      </w:r>
      <w:r>
        <w:rPr>
          <w:rFonts w:hint="eastAsia" w:ascii="宋体" w:hAnsi="宋体" w:eastAsia="宋体" w:cs="宋体"/>
          <w:color w:val="auto"/>
          <w:sz w:val="21"/>
          <w:szCs w:val="21"/>
          <w:highlight w:val="none"/>
        </w:rPr>
        <w:t>支付违约金，最高不超过所在运营项目当月供货货物金额的10%。招标人或招标人权属子公司将有权单方解除合同，同时招标人或招标人权属子公司有权没收全部履约担保。</w:t>
      </w:r>
    </w:p>
    <w:p w14:paraId="56D558CC">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人未按约定履行售后服务义务的，招标人或招标人权属子公司有权要求限期改正，如逾期仍未改正的，招标人或招标人权属子公司有权要求其他第三方提供相关服务，因此产生的费用全部由投标人承担，并且招标人或招标人权属子公司有权单方解除合同，同时招标人或招标人权属子公司有权没收全部履约担保。</w:t>
      </w:r>
    </w:p>
    <w:p w14:paraId="799BADD3">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在质保期内，因投标人所供货物质量问题导致招标人各运营项目设备运行出现异常、故障、发生安全事故或引起其他损失和造成不良后果的，投标人应在接到招标人或招标人权属子公司通知后6小时内到达现场确认情况，并承担全部责任及损失赔偿。</w:t>
      </w:r>
    </w:p>
    <w:p w14:paraId="58CA52E3">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投标人自招标人或招标人权属子公司通知货物不合格之时起，招标人或招标人权属子公司有权要求投标人必须加急供货，将等量的合格货物送交招标人或招标人权属子公司，否则按逾期供货的违约规定进行处理。</w:t>
      </w:r>
    </w:p>
    <w:p w14:paraId="75CF4D36">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投标人应确保所交货物不得侵犯第三方任何权益，否则，由此引起的一切责任及损失都由投标人承担，造成招标人或招标人权属子公司损失，投标人还需予以足额赔偿。</w:t>
      </w:r>
    </w:p>
    <w:p w14:paraId="2BC336F0">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投标人保证对其在讨论、签订、履行合同约定过程中所获悉的属于招标人或招标人权属子公司的且无法从公开渠道获得的文件资料及项目信息予以严格保密并应采取相应的保密措施，保证其自身及工作人员不私自使用或向任何第三方</w:t>
      </w:r>
      <w:r>
        <w:rPr>
          <w:rFonts w:hint="eastAsia" w:ascii="宋体" w:hAnsi="宋体" w:eastAsia="宋体" w:cs="宋体"/>
          <w:color w:val="auto"/>
          <w:sz w:val="21"/>
          <w:szCs w:val="21"/>
          <w:highlight w:val="none"/>
          <w:lang w:eastAsia="zh-CN"/>
        </w:rPr>
        <w:t>泄露</w:t>
      </w:r>
      <w:r>
        <w:rPr>
          <w:rFonts w:hint="eastAsia" w:ascii="宋体" w:hAnsi="宋体" w:eastAsia="宋体" w:cs="宋体"/>
          <w:color w:val="auto"/>
          <w:sz w:val="21"/>
          <w:szCs w:val="21"/>
          <w:highlight w:val="none"/>
        </w:rPr>
        <w:t>，否则，视为投标人违约，招标人或招标人权属子公司有权要求投标人支付履约担保等额的违约金，且投标人须承担由此给招标人或招标人权属子公司造成的一切损失。投标人及其工作人员的保密义务不因本合同的终止而终止，直至相关保密信息被合法公开时止。</w:t>
      </w:r>
    </w:p>
    <w:p w14:paraId="70C82247">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因货物的质量问题而发生争议，由广东省或东莞市质检部门进行质量鉴定。货物符合质量标准的，鉴定费用由招标人或招标人权属子公司承担；货物不符合质量标准的，鉴定费用由投标人承担。</w:t>
      </w:r>
    </w:p>
    <w:p w14:paraId="0B54CA6E">
      <w:pPr>
        <w:widowControl/>
        <w:numPr>
          <w:ilvl w:val="255"/>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投标人违反本合同项下任意一条约定均视为严重违约，招标人或招标人权属子公司有权单方解除本合同及没收全部履约担保且有权要求投标人一次性承担暂定合同价</w:t>
      </w:r>
      <w:r>
        <w:rPr>
          <w:rFonts w:hint="eastAsia" w:ascii="宋体" w:hAnsi="宋体" w:eastAsia="宋体" w:cs="宋体"/>
          <w:color w:val="auto"/>
          <w:szCs w:val="21"/>
          <w:highlight w:val="none"/>
        </w:rPr>
        <w:t>5 %</w:t>
      </w:r>
      <w:r>
        <w:rPr>
          <w:rFonts w:hint="eastAsia" w:ascii="宋体" w:hAnsi="宋体" w:eastAsia="宋体" w:cs="宋体"/>
          <w:color w:val="auto"/>
          <w:sz w:val="21"/>
          <w:szCs w:val="21"/>
          <w:highlight w:val="none"/>
        </w:rPr>
        <w:t>的违约金，同时招标人或招标人权属子公司为维护自身权益所支付的所有费用均由投标人承担（包括但不限于律师费、诉讼费、担保费、鉴定费等所有费用）。</w:t>
      </w:r>
    </w:p>
    <w:p w14:paraId="40520A3D">
      <w:pPr>
        <w:spacing w:line="200" w:lineRule="exact"/>
        <w:ind w:firstLine="420" w:firstLineChars="200"/>
        <w:rPr>
          <w:rFonts w:hint="eastAsia" w:ascii="宋体" w:hAnsi="宋体" w:eastAsia="宋体" w:cs="宋体"/>
          <w:color w:val="auto"/>
          <w:sz w:val="21"/>
          <w:szCs w:val="21"/>
          <w:highlight w:val="none"/>
        </w:rPr>
      </w:pPr>
    </w:p>
    <w:p w14:paraId="7F0724A9">
      <w:pPr>
        <w:widowControl/>
        <w:numPr>
          <w:ilvl w:val="0"/>
          <w:numId w:val="0"/>
        </w:numPr>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履约要求</w:t>
      </w:r>
    </w:p>
    <w:p w14:paraId="0F71180B">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投标人有义务接受招标人或招标人权属子公司的监督、评价及考核。 </w:t>
      </w:r>
    </w:p>
    <w:p w14:paraId="1591710C">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投标人必须清楚理解：本项目不具排他性，本采购结果仅作为投标人在合同期限内取得向招标人各运营项目供应电气配件及小型设备的资格，但并不代表投标人必然取得具体运营项目供货的权利。招标人或招标人权属子公司根据投标人资质条件、履约能力和实际履约情况，及招标人或招标人权属子公司的实际需求仍有权另行采购其他第三方进行本次合同范围内的货物供货服务。</w:t>
      </w:r>
    </w:p>
    <w:p w14:paraId="69502B2A">
      <w:pPr>
        <w:widowControl/>
        <w:numPr>
          <w:ilvl w:val="255"/>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招标人或招标人权属子公司每</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rPr>
        <w:t>在付款手续前对投标人的履约情况进行评价，填写《供应商履约评价表》，供应商履约评价表满分为100分，评价分数在80分或以上的为合格；评价分数低于80分为不及格，对于评审结论为不合格的，招标人或招标人权属子公司有权暂停向投标人采购一个月；若出现第二次评审结论为不合格的，招标人或招标人权属子公司有权取消投标人的供货资格并单方解除合同、没收履约担保。</w:t>
      </w:r>
    </w:p>
    <w:p w14:paraId="4564A4E8">
      <w:pPr>
        <w:spacing w:line="200" w:lineRule="exact"/>
        <w:ind w:firstLine="420" w:firstLineChars="200"/>
        <w:rPr>
          <w:rFonts w:hint="eastAsia" w:ascii="宋体" w:hAnsi="宋体" w:eastAsia="宋体" w:cs="宋体"/>
          <w:color w:val="auto"/>
          <w:sz w:val="21"/>
          <w:szCs w:val="21"/>
          <w:highlight w:val="none"/>
        </w:rPr>
      </w:pPr>
    </w:p>
    <w:p w14:paraId="022B9777">
      <w:pPr>
        <w:widowControl/>
        <w:numPr>
          <w:ilvl w:val="0"/>
          <w:numId w:val="0"/>
        </w:numPr>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价款要求</w:t>
      </w:r>
    </w:p>
    <w:p w14:paraId="06BB806B">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本项目的投标报价采用统一折扣系数报价，合同履约过程中，采购清单中电气配件及小型设备不含税中标综合单价按以下方式计算：不含税中标综合单价=不含税预算综合单价×中标折扣系数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合同履约过程中，以实际供货数量进行结算</w:t>
      </w:r>
      <w:r>
        <w:rPr>
          <w:rFonts w:hint="eastAsia" w:ascii="宋体" w:hAnsi="宋体" w:eastAsia="宋体" w:cs="宋体"/>
          <w:color w:val="auto"/>
          <w:szCs w:val="21"/>
          <w:highlight w:val="none"/>
          <w:lang w:val="zh-CN"/>
        </w:rPr>
        <w:t>，不含税中标综合单价出现小数点，保留小数点后两位，从小数点后第3位四舍五入。</w:t>
      </w:r>
    </w:p>
    <w:p w14:paraId="1C2F1393">
      <w:pPr>
        <w:widowControl/>
        <w:numPr>
          <w:ilvl w:val="255"/>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含税中标综合单价包含完成供货的全部费用，包括但不限于货物及用户需求书采购清单中要求每项货物配备的附件、备品备件的采购、制造、检测、试验、送货、装卸（含二次搬运至招标人或招标人权属子公司指定仓储地点）、包装费、运费、保险、现场仓储、质保、投标人销项税额以外的税费等相关服务的全部费用。</w:t>
      </w:r>
    </w:p>
    <w:p w14:paraId="5D524750">
      <w:pPr>
        <w:pStyle w:val="159"/>
        <w:autoSpaceDE/>
        <w:autoSpaceDN/>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 货物供货的款项按运营项目进行支付、结算。招标人</w:t>
      </w:r>
      <w:r>
        <w:rPr>
          <w:rFonts w:hint="eastAsia" w:ascii="宋体" w:hAnsi="宋体" w:eastAsia="宋体" w:cs="宋体"/>
          <w:color w:val="auto"/>
          <w:sz w:val="21"/>
          <w:szCs w:val="21"/>
          <w:highlight w:val="none"/>
          <w:lang w:val="en-US" w:eastAsia="zh-CN"/>
        </w:rPr>
        <w:t>或招标人权属子公司</w:t>
      </w:r>
      <w:r>
        <w:rPr>
          <w:rFonts w:hint="eastAsia" w:ascii="宋体" w:hAnsi="宋体" w:eastAsia="宋体" w:cs="宋体"/>
          <w:color w:val="auto"/>
          <w:sz w:val="21"/>
          <w:szCs w:val="21"/>
          <w:highlight w:val="none"/>
        </w:rPr>
        <w:t>收到每批货物并最终验收合格后，每月中旬办理支付上月实际供货量的款项，投标人向招标人</w:t>
      </w:r>
      <w:r>
        <w:rPr>
          <w:rFonts w:hint="eastAsia" w:ascii="宋体" w:hAnsi="宋体" w:eastAsia="宋体" w:cs="宋体"/>
          <w:color w:val="auto"/>
          <w:sz w:val="21"/>
          <w:szCs w:val="21"/>
          <w:highlight w:val="none"/>
          <w:lang w:val="en-US" w:eastAsia="zh-CN"/>
        </w:rPr>
        <w:t>或招标人权属子公司</w:t>
      </w:r>
      <w:r>
        <w:rPr>
          <w:rFonts w:hint="eastAsia" w:ascii="宋体" w:hAnsi="宋体" w:eastAsia="宋体" w:cs="宋体"/>
          <w:color w:val="auto"/>
          <w:sz w:val="21"/>
          <w:szCs w:val="21"/>
          <w:highlight w:val="none"/>
        </w:rPr>
        <w:t>各运营项目提交请款报告和等额的合法、有效的增值税专用发票，招标人</w:t>
      </w:r>
      <w:r>
        <w:rPr>
          <w:rFonts w:hint="eastAsia" w:ascii="宋体" w:hAnsi="宋体" w:eastAsia="宋体" w:cs="宋体"/>
          <w:color w:val="auto"/>
          <w:sz w:val="21"/>
          <w:szCs w:val="21"/>
          <w:highlight w:val="none"/>
          <w:lang w:val="en-US" w:eastAsia="zh-CN"/>
        </w:rPr>
        <w:t>或招标人权属子公司</w:t>
      </w:r>
      <w:r>
        <w:rPr>
          <w:rFonts w:hint="eastAsia" w:ascii="宋体" w:hAnsi="宋体" w:eastAsia="宋体" w:cs="宋体"/>
          <w:color w:val="auto"/>
          <w:sz w:val="21"/>
          <w:szCs w:val="21"/>
          <w:highlight w:val="none"/>
        </w:rPr>
        <w:t>在收到前述材料并确认无误后15个工作日内，</w:t>
      </w:r>
      <w:r>
        <w:rPr>
          <w:rFonts w:hint="eastAsia"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或招标人权属子公司支付结算</w:t>
      </w:r>
      <w:r>
        <w:rPr>
          <w:rFonts w:hint="eastAsia" w:ascii="宋体" w:hAnsi="宋体" w:eastAsia="宋体" w:cs="宋体"/>
          <w:color w:val="auto"/>
          <w:sz w:val="21"/>
          <w:szCs w:val="21"/>
          <w:highlight w:val="none"/>
        </w:rPr>
        <w:t>上月实际供货量</w:t>
      </w:r>
      <w:r>
        <w:rPr>
          <w:rFonts w:hint="eastAsia" w:ascii="宋体" w:hAnsi="宋体" w:eastAsia="宋体" w:cs="宋体"/>
          <w:b w:val="0"/>
          <w:color w:val="auto"/>
          <w:sz w:val="21"/>
          <w:szCs w:val="21"/>
          <w:highlight w:val="none"/>
        </w:rPr>
        <w:t>总价的【100%】及对应税额。</w:t>
      </w:r>
      <w:r>
        <w:rPr>
          <w:rFonts w:hint="eastAsia" w:ascii="宋体" w:hAnsi="宋体" w:eastAsia="宋体" w:cs="宋体"/>
          <w:color w:val="auto"/>
          <w:sz w:val="21"/>
          <w:szCs w:val="21"/>
          <w:highlight w:val="none"/>
          <w:lang w:val="en-US" w:eastAsia="zh-CN"/>
        </w:rPr>
        <w:t>招标人或招标人权属子公司通过银行转账或银行承兑汇票方式支付相应款项至中标人银行账户中，汇票期限不超过三个月，每期款项支付方式由招标或招标人权属子公司人决定</w:t>
      </w:r>
      <w:r>
        <w:rPr>
          <w:rFonts w:hint="eastAsia" w:ascii="宋体" w:hAnsi="宋体" w:eastAsia="宋体" w:cs="宋体"/>
          <w:b/>
          <w:color w:val="auto"/>
          <w:sz w:val="21"/>
          <w:szCs w:val="21"/>
          <w:highlight w:val="none"/>
        </w:rPr>
        <w:t>。</w:t>
      </w:r>
    </w:p>
    <w:p w14:paraId="07BCAE73">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投标人按相应的运营项目采购需求清单提供货物价款等额合法</w:t>
      </w:r>
      <w:r>
        <w:rPr>
          <w:rFonts w:hint="eastAsia"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rPr>
        <w:t>的增值税专用发票、请款报告等请款资料，逾期提交请款资料及发票或提交资料不符合招标人要求的，招标人各运营项目付款时间顺延，并不承担逾期付款违约责任。由于投标人提供的发票不符合税法规定，给招标人</w:t>
      </w:r>
      <w:r>
        <w:rPr>
          <w:rFonts w:hint="eastAsia" w:ascii="宋体" w:hAnsi="宋体" w:eastAsia="宋体" w:cs="宋体"/>
          <w:color w:val="auto"/>
          <w:sz w:val="21"/>
          <w:szCs w:val="21"/>
          <w:highlight w:val="none"/>
          <w:lang w:val="en-US" w:eastAsia="zh-CN"/>
        </w:rPr>
        <w:t>或招标人权属子公司</w:t>
      </w:r>
      <w:r>
        <w:rPr>
          <w:rFonts w:hint="eastAsia" w:ascii="宋体" w:hAnsi="宋体" w:eastAsia="宋体" w:cs="宋体"/>
          <w:color w:val="auto"/>
          <w:sz w:val="21"/>
          <w:szCs w:val="21"/>
          <w:highlight w:val="none"/>
        </w:rPr>
        <w:t>造成的损失由投标人承担赔偿责任。</w:t>
      </w:r>
    </w:p>
    <w:p w14:paraId="14F53CF9">
      <w:pPr>
        <w:pStyle w:val="159"/>
        <w:autoSpaceDE/>
        <w:autoSpaceDN/>
        <w:adjustRightInd/>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附件1：《东莞市水务集团净水有限公司</w:t>
      </w:r>
      <w:r>
        <w:rPr>
          <w:rFonts w:hint="eastAsia" w:hAnsi="宋体" w:eastAsia="宋体" w:cs="宋体"/>
          <w:b/>
          <w:color w:val="auto"/>
          <w:sz w:val="21"/>
          <w:szCs w:val="21"/>
          <w:highlight w:val="none"/>
          <w:lang w:eastAsia="zh-CN"/>
        </w:rPr>
        <w:t>2025</w:t>
      </w:r>
      <w:r>
        <w:rPr>
          <w:rFonts w:hint="eastAsia" w:ascii="宋体" w:hAnsi="宋体" w:eastAsia="宋体" w:cs="宋体"/>
          <w:b/>
          <w:color w:val="auto"/>
          <w:sz w:val="21"/>
          <w:szCs w:val="21"/>
          <w:highlight w:val="none"/>
        </w:rPr>
        <w:t>年电气配</w:t>
      </w:r>
      <w:r>
        <w:rPr>
          <w:rFonts w:hint="eastAsia" w:ascii="宋体" w:hAnsi="宋体" w:eastAsia="宋体" w:cs="宋体"/>
          <w:b/>
          <w:bCs w:val="0"/>
          <w:color w:val="auto"/>
          <w:sz w:val="21"/>
          <w:szCs w:val="21"/>
          <w:highlight w:val="none"/>
        </w:rPr>
        <w:t>件及小型设备</w:t>
      </w:r>
      <w:r>
        <w:rPr>
          <w:rFonts w:hint="eastAsia" w:ascii="宋体" w:hAnsi="宋体" w:eastAsia="宋体" w:cs="宋体"/>
          <w:b/>
          <w:bCs w:val="0"/>
          <w:color w:val="auto"/>
          <w:sz w:val="21"/>
          <w:szCs w:val="21"/>
          <w:highlight w:val="none"/>
          <w:lang w:val="en-US" w:eastAsia="zh-CN"/>
        </w:rPr>
        <w:t>暂定</w:t>
      </w:r>
      <w:r>
        <w:rPr>
          <w:rFonts w:hint="eastAsia" w:hAnsi="宋体" w:eastAsia="宋体" w:cs="宋体"/>
          <w:b/>
          <w:bCs w:val="0"/>
          <w:color w:val="auto"/>
          <w:sz w:val="21"/>
          <w:szCs w:val="21"/>
          <w:highlight w:val="none"/>
          <w:lang w:val="en-US" w:eastAsia="zh-CN"/>
        </w:rPr>
        <w:t>采购清单及预算表</w:t>
      </w:r>
      <w:r>
        <w:rPr>
          <w:rFonts w:hint="eastAsia" w:ascii="宋体" w:hAnsi="宋体" w:eastAsia="宋体" w:cs="宋体"/>
          <w:b/>
          <w:bCs w:val="0"/>
          <w:color w:val="auto"/>
          <w:sz w:val="21"/>
          <w:szCs w:val="21"/>
          <w:highlight w:val="none"/>
        </w:rPr>
        <w:t>》（另</w:t>
      </w:r>
      <w:r>
        <w:rPr>
          <w:rFonts w:hint="eastAsia" w:ascii="宋体" w:hAnsi="宋体" w:eastAsia="宋体" w:cs="宋体"/>
          <w:b/>
          <w:color w:val="auto"/>
          <w:sz w:val="21"/>
          <w:szCs w:val="21"/>
          <w:highlight w:val="none"/>
        </w:rPr>
        <w:t>册装订，详见附件）</w:t>
      </w:r>
    </w:p>
    <w:p w14:paraId="2550789A">
      <w:pPr>
        <w:pStyle w:val="159"/>
        <w:autoSpaceDE/>
        <w:autoSpaceDN/>
        <w:adjustRightInd/>
        <w:spacing w:line="360" w:lineRule="auto"/>
        <w:jc w:val="both"/>
        <w:rPr>
          <w:rFonts w:hint="eastAsia" w:ascii="宋体" w:hAnsi="宋体" w:eastAsia="宋体" w:cs="宋体"/>
          <w:color w:val="auto"/>
          <w:sz w:val="21"/>
          <w:szCs w:val="21"/>
          <w:highlight w:val="none"/>
        </w:rPr>
      </w:pPr>
    </w:p>
    <w:p w14:paraId="30115766">
      <w:pPr>
        <w:widowControl/>
        <w:autoSpaceDE/>
        <w:autoSpaceDN/>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18A405D">
      <w:pPr>
        <w:spacing w:line="360" w:lineRule="auto"/>
        <w:outlineLvl w:val="9"/>
        <w:rPr>
          <w:rFonts w:hint="eastAsia" w:ascii="宋体" w:hAnsi="宋体" w:eastAsia="宋体" w:cs="宋体"/>
          <w:b/>
          <w:bCs/>
          <w:color w:val="auto"/>
          <w:highlight w:val="none"/>
        </w:rPr>
      </w:pPr>
      <w:bookmarkStart w:id="372" w:name="_Toc24226"/>
      <w:bookmarkStart w:id="373" w:name="_Toc4781"/>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:供应商履约评价表</w:t>
      </w:r>
      <w:bookmarkEnd w:id="372"/>
      <w:bookmarkEnd w:id="373"/>
    </w:p>
    <w:p w14:paraId="1059A0A0">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供应商履约评价表</w:t>
      </w:r>
    </w:p>
    <w:tbl>
      <w:tblPr>
        <w:tblStyle w:val="3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890"/>
        <w:gridCol w:w="2372"/>
        <w:gridCol w:w="2069"/>
        <w:gridCol w:w="299"/>
        <w:gridCol w:w="1481"/>
        <w:gridCol w:w="736"/>
        <w:gridCol w:w="888"/>
        <w:gridCol w:w="1045"/>
      </w:tblGrid>
      <w:tr w14:paraId="397B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14:paraId="7053582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合同名称</w:t>
            </w:r>
          </w:p>
        </w:tc>
        <w:tc>
          <w:tcPr>
            <w:tcW w:w="4286" w:type="pct"/>
            <w:gridSpan w:val="7"/>
          </w:tcPr>
          <w:p w14:paraId="2A09717F">
            <w:pPr>
              <w:spacing w:line="360" w:lineRule="auto"/>
              <w:jc w:val="center"/>
              <w:rPr>
                <w:rFonts w:hint="eastAsia" w:ascii="宋体" w:hAnsi="宋体" w:eastAsia="宋体" w:cs="宋体"/>
                <w:color w:val="auto"/>
                <w:sz w:val="21"/>
                <w:szCs w:val="21"/>
                <w:highlight w:val="none"/>
              </w:rPr>
            </w:pPr>
          </w:p>
        </w:tc>
      </w:tr>
      <w:tr w14:paraId="341D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14:paraId="274EDB4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tc>
        <w:tc>
          <w:tcPr>
            <w:tcW w:w="4286" w:type="pct"/>
            <w:gridSpan w:val="7"/>
          </w:tcPr>
          <w:p w14:paraId="45DB23D7">
            <w:pPr>
              <w:spacing w:line="360" w:lineRule="auto"/>
              <w:jc w:val="center"/>
              <w:rPr>
                <w:rFonts w:hint="eastAsia" w:ascii="宋体" w:hAnsi="宋体" w:eastAsia="宋体" w:cs="宋体"/>
                <w:color w:val="auto"/>
                <w:sz w:val="21"/>
                <w:szCs w:val="21"/>
                <w:highlight w:val="none"/>
              </w:rPr>
            </w:pPr>
          </w:p>
        </w:tc>
      </w:tr>
      <w:tr w14:paraId="3823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14:paraId="57DA044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招标人或招标人权属子公司名称</w:t>
            </w:r>
          </w:p>
        </w:tc>
        <w:tc>
          <w:tcPr>
            <w:tcW w:w="4286" w:type="pct"/>
            <w:gridSpan w:val="7"/>
          </w:tcPr>
          <w:p w14:paraId="7885B92F">
            <w:pPr>
              <w:spacing w:line="360" w:lineRule="auto"/>
              <w:jc w:val="center"/>
              <w:rPr>
                <w:rFonts w:hint="eastAsia" w:ascii="宋体" w:hAnsi="宋体" w:eastAsia="宋体" w:cs="宋体"/>
                <w:color w:val="auto"/>
                <w:sz w:val="21"/>
                <w:szCs w:val="21"/>
                <w:highlight w:val="none"/>
              </w:rPr>
            </w:pPr>
          </w:p>
        </w:tc>
      </w:tr>
      <w:tr w14:paraId="2D89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14:paraId="6781CA0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4286" w:type="pct"/>
            <w:gridSpan w:val="7"/>
          </w:tcPr>
          <w:p w14:paraId="0E1F9953">
            <w:pPr>
              <w:spacing w:line="360" w:lineRule="auto"/>
              <w:jc w:val="center"/>
              <w:rPr>
                <w:rFonts w:hint="eastAsia" w:ascii="宋体" w:hAnsi="宋体" w:eastAsia="宋体" w:cs="宋体"/>
                <w:color w:val="auto"/>
                <w:sz w:val="21"/>
                <w:szCs w:val="21"/>
                <w:highlight w:val="none"/>
              </w:rPr>
            </w:pPr>
          </w:p>
        </w:tc>
      </w:tr>
      <w:tr w14:paraId="60A7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14:paraId="6DF5B2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供应商货物名称</w:t>
            </w:r>
          </w:p>
        </w:tc>
        <w:tc>
          <w:tcPr>
            <w:tcW w:w="4286" w:type="pct"/>
            <w:gridSpan w:val="7"/>
          </w:tcPr>
          <w:p w14:paraId="42F415B3">
            <w:pPr>
              <w:spacing w:line="360" w:lineRule="auto"/>
              <w:jc w:val="center"/>
              <w:rPr>
                <w:rFonts w:hint="eastAsia" w:ascii="宋体" w:hAnsi="宋体" w:eastAsia="宋体" w:cs="宋体"/>
                <w:color w:val="auto"/>
                <w:sz w:val="21"/>
                <w:szCs w:val="21"/>
                <w:highlight w:val="none"/>
              </w:rPr>
            </w:pPr>
          </w:p>
        </w:tc>
      </w:tr>
      <w:tr w14:paraId="14C4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14:paraId="446E1265">
            <w:pPr>
              <w:ind w:left="-105" w:leftChars="-50"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29" w:type="pct"/>
            <w:vAlign w:val="center"/>
          </w:tcPr>
          <w:p w14:paraId="088872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履约评价项目</w:t>
            </w:r>
          </w:p>
        </w:tc>
        <w:tc>
          <w:tcPr>
            <w:tcW w:w="2142" w:type="pct"/>
            <w:gridSpan w:val="2"/>
            <w:vAlign w:val="center"/>
          </w:tcPr>
          <w:p w14:paraId="4E568E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857" w:type="pct"/>
            <w:gridSpan w:val="2"/>
            <w:vAlign w:val="center"/>
          </w:tcPr>
          <w:p w14:paraId="72B386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评分说明</w:t>
            </w:r>
          </w:p>
        </w:tc>
        <w:tc>
          <w:tcPr>
            <w:tcW w:w="355" w:type="pct"/>
            <w:vAlign w:val="center"/>
          </w:tcPr>
          <w:p w14:paraId="30C792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28" w:type="pct"/>
            <w:vAlign w:val="center"/>
          </w:tcPr>
          <w:p w14:paraId="751BD8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实得分</w:t>
            </w:r>
          </w:p>
        </w:tc>
        <w:tc>
          <w:tcPr>
            <w:tcW w:w="502" w:type="pct"/>
            <w:vAlign w:val="center"/>
          </w:tcPr>
          <w:p w14:paraId="7DCED2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188D2B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（该项分值80%分数）</w:t>
            </w:r>
          </w:p>
        </w:tc>
      </w:tr>
      <w:tr w14:paraId="5783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14:paraId="37EADC0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29" w:type="pct"/>
            <w:vAlign w:val="center"/>
          </w:tcPr>
          <w:p w14:paraId="5E19402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w:t>
            </w:r>
          </w:p>
        </w:tc>
        <w:tc>
          <w:tcPr>
            <w:tcW w:w="2142" w:type="pct"/>
            <w:gridSpan w:val="2"/>
            <w:vAlign w:val="center"/>
          </w:tcPr>
          <w:p w14:paraId="6F2A034D">
            <w:pPr>
              <w:ind w:firstLine="317" w:firstLineChars="151"/>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 货物</w:t>
            </w:r>
            <w:r>
              <w:rPr>
                <w:rFonts w:hint="eastAsia" w:ascii="宋体" w:hAnsi="宋体" w:eastAsia="宋体" w:cs="宋体"/>
                <w:bCs/>
                <w:color w:val="auto"/>
                <w:sz w:val="21"/>
                <w:szCs w:val="21"/>
                <w:highlight w:val="none"/>
              </w:rPr>
              <w:t>未出现全部拒收或换货等质量问题；</w:t>
            </w:r>
          </w:p>
          <w:p w14:paraId="3241107B">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货物性能符合合同规定，货物其他指标符合合同规定；</w:t>
            </w:r>
          </w:p>
          <w:p w14:paraId="5AD16DA7">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每批次货物质量稳定，使用效果良好，未出现由于货物质量参差不齐，造成实质性影响或损失等情况。</w:t>
            </w:r>
          </w:p>
        </w:tc>
        <w:tc>
          <w:tcPr>
            <w:tcW w:w="857" w:type="pct"/>
            <w:gridSpan w:val="2"/>
            <w:vAlign w:val="center"/>
          </w:tcPr>
          <w:p w14:paraId="52D4777B">
            <w:pPr>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达到标准的得满分，每月每次有一项未达到标准的扣4分。</w:t>
            </w:r>
          </w:p>
        </w:tc>
        <w:tc>
          <w:tcPr>
            <w:tcW w:w="355" w:type="pct"/>
            <w:vAlign w:val="center"/>
          </w:tcPr>
          <w:p w14:paraId="1E1EA96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28" w:type="pct"/>
            <w:vAlign w:val="center"/>
          </w:tcPr>
          <w:p w14:paraId="765DDD3E">
            <w:pPr>
              <w:spacing w:line="360" w:lineRule="auto"/>
              <w:jc w:val="center"/>
              <w:rPr>
                <w:rFonts w:hint="eastAsia" w:ascii="宋体" w:hAnsi="宋体" w:eastAsia="宋体" w:cs="宋体"/>
                <w:color w:val="auto"/>
                <w:sz w:val="21"/>
                <w:szCs w:val="21"/>
                <w:highlight w:val="none"/>
              </w:rPr>
            </w:pPr>
          </w:p>
        </w:tc>
        <w:tc>
          <w:tcPr>
            <w:tcW w:w="502" w:type="pct"/>
            <w:vAlign w:val="center"/>
          </w:tcPr>
          <w:p w14:paraId="7932AF6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14:paraId="0D01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14:paraId="087B249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29" w:type="pct"/>
            <w:vAlign w:val="center"/>
          </w:tcPr>
          <w:p w14:paraId="2DAAE2E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w:t>
            </w:r>
          </w:p>
          <w:p w14:paraId="4758562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w:t>
            </w:r>
          </w:p>
        </w:tc>
        <w:tc>
          <w:tcPr>
            <w:tcW w:w="2142" w:type="pct"/>
            <w:gridSpan w:val="2"/>
            <w:vAlign w:val="center"/>
          </w:tcPr>
          <w:p w14:paraId="5EFEB9C9">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货物的包装、运输符合合同规定及行业标准；未出现由于包装、运输方式不当造成以下不良后果：</w:t>
            </w:r>
          </w:p>
          <w:p w14:paraId="16582CE7">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影响货物转移或储存质量；</w:t>
            </w:r>
          </w:p>
          <w:p w14:paraId="683659A0">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货物质量下降；</w:t>
            </w:r>
          </w:p>
          <w:p w14:paraId="0BBD36EB">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货物泄漏导致供货量不足；</w:t>
            </w:r>
          </w:p>
          <w:p w14:paraId="33B6FB22">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造成环境污染。</w:t>
            </w:r>
          </w:p>
        </w:tc>
        <w:tc>
          <w:tcPr>
            <w:tcW w:w="857" w:type="pct"/>
            <w:gridSpan w:val="2"/>
            <w:vAlign w:val="center"/>
          </w:tcPr>
          <w:p w14:paraId="32BE41A3">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达到标准的得满分，每月每次有一项未达到标准的扣3分。</w:t>
            </w:r>
          </w:p>
        </w:tc>
        <w:tc>
          <w:tcPr>
            <w:tcW w:w="355" w:type="pct"/>
            <w:vAlign w:val="center"/>
          </w:tcPr>
          <w:p w14:paraId="0360EC7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28" w:type="pct"/>
            <w:vAlign w:val="center"/>
          </w:tcPr>
          <w:p w14:paraId="229AF8B4">
            <w:pPr>
              <w:spacing w:line="360" w:lineRule="auto"/>
              <w:jc w:val="center"/>
              <w:rPr>
                <w:rFonts w:hint="eastAsia" w:ascii="宋体" w:hAnsi="宋体" w:eastAsia="宋体" w:cs="宋体"/>
                <w:color w:val="auto"/>
                <w:sz w:val="21"/>
                <w:szCs w:val="21"/>
                <w:highlight w:val="none"/>
              </w:rPr>
            </w:pPr>
          </w:p>
        </w:tc>
        <w:tc>
          <w:tcPr>
            <w:tcW w:w="502" w:type="pct"/>
            <w:vAlign w:val="center"/>
          </w:tcPr>
          <w:p w14:paraId="2843287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14:paraId="3EB8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14:paraId="6CB8803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9" w:type="pct"/>
            <w:vAlign w:val="center"/>
          </w:tcPr>
          <w:p w14:paraId="0DE7698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w:t>
            </w:r>
          </w:p>
          <w:p w14:paraId="0746E62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p>
        </w:tc>
        <w:tc>
          <w:tcPr>
            <w:tcW w:w="2142" w:type="pct"/>
            <w:gridSpan w:val="2"/>
            <w:vAlign w:val="center"/>
          </w:tcPr>
          <w:p w14:paraId="1D755B4C">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Cs/>
                <w:color w:val="auto"/>
                <w:sz w:val="21"/>
                <w:szCs w:val="21"/>
                <w:highlight w:val="none"/>
              </w:rPr>
              <w:t>按合同约定时间供货</w:t>
            </w:r>
            <w:r>
              <w:rPr>
                <w:rFonts w:hint="eastAsia" w:ascii="宋体" w:hAnsi="宋体" w:eastAsia="宋体" w:cs="宋体"/>
                <w:color w:val="auto"/>
                <w:sz w:val="21"/>
                <w:szCs w:val="21"/>
                <w:highlight w:val="none"/>
              </w:rPr>
              <w:t>；</w:t>
            </w:r>
          </w:p>
          <w:p w14:paraId="30812D6F">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每批次供货配合提供货物清单、配合清点货物；</w:t>
            </w:r>
          </w:p>
          <w:p w14:paraId="6B5F3A42">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交付人员专业性强，工作效率高，熟悉交付操作流程；</w:t>
            </w:r>
          </w:p>
          <w:p w14:paraId="521B36D7">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运输车辆按厂区指示行驶及停放、卸货方式恰当；</w:t>
            </w:r>
          </w:p>
          <w:p w14:paraId="6A884BAA">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每批次实际供货数量与招标人发出的供货通知清单要求的供货数量一致。</w:t>
            </w:r>
          </w:p>
        </w:tc>
        <w:tc>
          <w:tcPr>
            <w:tcW w:w="857" w:type="pct"/>
            <w:gridSpan w:val="2"/>
            <w:vAlign w:val="center"/>
          </w:tcPr>
          <w:p w14:paraId="1C188712">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达到标准的得满分，每月每次有一项未达到标准的扣3分。</w:t>
            </w:r>
          </w:p>
        </w:tc>
        <w:tc>
          <w:tcPr>
            <w:tcW w:w="355" w:type="pct"/>
            <w:vAlign w:val="center"/>
          </w:tcPr>
          <w:p w14:paraId="47E3449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28" w:type="pct"/>
            <w:vAlign w:val="center"/>
          </w:tcPr>
          <w:p w14:paraId="1346BA19">
            <w:pPr>
              <w:spacing w:line="360" w:lineRule="auto"/>
              <w:jc w:val="center"/>
              <w:rPr>
                <w:rFonts w:hint="eastAsia" w:ascii="宋体" w:hAnsi="宋体" w:eastAsia="宋体" w:cs="宋体"/>
                <w:color w:val="auto"/>
                <w:sz w:val="21"/>
                <w:szCs w:val="21"/>
                <w:highlight w:val="none"/>
              </w:rPr>
            </w:pPr>
          </w:p>
        </w:tc>
        <w:tc>
          <w:tcPr>
            <w:tcW w:w="502" w:type="pct"/>
            <w:vAlign w:val="center"/>
          </w:tcPr>
          <w:p w14:paraId="31CDC7C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14:paraId="41EA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14:paraId="5450206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9" w:type="pct"/>
            <w:vAlign w:val="center"/>
          </w:tcPr>
          <w:p w14:paraId="69FF1F5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w:t>
            </w:r>
          </w:p>
        </w:tc>
        <w:tc>
          <w:tcPr>
            <w:tcW w:w="2142" w:type="pct"/>
            <w:gridSpan w:val="2"/>
            <w:vAlign w:val="center"/>
          </w:tcPr>
          <w:p w14:paraId="2D2B3116">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Cs/>
                <w:color w:val="auto"/>
                <w:sz w:val="21"/>
                <w:szCs w:val="21"/>
                <w:highlight w:val="none"/>
              </w:rPr>
              <w:t>及时提供货物的各项技术资料</w:t>
            </w:r>
            <w:r>
              <w:rPr>
                <w:rFonts w:hint="eastAsia" w:ascii="宋体" w:hAnsi="宋体" w:eastAsia="宋体" w:cs="宋体"/>
                <w:color w:val="auto"/>
                <w:sz w:val="21"/>
                <w:szCs w:val="21"/>
                <w:highlight w:val="none"/>
              </w:rPr>
              <w:t>；</w:t>
            </w:r>
          </w:p>
          <w:p w14:paraId="5CB5B3F3">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高效处理退换货工作、态度良好；</w:t>
            </w:r>
          </w:p>
          <w:p w14:paraId="139A9259">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未出现因对检验结果存在异议而影响供货的情况；</w:t>
            </w:r>
          </w:p>
          <w:p w14:paraId="68C4AF45">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所送货物的品种、规格型号、数量、推荐品牌均供货清单一致；</w:t>
            </w:r>
          </w:p>
          <w:p w14:paraId="1CA43ABE">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未出现因货物检验不合格，或因货物不合格影响厂区生产效果的情况。</w:t>
            </w:r>
          </w:p>
        </w:tc>
        <w:tc>
          <w:tcPr>
            <w:tcW w:w="857" w:type="pct"/>
            <w:gridSpan w:val="2"/>
            <w:vAlign w:val="center"/>
          </w:tcPr>
          <w:p w14:paraId="6B016ADB">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达到标准的得满分，每月每次有一项未达到标准的扣4分。</w:t>
            </w:r>
          </w:p>
        </w:tc>
        <w:tc>
          <w:tcPr>
            <w:tcW w:w="355" w:type="pct"/>
            <w:vAlign w:val="center"/>
          </w:tcPr>
          <w:p w14:paraId="36F44D4D">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428" w:type="pct"/>
            <w:vAlign w:val="center"/>
          </w:tcPr>
          <w:p w14:paraId="421C4642">
            <w:pPr>
              <w:spacing w:line="360" w:lineRule="auto"/>
              <w:jc w:val="center"/>
              <w:rPr>
                <w:rFonts w:hint="eastAsia" w:ascii="宋体" w:hAnsi="宋体" w:eastAsia="宋体" w:cs="宋体"/>
                <w:color w:val="auto"/>
                <w:sz w:val="21"/>
                <w:szCs w:val="21"/>
                <w:highlight w:val="none"/>
              </w:rPr>
            </w:pPr>
          </w:p>
        </w:tc>
        <w:tc>
          <w:tcPr>
            <w:tcW w:w="502" w:type="pct"/>
            <w:vAlign w:val="center"/>
          </w:tcPr>
          <w:p w14:paraId="4DC5E224">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r>
      <w:tr w14:paraId="7146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14:paraId="52F8AFDA">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429" w:type="pct"/>
            <w:vAlign w:val="center"/>
          </w:tcPr>
          <w:p w14:paraId="533C1E5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w:t>
            </w:r>
          </w:p>
          <w:p w14:paraId="45E701D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tc>
        <w:tc>
          <w:tcPr>
            <w:tcW w:w="2142" w:type="pct"/>
            <w:gridSpan w:val="2"/>
            <w:vAlign w:val="center"/>
          </w:tcPr>
          <w:p w14:paraId="3C13328B">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Cs/>
                <w:color w:val="auto"/>
                <w:sz w:val="21"/>
                <w:szCs w:val="21"/>
                <w:highlight w:val="none"/>
              </w:rPr>
              <w:t>人员</w:t>
            </w:r>
            <w:r>
              <w:rPr>
                <w:rFonts w:hint="eastAsia" w:ascii="宋体" w:hAnsi="宋体" w:eastAsia="宋体" w:cs="宋体"/>
                <w:color w:val="auto"/>
                <w:sz w:val="21"/>
                <w:szCs w:val="21"/>
                <w:highlight w:val="none"/>
              </w:rPr>
              <w:t>：</w:t>
            </w:r>
          </w:p>
          <w:p w14:paraId="74D2EF05">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管理、技术及服务人员均符合投标文件的承诺，服务队伍稳定，人员充足、专业性强，充分配合招标人或招标人权属子公司供货需求；</w:t>
            </w:r>
          </w:p>
          <w:p w14:paraId="63411BC6">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对接人员与招标人或招标人权属子公司沟通良好、理解到位、执行力强，能及时发现、解决问题，并未雨绸缪地因应各运营项目实际情况提供合理化的供配货建议；</w:t>
            </w:r>
          </w:p>
          <w:p w14:paraId="32710A97">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未出现推诿，借故不肯签署合同规定的文件或者敷衍了事、置之不理等情况。</w:t>
            </w:r>
          </w:p>
          <w:p w14:paraId="39AD87BA">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配合：</w:t>
            </w:r>
          </w:p>
          <w:p w14:paraId="7AAF6D5C">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售后服务流程完善，跟踪到位，响应速度快；</w:t>
            </w:r>
          </w:p>
          <w:p w14:paraId="4115908B">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就货物储存保质方式、方法提出合理化建议并能提供专业技术指导；</w:t>
            </w:r>
          </w:p>
          <w:p w14:paraId="30211FD3">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积极配合招标人或招标人权属子公司进行试验、积极协助招标人或招标人权属子公司接受相关部门的检查工作及提供各类资质证明材料；</w:t>
            </w:r>
          </w:p>
          <w:p w14:paraId="2467A2CE">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能根据招标人或招标人权属子公司要求提供专业培训；</w:t>
            </w:r>
          </w:p>
          <w:p w14:paraId="2DFAFABA">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及时提供货物价款等额合法的增值税专用发票、请款报告等请款资料。</w:t>
            </w:r>
          </w:p>
        </w:tc>
        <w:tc>
          <w:tcPr>
            <w:tcW w:w="857" w:type="pct"/>
            <w:gridSpan w:val="2"/>
            <w:vAlign w:val="center"/>
          </w:tcPr>
          <w:p w14:paraId="7F0E027B">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达到标准的得满分，每月每次有一项未达到标准的扣2分。</w:t>
            </w:r>
          </w:p>
        </w:tc>
        <w:tc>
          <w:tcPr>
            <w:tcW w:w="355" w:type="pct"/>
            <w:vAlign w:val="center"/>
          </w:tcPr>
          <w:p w14:paraId="40C144EF">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428" w:type="pct"/>
            <w:vAlign w:val="center"/>
          </w:tcPr>
          <w:p w14:paraId="5A360114">
            <w:pPr>
              <w:spacing w:line="360" w:lineRule="auto"/>
              <w:jc w:val="center"/>
              <w:rPr>
                <w:rFonts w:hint="eastAsia" w:ascii="宋体" w:hAnsi="宋体" w:eastAsia="宋体" w:cs="宋体"/>
                <w:color w:val="auto"/>
                <w:sz w:val="21"/>
                <w:szCs w:val="21"/>
                <w:highlight w:val="none"/>
              </w:rPr>
            </w:pPr>
          </w:p>
        </w:tc>
        <w:tc>
          <w:tcPr>
            <w:tcW w:w="502" w:type="pct"/>
            <w:vAlign w:val="center"/>
          </w:tcPr>
          <w:p w14:paraId="25A65CC1">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r>
      <w:tr w14:paraId="51A6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713" w:type="pct"/>
            <w:gridSpan w:val="6"/>
            <w:vAlign w:val="center"/>
          </w:tcPr>
          <w:p w14:paraId="7EF9D3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355" w:type="pct"/>
            <w:vAlign w:val="center"/>
          </w:tcPr>
          <w:p w14:paraId="3BF68EB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428" w:type="pct"/>
            <w:vAlign w:val="center"/>
          </w:tcPr>
          <w:p w14:paraId="2DEB6639">
            <w:pPr>
              <w:spacing w:line="360" w:lineRule="auto"/>
              <w:jc w:val="center"/>
              <w:rPr>
                <w:rFonts w:hint="eastAsia" w:ascii="宋体" w:hAnsi="宋体" w:eastAsia="宋体" w:cs="宋体"/>
                <w:color w:val="auto"/>
                <w:sz w:val="21"/>
                <w:szCs w:val="21"/>
                <w:highlight w:val="none"/>
              </w:rPr>
            </w:pPr>
          </w:p>
        </w:tc>
        <w:tc>
          <w:tcPr>
            <w:tcW w:w="502" w:type="pct"/>
            <w:vAlign w:val="center"/>
          </w:tcPr>
          <w:p w14:paraId="2FEED5C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r>
      <w:tr w14:paraId="6C55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gridSpan w:val="3"/>
            <w:vAlign w:val="center"/>
          </w:tcPr>
          <w:p w14:paraId="5814EC1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评审结论</w:t>
            </w:r>
          </w:p>
        </w:tc>
        <w:tc>
          <w:tcPr>
            <w:tcW w:w="3142" w:type="pct"/>
            <w:gridSpan w:val="6"/>
            <w:vAlign w:val="center"/>
          </w:tcPr>
          <w:p w14:paraId="583A04B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每项实得分均不低于该项分值80%的，评审结论合格</w:t>
            </w:r>
          </w:p>
          <w:p w14:paraId="54ED95F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评审结论不合格，说明：</w:t>
            </w:r>
            <w:r>
              <w:rPr>
                <w:rFonts w:hint="eastAsia" w:ascii="宋体" w:hAnsi="宋体" w:eastAsia="宋体" w:cs="宋体"/>
                <w:bCs/>
                <w:color w:val="auto"/>
                <w:sz w:val="21"/>
                <w:szCs w:val="21"/>
                <w:highlight w:val="none"/>
                <w:u w:val="single"/>
              </w:rPr>
              <w:t xml:space="preserve">                        </w:t>
            </w:r>
          </w:p>
        </w:tc>
      </w:tr>
      <w:tr w14:paraId="023B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gridSpan w:val="3"/>
            <w:vMerge w:val="restart"/>
            <w:vAlign w:val="center"/>
          </w:tcPr>
          <w:p w14:paraId="3089590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履约评审</w:t>
            </w:r>
            <w:r>
              <w:rPr>
                <w:rFonts w:hint="eastAsia" w:ascii="宋体" w:hAnsi="宋体" w:eastAsia="宋体" w:cs="宋体"/>
                <w:bCs/>
                <w:color w:val="auto"/>
                <w:sz w:val="21"/>
                <w:szCs w:val="21"/>
                <w:highlight w:val="none"/>
              </w:rPr>
              <w:t>运营项目</w:t>
            </w:r>
            <w:r>
              <w:rPr>
                <w:rFonts w:hint="eastAsia" w:ascii="宋体" w:hAnsi="宋体" w:eastAsia="宋体" w:cs="宋体"/>
                <w:color w:val="auto"/>
                <w:sz w:val="21"/>
                <w:szCs w:val="21"/>
                <w:highlight w:val="none"/>
              </w:rPr>
              <w:t>其他</w:t>
            </w:r>
            <w:r>
              <w:rPr>
                <w:rFonts w:hint="eastAsia" w:ascii="宋体" w:hAnsi="宋体" w:eastAsia="宋体" w:cs="宋体"/>
                <w:bCs/>
                <w:color w:val="auto"/>
                <w:sz w:val="21"/>
                <w:szCs w:val="21"/>
                <w:highlight w:val="none"/>
              </w:rPr>
              <w:t>意见及签署</w:t>
            </w:r>
          </w:p>
        </w:tc>
        <w:tc>
          <w:tcPr>
            <w:tcW w:w="1142" w:type="pct"/>
            <w:gridSpan w:val="2"/>
            <w:vAlign w:val="center"/>
          </w:tcPr>
          <w:p w14:paraId="15CA8A0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w:t>
            </w:r>
          </w:p>
        </w:tc>
        <w:tc>
          <w:tcPr>
            <w:tcW w:w="2000" w:type="pct"/>
            <w:gridSpan w:val="4"/>
            <w:vAlign w:val="center"/>
          </w:tcPr>
          <w:p w14:paraId="11A87B91">
            <w:pPr>
              <w:spacing w:line="360" w:lineRule="auto"/>
              <w:jc w:val="center"/>
              <w:rPr>
                <w:rFonts w:hint="eastAsia" w:ascii="宋体" w:hAnsi="宋体" w:eastAsia="宋体" w:cs="宋体"/>
                <w:color w:val="auto"/>
                <w:sz w:val="21"/>
                <w:szCs w:val="21"/>
                <w:highlight w:val="none"/>
              </w:rPr>
            </w:pPr>
          </w:p>
        </w:tc>
      </w:tr>
      <w:tr w14:paraId="304B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gridSpan w:val="3"/>
            <w:vMerge w:val="continue"/>
            <w:vAlign w:val="center"/>
          </w:tcPr>
          <w:p w14:paraId="48A23D6B">
            <w:pPr>
              <w:spacing w:line="360" w:lineRule="auto"/>
              <w:jc w:val="center"/>
              <w:rPr>
                <w:rFonts w:hint="eastAsia" w:ascii="宋体" w:hAnsi="宋体" w:eastAsia="宋体" w:cs="宋体"/>
                <w:color w:val="auto"/>
                <w:sz w:val="21"/>
                <w:szCs w:val="21"/>
                <w:highlight w:val="none"/>
              </w:rPr>
            </w:pPr>
          </w:p>
        </w:tc>
        <w:tc>
          <w:tcPr>
            <w:tcW w:w="1142" w:type="pct"/>
            <w:gridSpan w:val="2"/>
            <w:vAlign w:val="center"/>
          </w:tcPr>
          <w:p w14:paraId="6D4AAAE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运营项目负责人</w:t>
            </w:r>
          </w:p>
        </w:tc>
        <w:tc>
          <w:tcPr>
            <w:tcW w:w="2000" w:type="pct"/>
            <w:gridSpan w:val="4"/>
            <w:vAlign w:val="center"/>
          </w:tcPr>
          <w:p w14:paraId="52BCE795">
            <w:pPr>
              <w:spacing w:line="360" w:lineRule="auto"/>
              <w:jc w:val="center"/>
              <w:rPr>
                <w:rFonts w:hint="eastAsia" w:ascii="宋体" w:hAnsi="宋体" w:eastAsia="宋体" w:cs="宋体"/>
                <w:color w:val="auto"/>
                <w:sz w:val="21"/>
                <w:szCs w:val="21"/>
                <w:highlight w:val="none"/>
              </w:rPr>
            </w:pPr>
          </w:p>
        </w:tc>
      </w:tr>
    </w:tbl>
    <w:p w14:paraId="424315A4">
      <w:pPr>
        <w:widowControl/>
        <w:autoSpaceDE/>
        <w:autoSpaceDN/>
        <w:adjustRightInd/>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71A65A9D">
      <w:pPr>
        <w:widowControl/>
        <w:autoSpaceDE/>
        <w:autoSpaceDN/>
        <w:adjustRightInd/>
        <w:rPr>
          <w:rFonts w:hint="eastAsia" w:ascii="宋体" w:hAnsi="宋体" w:eastAsia="宋体" w:cs="宋体"/>
          <w:b/>
          <w:bCs/>
          <w:color w:val="auto"/>
          <w:highlight w:val="none"/>
        </w:rPr>
      </w:pPr>
    </w:p>
    <w:p w14:paraId="5704C6A5">
      <w:pPr>
        <w:spacing w:line="360" w:lineRule="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:送货地址汇总表</w:t>
      </w:r>
    </w:p>
    <w:p w14:paraId="4F73380C">
      <w:pPr>
        <w:spacing w:line="360" w:lineRule="auto"/>
        <w:jc w:val="center"/>
        <w:outlineLvl w:val="9"/>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rPr>
        <w:t>送货地址汇总表</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401"/>
        <w:gridCol w:w="5150"/>
        <w:gridCol w:w="1008"/>
      </w:tblGrid>
      <w:tr w14:paraId="3240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4FFC383D">
            <w:pPr>
              <w:jc w:val="both"/>
              <w:rPr>
                <w:rFonts w:hint="eastAsia" w:ascii="宋体" w:hAnsi="宋体" w:eastAsia="宋体" w:cs="宋体"/>
                <w:b/>
                <w:color w:val="auto"/>
                <w:highlight w:val="none"/>
              </w:rPr>
            </w:pPr>
            <w:r>
              <w:rPr>
                <w:rFonts w:hint="eastAsia" w:ascii="宋体" w:hAnsi="宋体" w:eastAsia="宋体" w:cs="宋体"/>
                <w:b/>
                <w:color w:val="auto"/>
                <w:highlight w:val="none"/>
              </w:rPr>
              <w:t>一、污水处理运营项目</w:t>
            </w:r>
          </w:p>
        </w:tc>
      </w:tr>
      <w:tr w14:paraId="52E4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5A4E2CB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40" w:type="pct"/>
            <w:vAlign w:val="center"/>
          </w:tcPr>
          <w:p w14:paraId="44109C4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2483" w:type="pct"/>
            <w:vAlign w:val="center"/>
          </w:tcPr>
          <w:p w14:paraId="103D429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送货地址</w:t>
            </w:r>
          </w:p>
        </w:tc>
        <w:tc>
          <w:tcPr>
            <w:tcW w:w="485" w:type="pct"/>
            <w:vAlign w:val="center"/>
          </w:tcPr>
          <w:p w14:paraId="18F4FF3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5B82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14:paraId="1CD88E59">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40" w:type="pct"/>
            <w:vAlign w:val="bottom"/>
          </w:tcPr>
          <w:p w14:paraId="619FD1BE">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市区污水处理厂</w:t>
            </w:r>
          </w:p>
        </w:tc>
        <w:tc>
          <w:tcPr>
            <w:tcW w:w="2483" w:type="pct"/>
            <w:vAlign w:val="center"/>
          </w:tcPr>
          <w:p w14:paraId="084087CC">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东莞市南城区石鼓村王洲</w:t>
            </w:r>
          </w:p>
        </w:tc>
        <w:tc>
          <w:tcPr>
            <w:tcW w:w="485" w:type="pct"/>
            <w:vAlign w:val="bottom"/>
          </w:tcPr>
          <w:p w14:paraId="7D857F04">
            <w:pPr>
              <w:jc w:val="left"/>
              <w:rPr>
                <w:rFonts w:hint="eastAsia" w:ascii="宋体" w:hAnsi="宋体" w:eastAsia="宋体" w:cs="宋体"/>
                <w:color w:val="auto"/>
                <w:sz w:val="21"/>
                <w:szCs w:val="21"/>
                <w:highlight w:val="none"/>
              </w:rPr>
            </w:pPr>
          </w:p>
        </w:tc>
      </w:tr>
      <w:tr w14:paraId="6456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14:paraId="2266804C">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40" w:type="pct"/>
            <w:vAlign w:val="bottom"/>
          </w:tcPr>
          <w:p w14:paraId="3B26EA1F">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万江污水处理厂二期</w:t>
            </w:r>
          </w:p>
        </w:tc>
        <w:tc>
          <w:tcPr>
            <w:tcW w:w="2483" w:type="pct"/>
            <w:vAlign w:val="center"/>
          </w:tcPr>
          <w:p w14:paraId="0F5358E1">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东莞市万江区流涌尾社区白水涡</w:t>
            </w:r>
          </w:p>
        </w:tc>
        <w:tc>
          <w:tcPr>
            <w:tcW w:w="485" w:type="pct"/>
            <w:vAlign w:val="bottom"/>
          </w:tcPr>
          <w:p w14:paraId="2FB5FFC8">
            <w:pPr>
              <w:jc w:val="left"/>
              <w:rPr>
                <w:rFonts w:hint="eastAsia" w:ascii="宋体" w:hAnsi="宋体" w:eastAsia="宋体" w:cs="宋体"/>
                <w:color w:val="auto"/>
                <w:sz w:val="21"/>
                <w:szCs w:val="21"/>
                <w:highlight w:val="none"/>
              </w:rPr>
            </w:pPr>
          </w:p>
        </w:tc>
      </w:tr>
      <w:tr w14:paraId="0302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14:paraId="685B1B99">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40" w:type="pct"/>
            <w:vAlign w:val="bottom"/>
          </w:tcPr>
          <w:p w14:paraId="3AE4EB99">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麻涌污水处理厂二期</w:t>
            </w:r>
          </w:p>
        </w:tc>
        <w:tc>
          <w:tcPr>
            <w:tcW w:w="2483" w:type="pct"/>
            <w:vAlign w:val="center"/>
          </w:tcPr>
          <w:p w14:paraId="469B1BAA">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东莞市麻涌镇漳澎村</w:t>
            </w:r>
          </w:p>
        </w:tc>
        <w:tc>
          <w:tcPr>
            <w:tcW w:w="485" w:type="pct"/>
            <w:vAlign w:val="bottom"/>
          </w:tcPr>
          <w:p w14:paraId="5D7A5997">
            <w:pPr>
              <w:jc w:val="left"/>
              <w:rPr>
                <w:rFonts w:hint="eastAsia" w:ascii="宋体" w:hAnsi="宋体" w:eastAsia="宋体" w:cs="宋体"/>
                <w:color w:val="auto"/>
                <w:sz w:val="21"/>
                <w:szCs w:val="21"/>
                <w:highlight w:val="none"/>
              </w:rPr>
            </w:pPr>
          </w:p>
        </w:tc>
      </w:tr>
      <w:tr w14:paraId="6BAA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14:paraId="62C0123C">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640" w:type="pct"/>
            <w:vAlign w:val="bottom"/>
          </w:tcPr>
          <w:p w14:paraId="1037A55F">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石碣砂腰污水处理厂二期</w:t>
            </w:r>
          </w:p>
        </w:tc>
        <w:tc>
          <w:tcPr>
            <w:tcW w:w="2483" w:type="pct"/>
            <w:vAlign w:val="center"/>
          </w:tcPr>
          <w:p w14:paraId="2BB58395">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东莞市石碣镇沙腰村沿江西路2号</w:t>
            </w:r>
          </w:p>
        </w:tc>
        <w:tc>
          <w:tcPr>
            <w:tcW w:w="485" w:type="pct"/>
            <w:vAlign w:val="bottom"/>
          </w:tcPr>
          <w:p w14:paraId="70FCBC4B">
            <w:pPr>
              <w:jc w:val="left"/>
              <w:rPr>
                <w:rFonts w:hint="eastAsia" w:ascii="宋体" w:hAnsi="宋体" w:eastAsia="宋体" w:cs="宋体"/>
                <w:color w:val="auto"/>
                <w:sz w:val="21"/>
                <w:szCs w:val="21"/>
                <w:highlight w:val="none"/>
              </w:rPr>
            </w:pPr>
          </w:p>
        </w:tc>
      </w:tr>
      <w:tr w14:paraId="6840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14:paraId="24C01D40">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640" w:type="pct"/>
            <w:vAlign w:val="bottom"/>
          </w:tcPr>
          <w:p w14:paraId="11B3983D">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高埗污水处理厂二期</w:t>
            </w:r>
          </w:p>
        </w:tc>
        <w:tc>
          <w:tcPr>
            <w:tcW w:w="2483" w:type="pct"/>
            <w:vAlign w:val="center"/>
          </w:tcPr>
          <w:p w14:paraId="02646C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东莞市高埗镇低涌村三塘路南侧</w:t>
            </w:r>
          </w:p>
        </w:tc>
        <w:tc>
          <w:tcPr>
            <w:tcW w:w="485" w:type="pct"/>
            <w:vAlign w:val="bottom"/>
          </w:tcPr>
          <w:p w14:paraId="7195A785">
            <w:pPr>
              <w:jc w:val="left"/>
              <w:rPr>
                <w:rFonts w:hint="eastAsia" w:ascii="宋体" w:hAnsi="宋体" w:eastAsia="宋体" w:cs="宋体"/>
                <w:color w:val="auto"/>
                <w:sz w:val="21"/>
                <w:szCs w:val="21"/>
                <w:highlight w:val="none"/>
              </w:rPr>
            </w:pPr>
          </w:p>
        </w:tc>
      </w:tr>
      <w:tr w14:paraId="1CED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14:paraId="1AE62AEF">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640" w:type="pct"/>
            <w:vAlign w:val="bottom"/>
          </w:tcPr>
          <w:p w14:paraId="631A745A">
            <w:pPr>
              <w:keepNext w:val="0"/>
              <w:keepLines w:val="0"/>
              <w:widowControl/>
              <w:suppressLineNumbers w:val="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中堂污水处理厂二期</w:t>
            </w:r>
          </w:p>
        </w:tc>
        <w:tc>
          <w:tcPr>
            <w:tcW w:w="2483" w:type="pct"/>
            <w:vAlign w:val="center"/>
          </w:tcPr>
          <w:p w14:paraId="5A400305">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东莞市中堂镇东向村水闸口</w:t>
            </w:r>
          </w:p>
        </w:tc>
        <w:tc>
          <w:tcPr>
            <w:tcW w:w="485" w:type="pct"/>
            <w:vAlign w:val="bottom"/>
          </w:tcPr>
          <w:p w14:paraId="602B1B7C">
            <w:pPr>
              <w:jc w:val="left"/>
              <w:rPr>
                <w:rFonts w:hint="eastAsia" w:ascii="宋体" w:hAnsi="宋体" w:eastAsia="宋体" w:cs="宋体"/>
                <w:color w:val="auto"/>
                <w:sz w:val="21"/>
                <w:szCs w:val="21"/>
                <w:highlight w:val="none"/>
              </w:rPr>
            </w:pPr>
          </w:p>
        </w:tc>
      </w:tr>
      <w:tr w14:paraId="09DC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14:paraId="0882E229">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640" w:type="pct"/>
            <w:vAlign w:val="bottom"/>
          </w:tcPr>
          <w:p w14:paraId="24CA333E">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东城温塘污水处理厂一期</w:t>
            </w:r>
          </w:p>
        </w:tc>
        <w:tc>
          <w:tcPr>
            <w:tcW w:w="2483" w:type="pct"/>
            <w:vAlign w:val="center"/>
          </w:tcPr>
          <w:p w14:paraId="34D367D6">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东莞市东城温塘社区东南角</w:t>
            </w:r>
          </w:p>
        </w:tc>
        <w:tc>
          <w:tcPr>
            <w:tcW w:w="485" w:type="pct"/>
            <w:vAlign w:val="bottom"/>
          </w:tcPr>
          <w:p w14:paraId="408EC8B4">
            <w:pPr>
              <w:jc w:val="left"/>
              <w:rPr>
                <w:rFonts w:hint="eastAsia" w:ascii="宋体" w:hAnsi="宋体" w:eastAsia="宋体" w:cs="宋体"/>
                <w:color w:val="auto"/>
                <w:sz w:val="21"/>
                <w:szCs w:val="21"/>
                <w:highlight w:val="none"/>
              </w:rPr>
            </w:pPr>
          </w:p>
        </w:tc>
      </w:tr>
      <w:tr w14:paraId="2F01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14:paraId="50959DFE">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w:t>
            </w:r>
          </w:p>
        </w:tc>
        <w:tc>
          <w:tcPr>
            <w:tcW w:w="1640" w:type="pct"/>
            <w:vAlign w:val="bottom"/>
          </w:tcPr>
          <w:p w14:paraId="438A2F3B">
            <w:pPr>
              <w:keepNext w:val="0"/>
              <w:keepLines w:val="0"/>
              <w:widowControl/>
              <w:suppressLineNumbers w:val="0"/>
              <w:jc w:val="left"/>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东城温塘污水处理厂二期</w:t>
            </w:r>
          </w:p>
        </w:tc>
        <w:tc>
          <w:tcPr>
            <w:tcW w:w="2483" w:type="pct"/>
            <w:vAlign w:val="center"/>
          </w:tcPr>
          <w:p w14:paraId="5253766F">
            <w:pPr>
              <w:keepNext w:val="0"/>
              <w:keepLines w:val="0"/>
              <w:widowControl/>
              <w:suppressLineNumbers w:val="0"/>
              <w:jc w:val="both"/>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东莞市东城温塘社区东南角</w:t>
            </w:r>
          </w:p>
        </w:tc>
        <w:tc>
          <w:tcPr>
            <w:tcW w:w="485" w:type="pct"/>
            <w:vAlign w:val="bottom"/>
          </w:tcPr>
          <w:p w14:paraId="78B338A7">
            <w:pPr>
              <w:jc w:val="left"/>
              <w:rPr>
                <w:rFonts w:hint="eastAsia" w:ascii="宋体" w:hAnsi="宋体" w:eastAsia="宋体" w:cs="宋体"/>
                <w:color w:val="auto"/>
                <w:sz w:val="21"/>
                <w:szCs w:val="21"/>
                <w:highlight w:val="none"/>
              </w:rPr>
            </w:pPr>
          </w:p>
        </w:tc>
      </w:tr>
      <w:tr w14:paraId="346B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14:paraId="398DC109">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640" w:type="pct"/>
            <w:vAlign w:val="bottom"/>
          </w:tcPr>
          <w:p w14:paraId="7D501790">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黄江污水处理厂二期</w:t>
            </w:r>
          </w:p>
        </w:tc>
        <w:tc>
          <w:tcPr>
            <w:tcW w:w="2483" w:type="pct"/>
            <w:vAlign w:val="center"/>
          </w:tcPr>
          <w:p w14:paraId="67438DD9">
            <w:pPr>
              <w:keepNext w:val="0"/>
              <w:keepLines w:val="0"/>
              <w:widowControl/>
              <w:suppressLineNumbers w:val="0"/>
              <w:jc w:val="both"/>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东莞市黄江镇合路村</w:t>
            </w:r>
          </w:p>
        </w:tc>
        <w:tc>
          <w:tcPr>
            <w:tcW w:w="485" w:type="pct"/>
            <w:vAlign w:val="bottom"/>
          </w:tcPr>
          <w:p w14:paraId="383B3DDF">
            <w:pPr>
              <w:jc w:val="left"/>
              <w:rPr>
                <w:rFonts w:hint="eastAsia" w:ascii="宋体" w:hAnsi="宋体" w:eastAsia="宋体" w:cs="宋体"/>
                <w:color w:val="auto"/>
                <w:sz w:val="21"/>
                <w:szCs w:val="21"/>
                <w:highlight w:val="none"/>
              </w:rPr>
            </w:pPr>
          </w:p>
        </w:tc>
      </w:tr>
      <w:tr w14:paraId="57BA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14:paraId="608EF4E4">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640" w:type="pct"/>
            <w:vAlign w:val="bottom"/>
          </w:tcPr>
          <w:p w14:paraId="133A796A">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常平东污水处理厂二期</w:t>
            </w:r>
          </w:p>
        </w:tc>
        <w:tc>
          <w:tcPr>
            <w:tcW w:w="2483" w:type="pct"/>
            <w:vAlign w:val="center"/>
          </w:tcPr>
          <w:p w14:paraId="3E4B8092">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东莞市沙湖口旧围路</w:t>
            </w:r>
          </w:p>
        </w:tc>
        <w:tc>
          <w:tcPr>
            <w:tcW w:w="485" w:type="pct"/>
            <w:vAlign w:val="bottom"/>
          </w:tcPr>
          <w:p w14:paraId="7C47F8CF">
            <w:pPr>
              <w:jc w:val="left"/>
              <w:rPr>
                <w:rFonts w:hint="eastAsia" w:ascii="宋体" w:hAnsi="宋体" w:eastAsia="宋体" w:cs="宋体"/>
                <w:color w:val="auto"/>
                <w:sz w:val="21"/>
                <w:szCs w:val="21"/>
                <w:highlight w:val="none"/>
              </w:rPr>
            </w:pPr>
          </w:p>
        </w:tc>
      </w:tr>
      <w:tr w14:paraId="1E58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14:paraId="76F81D5A">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11</w:t>
            </w:r>
          </w:p>
        </w:tc>
        <w:tc>
          <w:tcPr>
            <w:tcW w:w="1640" w:type="pct"/>
            <w:vAlign w:val="bottom"/>
          </w:tcPr>
          <w:p w14:paraId="37D33EA7">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寮步竹园污水处理厂二期</w:t>
            </w:r>
          </w:p>
        </w:tc>
        <w:tc>
          <w:tcPr>
            <w:tcW w:w="2483" w:type="pct"/>
            <w:vAlign w:val="center"/>
          </w:tcPr>
          <w:p w14:paraId="6BD713C7">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东莞市寮步镇竹园村横岭工业区18号</w:t>
            </w:r>
          </w:p>
        </w:tc>
        <w:tc>
          <w:tcPr>
            <w:tcW w:w="485" w:type="pct"/>
            <w:vAlign w:val="bottom"/>
          </w:tcPr>
          <w:p w14:paraId="19E8B521">
            <w:pPr>
              <w:jc w:val="left"/>
              <w:rPr>
                <w:rFonts w:hint="eastAsia" w:ascii="宋体" w:hAnsi="宋体" w:eastAsia="宋体" w:cs="宋体"/>
                <w:color w:val="auto"/>
                <w:sz w:val="21"/>
                <w:szCs w:val="21"/>
                <w:highlight w:val="none"/>
              </w:rPr>
            </w:pPr>
          </w:p>
        </w:tc>
      </w:tr>
      <w:tr w14:paraId="06B3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14:paraId="47B1758D">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12</w:t>
            </w:r>
          </w:p>
        </w:tc>
        <w:tc>
          <w:tcPr>
            <w:tcW w:w="1640" w:type="pct"/>
            <w:vAlign w:val="bottom"/>
          </w:tcPr>
          <w:p w14:paraId="6266DCED">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寮步竹园污水处理厂三期</w:t>
            </w:r>
          </w:p>
        </w:tc>
        <w:tc>
          <w:tcPr>
            <w:tcW w:w="2483" w:type="pct"/>
            <w:vAlign w:val="center"/>
          </w:tcPr>
          <w:p w14:paraId="6C98B2A7">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东莞市寮步镇竹园村横岭工业区18号</w:t>
            </w:r>
          </w:p>
        </w:tc>
        <w:tc>
          <w:tcPr>
            <w:tcW w:w="485" w:type="pct"/>
            <w:vAlign w:val="bottom"/>
          </w:tcPr>
          <w:p w14:paraId="605FD2CF">
            <w:pPr>
              <w:jc w:val="left"/>
              <w:rPr>
                <w:rFonts w:hint="eastAsia" w:ascii="宋体" w:hAnsi="宋体" w:eastAsia="宋体" w:cs="宋体"/>
                <w:color w:val="auto"/>
                <w:sz w:val="21"/>
                <w:szCs w:val="21"/>
                <w:highlight w:val="none"/>
              </w:rPr>
            </w:pPr>
          </w:p>
        </w:tc>
      </w:tr>
      <w:tr w14:paraId="6624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14:paraId="6838BC3C">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13</w:t>
            </w:r>
          </w:p>
        </w:tc>
        <w:tc>
          <w:tcPr>
            <w:tcW w:w="1640" w:type="pct"/>
            <w:vAlign w:val="bottom"/>
          </w:tcPr>
          <w:p w14:paraId="74782426">
            <w:pPr>
              <w:keepNext w:val="0"/>
              <w:keepLines w:val="0"/>
              <w:widowControl/>
              <w:suppressLineNumbers w:val="0"/>
              <w:jc w:val="left"/>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松山湖北部污水处理厂二期</w:t>
            </w:r>
          </w:p>
        </w:tc>
        <w:tc>
          <w:tcPr>
            <w:tcW w:w="2483" w:type="pct"/>
            <w:vAlign w:val="center"/>
          </w:tcPr>
          <w:p w14:paraId="30084664">
            <w:pPr>
              <w:keepNext w:val="0"/>
              <w:keepLines w:val="0"/>
              <w:widowControl/>
              <w:suppressLineNumbers w:val="0"/>
              <w:jc w:val="both"/>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东莞松山湖高新技术产业开发区工业西三路</w:t>
            </w:r>
          </w:p>
        </w:tc>
        <w:tc>
          <w:tcPr>
            <w:tcW w:w="485" w:type="pct"/>
            <w:vAlign w:val="bottom"/>
          </w:tcPr>
          <w:p w14:paraId="24C3BCCC">
            <w:pPr>
              <w:jc w:val="left"/>
              <w:rPr>
                <w:rFonts w:hint="eastAsia" w:ascii="宋体" w:hAnsi="宋体" w:eastAsia="宋体" w:cs="宋体"/>
                <w:color w:val="auto"/>
                <w:sz w:val="21"/>
                <w:szCs w:val="21"/>
                <w:highlight w:val="none"/>
              </w:rPr>
            </w:pPr>
          </w:p>
        </w:tc>
      </w:tr>
      <w:tr w14:paraId="56A0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23B106A3">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14</w:t>
            </w:r>
          </w:p>
        </w:tc>
        <w:tc>
          <w:tcPr>
            <w:tcW w:w="1640" w:type="pct"/>
            <w:vAlign w:val="bottom"/>
          </w:tcPr>
          <w:p w14:paraId="7E22C25A">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大朗松山南部污水处理厂二期</w:t>
            </w:r>
          </w:p>
        </w:tc>
        <w:tc>
          <w:tcPr>
            <w:tcW w:w="2483" w:type="pct"/>
            <w:vAlign w:val="center"/>
          </w:tcPr>
          <w:p w14:paraId="20CD06FB">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东莞市大朗镇水口村及沙步村沙通路尽头</w:t>
            </w:r>
          </w:p>
        </w:tc>
        <w:tc>
          <w:tcPr>
            <w:tcW w:w="485" w:type="pct"/>
            <w:vAlign w:val="bottom"/>
          </w:tcPr>
          <w:p w14:paraId="533A81C5">
            <w:pPr>
              <w:jc w:val="left"/>
              <w:rPr>
                <w:rFonts w:hint="eastAsia" w:ascii="宋体" w:hAnsi="宋体" w:eastAsia="宋体" w:cs="宋体"/>
                <w:color w:val="auto"/>
                <w:sz w:val="21"/>
                <w:szCs w:val="21"/>
                <w:highlight w:val="none"/>
              </w:rPr>
            </w:pPr>
          </w:p>
        </w:tc>
      </w:tr>
      <w:tr w14:paraId="4CFC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3924E4B3">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15</w:t>
            </w:r>
          </w:p>
        </w:tc>
        <w:tc>
          <w:tcPr>
            <w:tcW w:w="1640" w:type="pct"/>
            <w:vAlign w:val="center"/>
          </w:tcPr>
          <w:p w14:paraId="3CF73715">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横沥东坑污水处理厂二期</w:t>
            </w:r>
          </w:p>
        </w:tc>
        <w:tc>
          <w:tcPr>
            <w:tcW w:w="2483" w:type="pct"/>
            <w:vAlign w:val="center"/>
          </w:tcPr>
          <w:p w14:paraId="508B39BC">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东莞市东坑镇卓期科技园西北（角社角祥路北）</w:t>
            </w:r>
          </w:p>
        </w:tc>
        <w:tc>
          <w:tcPr>
            <w:tcW w:w="485" w:type="pct"/>
            <w:vAlign w:val="bottom"/>
          </w:tcPr>
          <w:p w14:paraId="4C5EB508">
            <w:pPr>
              <w:jc w:val="left"/>
              <w:rPr>
                <w:rFonts w:hint="eastAsia" w:ascii="宋体" w:hAnsi="宋体" w:eastAsia="宋体" w:cs="宋体"/>
                <w:color w:val="auto"/>
                <w:sz w:val="21"/>
                <w:szCs w:val="21"/>
                <w:highlight w:val="none"/>
              </w:rPr>
            </w:pPr>
          </w:p>
        </w:tc>
      </w:tr>
      <w:tr w14:paraId="1326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bottom"/>
          </w:tcPr>
          <w:p w14:paraId="1E0BCF16">
            <w:pPr>
              <w:keepNext w:val="0"/>
              <w:keepLines w:val="0"/>
              <w:widowControl/>
              <w:suppressLineNumbers w:val="0"/>
              <w:jc w:val="center"/>
              <w:textAlignment w:val="bottom"/>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3401" w:type="dxa"/>
            <w:vAlign w:val="center"/>
          </w:tcPr>
          <w:p w14:paraId="677E9845">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常平西污水处理厂二期</w:t>
            </w:r>
          </w:p>
        </w:tc>
        <w:tc>
          <w:tcPr>
            <w:tcW w:w="5150" w:type="dxa"/>
            <w:vAlign w:val="center"/>
          </w:tcPr>
          <w:p w14:paraId="11BBB6CC">
            <w:pPr>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东莞市常平镇常平沿河东一路20号</w:t>
            </w:r>
          </w:p>
        </w:tc>
        <w:tc>
          <w:tcPr>
            <w:tcW w:w="485" w:type="pct"/>
            <w:vAlign w:val="bottom"/>
          </w:tcPr>
          <w:p w14:paraId="002D3908">
            <w:pPr>
              <w:jc w:val="left"/>
              <w:rPr>
                <w:rFonts w:hint="eastAsia" w:ascii="宋体" w:hAnsi="宋体" w:eastAsia="宋体" w:cs="宋体"/>
                <w:color w:val="auto"/>
                <w:sz w:val="21"/>
                <w:szCs w:val="21"/>
                <w:highlight w:val="none"/>
              </w:rPr>
            </w:pPr>
          </w:p>
        </w:tc>
      </w:tr>
      <w:tr w14:paraId="5143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EC0BAD8">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3401" w:type="dxa"/>
            <w:vAlign w:val="center"/>
          </w:tcPr>
          <w:p w14:paraId="25A4FDA4">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松山湖北部工业污水处理厂</w:t>
            </w:r>
          </w:p>
        </w:tc>
        <w:tc>
          <w:tcPr>
            <w:tcW w:w="5150" w:type="dxa"/>
            <w:vAlign w:val="center"/>
          </w:tcPr>
          <w:p w14:paraId="1E47DC93">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auto"/>
              </w:rPr>
              <w:t>东莞市</w:t>
            </w:r>
            <w:r>
              <w:rPr>
                <w:rFonts w:hint="eastAsia" w:ascii="宋体" w:hAnsi="宋体" w:eastAsia="宋体" w:cs="宋体"/>
                <w:i w:val="0"/>
                <w:iCs w:val="0"/>
                <w:caps w:val="0"/>
                <w:color w:val="auto"/>
                <w:spacing w:val="0"/>
                <w:sz w:val="21"/>
                <w:szCs w:val="21"/>
                <w:highlight w:val="none"/>
                <w:shd w:val="clear"/>
              </w:rPr>
              <w:t>大朗镇阿里山路12号</w:t>
            </w:r>
          </w:p>
        </w:tc>
        <w:tc>
          <w:tcPr>
            <w:tcW w:w="485" w:type="pct"/>
            <w:vAlign w:val="bottom"/>
          </w:tcPr>
          <w:p w14:paraId="713D8ADB">
            <w:pPr>
              <w:jc w:val="left"/>
              <w:rPr>
                <w:rFonts w:hint="eastAsia" w:ascii="宋体" w:hAnsi="宋体" w:eastAsia="宋体" w:cs="宋体"/>
                <w:color w:val="auto"/>
                <w:sz w:val="21"/>
                <w:szCs w:val="21"/>
                <w:highlight w:val="none"/>
              </w:rPr>
            </w:pPr>
          </w:p>
        </w:tc>
      </w:tr>
      <w:tr w14:paraId="742F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56BF159">
            <w:pPr>
              <w:keepNext w:val="0"/>
              <w:keepLines w:val="0"/>
              <w:widowControl/>
              <w:suppressLineNumbers w:val="0"/>
              <w:jc w:val="center"/>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3401" w:type="dxa"/>
            <w:vAlign w:val="center"/>
          </w:tcPr>
          <w:p w14:paraId="75368EA0">
            <w:pPr>
              <w:keepNext w:val="0"/>
              <w:keepLines w:val="0"/>
              <w:widowControl/>
              <w:suppressLineNumbers w:val="0"/>
              <w:jc w:val="both"/>
              <w:textAlignment w:val="bottom"/>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黄江梅塘污水处理厂一期</w:t>
            </w:r>
          </w:p>
        </w:tc>
        <w:tc>
          <w:tcPr>
            <w:tcW w:w="5150" w:type="dxa"/>
            <w:vAlign w:val="center"/>
          </w:tcPr>
          <w:p w14:paraId="1F4353D5">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东莞市东莞市黄江镇星光村富兴路</w:t>
            </w:r>
          </w:p>
        </w:tc>
        <w:tc>
          <w:tcPr>
            <w:tcW w:w="485" w:type="pct"/>
            <w:vAlign w:val="bottom"/>
          </w:tcPr>
          <w:p w14:paraId="1501CD8E">
            <w:pPr>
              <w:jc w:val="left"/>
              <w:rPr>
                <w:rFonts w:hint="eastAsia" w:ascii="宋体" w:hAnsi="宋体" w:eastAsia="宋体" w:cs="宋体"/>
                <w:color w:val="auto"/>
                <w:sz w:val="21"/>
                <w:szCs w:val="21"/>
                <w:highlight w:val="none"/>
              </w:rPr>
            </w:pPr>
          </w:p>
        </w:tc>
      </w:tr>
      <w:tr w14:paraId="22B3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72FCCC3">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19</w:t>
            </w:r>
          </w:p>
        </w:tc>
        <w:tc>
          <w:tcPr>
            <w:tcW w:w="1640" w:type="pct"/>
            <w:vAlign w:val="bottom"/>
          </w:tcPr>
          <w:p w14:paraId="1EB91C93">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樟村水质净化厂</w:t>
            </w:r>
          </w:p>
        </w:tc>
        <w:tc>
          <w:tcPr>
            <w:tcW w:w="2483" w:type="pct"/>
            <w:vAlign w:val="center"/>
          </w:tcPr>
          <w:p w14:paraId="4E2E62C7">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东莞市东城街道运河路东莞巷道局东</w:t>
            </w:r>
          </w:p>
        </w:tc>
        <w:tc>
          <w:tcPr>
            <w:tcW w:w="485" w:type="pct"/>
            <w:vAlign w:val="bottom"/>
          </w:tcPr>
          <w:p w14:paraId="4A6AA45B">
            <w:pPr>
              <w:jc w:val="left"/>
              <w:rPr>
                <w:rFonts w:hint="eastAsia" w:ascii="宋体" w:hAnsi="宋体" w:eastAsia="宋体" w:cs="宋体"/>
                <w:color w:val="auto"/>
                <w:sz w:val="21"/>
                <w:szCs w:val="21"/>
                <w:highlight w:val="none"/>
              </w:rPr>
            </w:pPr>
          </w:p>
        </w:tc>
      </w:tr>
      <w:tr w14:paraId="150C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31BE1EB">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w:t>
            </w:r>
          </w:p>
        </w:tc>
        <w:tc>
          <w:tcPr>
            <w:tcW w:w="1640" w:type="pct"/>
            <w:vAlign w:val="bottom"/>
          </w:tcPr>
          <w:p w14:paraId="36683C8B">
            <w:pPr>
              <w:keepNext w:val="0"/>
              <w:keepLines w:val="0"/>
              <w:widowControl/>
              <w:suppressLineNumbers w:val="0"/>
              <w:jc w:val="left"/>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凤岗竹塘污水处理厂二期</w:t>
            </w:r>
          </w:p>
        </w:tc>
        <w:tc>
          <w:tcPr>
            <w:tcW w:w="2483" w:type="pct"/>
            <w:vAlign w:val="center"/>
          </w:tcPr>
          <w:p w14:paraId="0F94682E">
            <w:pPr>
              <w:keepNext w:val="0"/>
              <w:keepLines w:val="0"/>
              <w:widowControl/>
              <w:suppressLineNumbers w:val="0"/>
              <w:jc w:val="both"/>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东莞市凤岗镇竹塘村浸校塘组</w:t>
            </w:r>
          </w:p>
        </w:tc>
        <w:tc>
          <w:tcPr>
            <w:tcW w:w="485" w:type="pct"/>
            <w:vAlign w:val="bottom"/>
          </w:tcPr>
          <w:p w14:paraId="3ABAB5EF">
            <w:pPr>
              <w:jc w:val="left"/>
              <w:rPr>
                <w:rFonts w:hint="eastAsia" w:ascii="宋体" w:hAnsi="宋体" w:eastAsia="宋体" w:cs="宋体"/>
                <w:color w:val="auto"/>
                <w:sz w:val="21"/>
                <w:szCs w:val="21"/>
                <w:highlight w:val="none"/>
              </w:rPr>
            </w:pPr>
          </w:p>
        </w:tc>
      </w:tr>
      <w:tr w14:paraId="3845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346C804A">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21</w:t>
            </w:r>
          </w:p>
        </w:tc>
        <w:tc>
          <w:tcPr>
            <w:tcW w:w="1640" w:type="pct"/>
            <w:vAlign w:val="bottom"/>
          </w:tcPr>
          <w:p w14:paraId="392F2D7F">
            <w:pPr>
              <w:keepNext w:val="0"/>
              <w:keepLines w:val="0"/>
              <w:widowControl/>
              <w:suppressLineNumbers w:val="0"/>
              <w:jc w:val="left"/>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谢岗污水处理厂二期</w:t>
            </w:r>
          </w:p>
        </w:tc>
        <w:tc>
          <w:tcPr>
            <w:tcW w:w="2483" w:type="pct"/>
            <w:vAlign w:val="center"/>
          </w:tcPr>
          <w:p w14:paraId="4F99C374">
            <w:pPr>
              <w:keepNext w:val="0"/>
              <w:keepLines w:val="0"/>
              <w:widowControl/>
              <w:suppressLineNumbers w:val="0"/>
              <w:jc w:val="both"/>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东莞市谢岗镇谢岗村乌舅湖</w:t>
            </w:r>
          </w:p>
        </w:tc>
        <w:tc>
          <w:tcPr>
            <w:tcW w:w="485" w:type="pct"/>
            <w:vAlign w:val="bottom"/>
          </w:tcPr>
          <w:p w14:paraId="44E60BE5">
            <w:pPr>
              <w:jc w:val="left"/>
              <w:rPr>
                <w:rFonts w:hint="eastAsia" w:ascii="宋体" w:hAnsi="宋体" w:eastAsia="宋体" w:cs="宋体"/>
                <w:color w:val="auto"/>
                <w:sz w:val="21"/>
                <w:szCs w:val="21"/>
                <w:highlight w:val="none"/>
              </w:rPr>
            </w:pPr>
          </w:p>
        </w:tc>
      </w:tr>
      <w:tr w14:paraId="638E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3A549699">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22</w:t>
            </w:r>
          </w:p>
        </w:tc>
        <w:tc>
          <w:tcPr>
            <w:tcW w:w="1640" w:type="pct"/>
            <w:vAlign w:val="bottom"/>
          </w:tcPr>
          <w:p w14:paraId="6752C9C8">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桥头污水处理厂二期</w:t>
            </w:r>
          </w:p>
        </w:tc>
        <w:tc>
          <w:tcPr>
            <w:tcW w:w="2483" w:type="pct"/>
            <w:vAlign w:val="center"/>
          </w:tcPr>
          <w:p w14:paraId="0373B282">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东莞市桥头镇东深路（朗厦段）B区8号</w:t>
            </w:r>
          </w:p>
        </w:tc>
        <w:tc>
          <w:tcPr>
            <w:tcW w:w="485" w:type="pct"/>
            <w:vAlign w:val="bottom"/>
          </w:tcPr>
          <w:p w14:paraId="1C54A73E">
            <w:pPr>
              <w:jc w:val="left"/>
              <w:rPr>
                <w:rFonts w:hint="eastAsia" w:ascii="宋体" w:hAnsi="宋体" w:eastAsia="宋体" w:cs="宋体"/>
                <w:color w:val="auto"/>
                <w:sz w:val="21"/>
                <w:szCs w:val="21"/>
                <w:highlight w:val="none"/>
              </w:rPr>
            </w:pPr>
          </w:p>
        </w:tc>
      </w:tr>
      <w:tr w14:paraId="2884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2F94EEF">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23</w:t>
            </w:r>
          </w:p>
        </w:tc>
        <w:tc>
          <w:tcPr>
            <w:tcW w:w="1640" w:type="pct"/>
            <w:vAlign w:val="bottom"/>
          </w:tcPr>
          <w:p w14:paraId="69716341">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塘厦林村污水处理厂二期</w:t>
            </w:r>
          </w:p>
        </w:tc>
        <w:tc>
          <w:tcPr>
            <w:tcW w:w="2483" w:type="pct"/>
            <w:vAlign w:val="center"/>
          </w:tcPr>
          <w:p w14:paraId="34F04FC9">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东莞市塘厦镇林村居委会鸡爪桥猪仔沥</w:t>
            </w:r>
          </w:p>
        </w:tc>
        <w:tc>
          <w:tcPr>
            <w:tcW w:w="485" w:type="pct"/>
            <w:vAlign w:val="bottom"/>
          </w:tcPr>
          <w:p w14:paraId="65A31BEA">
            <w:pPr>
              <w:jc w:val="left"/>
              <w:rPr>
                <w:rFonts w:hint="eastAsia" w:ascii="宋体" w:hAnsi="宋体" w:eastAsia="宋体" w:cs="宋体"/>
                <w:color w:val="auto"/>
                <w:sz w:val="21"/>
                <w:szCs w:val="21"/>
                <w:highlight w:val="none"/>
              </w:rPr>
            </w:pPr>
          </w:p>
        </w:tc>
      </w:tr>
      <w:tr w14:paraId="3C6F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896213C">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24</w:t>
            </w:r>
          </w:p>
        </w:tc>
        <w:tc>
          <w:tcPr>
            <w:tcW w:w="1640" w:type="pct"/>
            <w:vAlign w:val="bottom"/>
          </w:tcPr>
          <w:p w14:paraId="1D64C666">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塘厦白泥湖污水处理厂</w:t>
            </w:r>
          </w:p>
        </w:tc>
        <w:tc>
          <w:tcPr>
            <w:tcW w:w="2483" w:type="pct"/>
            <w:vAlign w:val="center"/>
          </w:tcPr>
          <w:p w14:paraId="7CCF958C">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东莞市塘厦镇南一横路与滨河路交叉口</w:t>
            </w:r>
          </w:p>
        </w:tc>
        <w:tc>
          <w:tcPr>
            <w:tcW w:w="485" w:type="pct"/>
            <w:vAlign w:val="bottom"/>
          </w:tcPr>
          <w:p w14:paraId="217E2B36">
            <w:pPr>
              <w:jc w:val="left"/>
              <w:rPr>
                <w:rFonts w:hint="eastAsia" w:ascii="宋体" w:hAnsi="宋体" w:eastAsia="宋体" w:cs="宋体"/>
                <w:color w:val="auto"/>
                <w:sz w:val="21"/>
                <w:szCs w:val="21"/>
                <w:highlight w:val="none"/>
              </w:rPr>
            </w:pPr>
          </w:p>
        </w:tc>
      </w:tr>
      <w:tr w14:paraId="5E7C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FD4E5B1">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25</w:t>
            </w:r>
          </w:p>
        </w:tc>
        <w:tc>
          <w:tcPr>
            <w:tcW w:w="1640" w:type="pct"/>
            <w:vAlign w:val="bottom"/>
          </w:tcPr>
          <w:p w14:paraId="5A027CFE">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清溪厦坭污水处理厂二期</w:t>
            </w:r>
          </w:p>
        </w:tc>
        <w:tc>
          <w:tcPr>
            <w:tcW w:w="2483" w:type="pct"/>
            <w:vAlign w:val="center"/>
          </w:tcPr>
          <w:p w14:paraId="064142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东莞市清溪镇厦妮村江背路北</w:t>
            </w:r>
          </w:p>
        </w:tc>
        <w:tc>
          <w:tcPr>
            <w:tcW w:w="485" w:type="pct"/>
            <w:vAlign w:val="bottom"/>
          </w:tcPr>
          <w:p w14:paraId="7B2056B7">
            <w:pPr>
              <w:jc w:val="left"/>
              <w:rPr>
                <w:rFonts w:hint="eastAsia" w:ascii="宋体" w:hAnsi="宋体" w:eastAsia="宋体" w:cs="宋体"/>
                <w:color w:val="auto"/>
                <w:sz w:val="21"/>
                <w:szCs w:val="21"/>
                <w:highlight w:val="none"/>
              </w:rPr>
            </w:pPr>
          </w:p>
        </w:tc>
      </w:tr>
      <w:tr w14:paraId="0303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0034DDC">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26</w:t>
            </w:r>
          </w:p>
        </w:tc>
        <w:tc>
          <w:tcPr>
            <w:tcW w:w="1640" w:type="pct"/>
            <w:vAlign w:val="bottom"/>
          </w:tcPr>
          <w:p w14:paraId="207F5E63">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樟木头污水处理厂三期</w:t>
            </w:r>
          </w:p>
        </w:tc>
        <w:tc>
          <w:tcPr>
            <w:tcW w:w="2483" w:type="pct"/>
            <w:vAlign w:val="center"/>
          </w:tcPr>
          <w:p w14:paraId="2A680DF0">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东莞市樟木头镇柏地村</w:t>
            </w:r>
          </w:p>
        </w:tc>
        <w:tc>
          <w:tcPr>
            <w:tcW w:w="485" w:type="pct"/>
            <w:vAlign w:val="bottom"/>
          </w:tcPr>
          <w:p w14:paraId="4658A9A6">
            <w:pPr>
              <w:jc w:val="left"/>
              <w:rPr>
                <w:rFonts w:hint="eastAsia" w:ascii="宋体" w:hAnsi="宋体" w:eastAsia="宋体" w:cs="宋体"/>
                <w:color w:val="auto"/>
                <w:sz w:val="21"/>
                <w:szCs w:val="21"/>
                <w:highlight w:val="none"/>
              </w:rPr>
            </w:pPr>
          </w:p>
        </w:tc>
      </w:tr>
      <w:tr w14:paraId="12B9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7D7431A">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27</w:t>
            </w:r>
          </w:p>
        </w:tc>
        <w:tc>
          <w:tcPr>
            <w:tcW w:w="1640" w:type="pct"/>
            <w:vAlign w:val="bottom"/>
          </w:tcPr>
          <w:p w14:paraId="6EC3E9F7">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塘厦大坪污水处理厂</w:t>
            </w:r>
          </w:p>
        </w:tc>
        <w:tc>
          <w:tcPr>
            <w:tcW w:w="2483" w:type="pct"/>
            <w:vAlign w:val="center"/>
          </w:tcPr>
          <w:p w14:paraId="2C8C26E0">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东莞市塘厦镇泗黎路</w:t>
            </w:r>
          </w:p>
        </w:tc>
        <w:tc>
          <w:tcPr>
            <w:tcW w:w="485" w:type="pct"/>
            <w:vAlign w:val="bottom"/>
          </w:tcPr>
          <w:p w14:paraId="7DB74CEF">
            <w:pPr>
              <w:jc w:val="left"/>
              <w:rPr>
                <w:rFonts w:hint="eastAsia" w:ascii="宋体" w:hAnsi="宋体" w:eastAsia="宋体" w:cs="宋体"/>
                <w:color w:val="auto"/>
                <w:sz w:val="21"/>
                <w:szCs w:val="21"/>
                <w:highlight w:val="none"/>
              </w:rPr>
            </w:pPr>
          </w:p>
        </w:tc>
      </w:tr>
      <w:tr w14:paraId="5C0D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5427D43A">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28</w:t>
            </w:r>
          </w:p>
        </w:tc>
        <w:tc>
          <w:tcPr>
            <w:tcW w:w="1640" w:type="pct"/>
            <w:vAlign w:val="bottom"/>
          </w:tcPr>
          <w:p w14:paraId="52317A46">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凤岗虾公潭污水处理厂</w:t>
            </w:r>
          </w:p>
        </w:tc>
        <w:tc>
          <w:tcPr>
            <w:tcW w:w="2483" w:type="pct"/>
            <w:vAlign w:val="center"/>
          </w:tcPr>
          <w:p w14:paraId="6342274D">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东莞市凤岗镇油甘埔村虾公潭污水处理厂</w:t>
            </w:r>
          </w:p>
        </w:tc>
        <w:tc>
          <w:tcPr>
            <w:tcW w:w="485" w:type="pct"/>
            <w:vAlign w:val="bottom"/>
          </w:tcPr>
          <w:p w14:paraId="7E6FD6A8">
            <w:pPr>
              <w:jc w:val="left"/>
              <w:rPr>
                <w:rFonts w:hint="eastAsia" w:ascii="宋体" w:hAnsi="宋体" w:eastAsia="宋体" w:cs="宋体"/>
                <w:color w:val="auto"/>
                <w:sz w:val="21"/>
                <w:szCs w:val="21"/>
                <w:highlight w:val="none"/>
              </w:rPr>
            </w:pPr>
          </w:p>
        </w:tc>
      </w:tr>
      <w:tr w14:paraId="44DF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8721E08">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29</w:t>
            </w:r>
          </w:p>
        </w:tc>
        <w:tc>
          <w:tcPr>
            <w:tcW w:w="1640" w:type="pct"/>
            <w:vAlign w:val="bottom"/>
          </w:tcPr>
          <w:p w14:paraId="3E8306F8">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樟木头裕丰污水处理厂</w:t>
            </w:r>
          </w:p>
        </w:tc>
        <w:tc>
          <w:tcPr>
            <w:tcW w:w="2483" w:type="pct"/>
            <w:vAlign w:val="center"/>
          </w:tcPr>
          <w:p w14:paraId="01EB59DB">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东莞市樟木头裕丰社区莞樟路西侧</w:t>
            </w:r>
          </w:p>
        </w:tc>
        <w:tc>
          <w:tcPr>
            <w:tcW w:w="485" w:type="pct"/>
            <w:vAlign w:val="bottom"/>
          </w:tcPr>
          <w:p w14:paraId="2CFE1CF7">
            <w:pPr>
              <w:jc w:val="left"/>
              <w:rPr>
                <w:rFonts w:hint="eastAsia" w:ascii="宋体" w:hAnsi="宋体" w:eastAsia="宋体" w:cs="宋体"/>
                <w:color w:val="auto"/>
                <w:sz w:val="21"/>
                <w:szCs w:val="21"/>
                <w:highlight w:val="none"/>
              </w:rPr>
            </w:pPr>
          </w:p>
        </w:tc>
      </w:tr>
      <w:tr w14:paraId="5A62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76F12D18">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30</w:t>
            </w:r>
          </w:p>
        </w:tc>
        <w:tc>
          <w:tcPr>
            <w:tcW w:w="1640" w:type="pct"/>
            <w:vAlign w:val="bottom"/>
          </w:tcPr>
          <w:p w14:paraId="09C48647">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虎门宁洲污水处理厂二期</w:t>
            </w:r>
          </w:p>
        </w:tc>
        <w:tc>
          <w:tcPr>
            <w:tcW w:w="2483" w:type="pct"/>
            <w:vAlign w:val="center"/>
          </w:tcPr>
          <w:p w14:paraId="66482F08">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东莞市虎门镇南栅第六工业区九巷5号</w:t>
            </w:r>
          </w:p>
        </w:tc>
        <w:tc>
          <w:tcPr>
            <w:tcW w:w="485" w:type="pct"/>
            <w:vAlign w:val="bottom"/>
          </w:tcPr>
          <w:p w14:paraId="4AD43261">
            <w:pPr>
              <w:jc w:val="left"/>
              <w:rPr>
                <w:rFonts w:hint="eastAsia" w:ascii="宋体" w:hAnsi="宋体" w:eastAsia="宋体" w:cs="宋体"/>
                <w:color w:val="auto"/>
                <w:sz w:val="21"/>
                <w:szCs w:val="21"/>
                <w:highlight w:val="none"/>
              </w:rPr>
            </w:pPr>
          </w:p>
        </w:tc>
      </w:tr>
      <w:tr w14:paraId="5D8C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5BCBA882">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31</w:t>
            </w:r>
          </w:p>
        </w:tc>
        <w:tc>
          <w:tcPr>
            <w:tcW w:w="1640" w:type="pct"/>
            <w:vAlign w:val="bottom"/>
          </w:tcPr>
          <w:p w14:paraId="1DAA7EAD">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虎门宁洲污水处理厂三期</w:t>
            </w:r>
          </w:p>
        </w:tc>
        <w:tc>
          <w:tcPr>
            <w:tcW w:w="2483" w:type="pct"/>
            <w:vAlign w:val="center"/>
          </w:tcPr>
          <w:p w14:paraId="4AC1F5FE">
            <w:pPr>
              <w:jc w:val="both"/>
              <w:textAlignment w:val="bottom"/>
              <w:rPr>
                <w:rFonts w:hint="eastAsia" w:ascii="宋体" w:hAnsi="宋体" w:eastAsia="宋体" w:cs="宋体"/>
                <w:color w:val="auto"/>
                <w:sz w:val="21"/>
                <w:szCs w:val="21"/>
                <w:highlight w:val="none"/>
                <w:u w:val="none"/>
                <w:lang w:bidi="ar"/>
              </w:rPr>
            </w:pPr>
            <w:r>
              <w:rPr>
                <w:rFonts w:hint="eastAsia" w:ascii="宋体" w:hAnsi="宋体" w:eastAsia="宋体" w:cs="宋体"/>
                <w:color w:val="auto"/>
                <w:sz w:val="21"/>
                <w:szCs w:val="21"/>
                <w:highlight w:val="none"/>
                <w:u w:val="none"/>
                <w:lang w:bidi="ar"/>
              </w:rPr>
              <w:t>东莞市虎门镇南栅第六工业区九巷5号</w:t>
            </w:r>
          </w:p>
        </w:tc>
        <w:tc>
          <w:tcPr>
            <w:tcW w:w="485" w:type="pct"/>
            <w:vAlign w:val="bottom"/>
          </w:tcPr>
          <w:p w14:paraId="27865A6F">
            <w:pPr>
              <w:jc w:val="left"/>
              <w:rPr>
                <w:rFonts w:hint="eastAsia" w:ascii="宋体" w:hAnsi="宋体" w:eastAsia="宋体" w:cs="宋体"/>
                <w:color w:val="auto"/>
                <w:sz w:val="21"/>
                <w:szCs w:val="21"/>
                <w:highlight w:val="none"/>
              </w:rPr>
            </w:pPr>
          </w:p>
        </w:tc>
      </w:tr>
      <w:tr w14:paraId="71DA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89A14EB">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32</w:t>
            </w:r>
          </w:p>
        </w:tc>
        <w:tc>
          <w:tcPr>
            <w:tcW w:w="1640" w:type="pct"/>
            <w:vAlign w:val="center"/>
          </w:tcPr>
          <w:p w14:paraId="24589CD8">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虎门港立沙岛污水处理厂</w:t>
            </w:r>
          </w:p>
        </w:tc>
        <w:tc>
          <w:tcPr>
            <w:tcW w:w="2483" w:type="pct"/>
            <w:vAlign w:val="center"/>
          </w:tcPr>
          <w:p w14:paraId="3A2C244C">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东莞市沙田镇大流村立沙岛精细化工产业园内立沙中路旁</w:t>
            </w:r>
          </w:p>
        </w:tc>
        <w:tc>
          <w:tcPr>
            <w:tcW w:w="485" w:type="pct"/>
            <w:vAlign w:val="bottom"/>
          </w:tcPr>
          <w:p w14:paraId="5370D985">
            <w:pPr>
              <w:jc w:val="left"/>
              <w:rPr>
                <w:rFonts w:hint="eastAsia" w:ascii="宋体" w:hAnsi="宋体" w:eastAsia="宋体" w:cs="宋体"/>
                <w:color w:val="auto"/>
                <w:sz w:val="21"/>
                <w:szCs w:val="21"/>
                <w:highlight w:val="none"/>
              </w:rPr>
            </w:pPr>
          </w:p>
        </w:tc>
      </w:tr>
      <w:tr w14:paraId="67CA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A701B7E">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33</w:t>
            </w:r>
          </w:p>
        </w:tc>
        <w:tc>
          <w:tcPr>
            <w:tcW w:w="1640" w:type="pct"/>
            <w:vAlign w:val="bottom"/>
          </w:tcPr>
          <w:p w14:paraId="241396A6">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厚街沙塘污水处理厂二期</w:t>
            </w:r>
          </w:p>
        </w:tc>
        <w:tc>
          <w:tcPr>
            <w:tcW w:w="2483" w:type="pct"/>
            <w:vAlign w:val="center"/>
          </w:tcPr>
          <w:p w14:paraId="17CB4640">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东莞市厚街镇沙塘村沙隆路污水处理厂二期</w:t>
            </w:r>
          </w:p>
        </w:tc>
        <w:tc>
          <w:tcPr>
            <w:tcW w:w="485" w:type="pct"/>
            <w:vAlign w:val="bottom"/>
          </w:tcPr>
          <w:p w14:paraId="44CD3EC2">
            <w:pPr>
              <w:jc w:val="left"/>
              <w:rPr>
                <w:rFonts w:hint="eastAsia" w:ascii="宋体" w:hAnsi="宋体" w:eastAsia="宋体" w:cs="宋体"/>
                <w:color w:val="auto"/>
                <w:sz w:val="21"/>
                <w:szCs w:val="21"/>
                <w:highlight w:val="none"/>
              </w:rPr>
            </w:pPr>
          </w:p>
        </w:tc>
      </w:tr>
      <w:tr w14:paraId="2596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7AA8195">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34</w:t>
            </w:r>
          </w:p>
        </w:tc>
        <w:tc>
          <w:tcPr>
            <w:tcW w:w="1640" w:type="pct"/>
            <w:vAlign w:val="bottom"/>
          </w:tcPr>
          <w:p w14:paraId="025B6B2A">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沙田污水处理厂二期</w:t>
            </w:r>
          </w:p>
        </w:tc>
        <w:tc>
          <w:tcPr>
            <w:tcW w:w="2483" w:type="pct"/>
            <w:vAlign w:val="center"/>
          </w:tcPr>
          <w:p w14:paraId="7E5CC9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广东省东莞市沙田镇洲仔路1号</w:t>
            </w:r>
          </w:p>
        </w:tc>
        <w:tc>
          <w:tcPr>
            <w:tcW w:w="485" w:type="pct"/>
            <w:vAlign w:val="bottom"/>
          </w:tcPr>
          <w:p w14:paraId="4995CDCE">
            <w:pPr>
              <w:jc w:val="left"/>
              <w:rPr>
                <w:rFonts w:hint="eastAsia" w:ascii="宋体" w:hAnsi="宋体" w:eastAsia="宋体" w:cs="宋体"/>
                <w:color w:val="auto"/>
                <w:sz w:val="21"/>
                <w:szCs w:val="21"/>
                <w:highlight w:val="none"/>
              </w:rPr>
            </w:pPr>
          </w:p>
        </w:tc>
      </w:tr>
      <w:tr w14:paraId="6A51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9ADB4DF">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35</w:t>
            </w:r>
          </w:p>
        </w:tc>
        <w:tc>
          <w:tcPr>
            <w:tcW w:w="1640" w:type="pct"/>
            <w:vAlign w:val="bottom"/>
          </w:tcPr>
          <w:p w14:paraId="5384D306">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东城牛山污水处理厂二期</w:t>
            </w:r>
          </w:p>
        </w:tc>
        <w:tc>
          <w:tcPr>
            <w:tcW w:w="2483" w:type="pct"/>
            <w:vAlign w:val="center"/>
          </w:tcPr>
          <w:p w14:paraId="6B6DC440">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东莞市东城牛山村大坑山</w:t>
            </w:r>
          </w:p>
        </w:tc>
        <w:tc>
          <w:tcPr>
            <w:tcW w:w="485" w:type="pct"/>
            <w:vAlign w:val="bottom"/>
          </w:tcPr>
          <w:p w14:paraId="26F301F6">
            <w:pPr>
              <w:jc w:val="left"/>
              <w:rPr>
                <w:rFonts w:hint="eastAsia" w:ascii="宋体" w:hAnsi="宋体" w:eastAsia="宋体" w:cs="宋体"/>
                <w:color w:val="auto"/>
                <w:sz w:val="21"/>
                <w:szCs w:val="21"/>
                <w:highlight w:val="none"/>
              </w:rPr>
            </w:pPr>
          </w:p>
        </w:tc>
      </w:tr>
      <w:tr w14:paraId="65DC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3EBEBA01">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36</w:t>
            </w:r>
          </w:p>
        </w:tc>
        <w:tc>
          <w:tcPr>
            <w:tcW w:w="1640" w:type="pct"/>
            <w:vAlign w:val="bottom"/>
          </w:tcPr>
          <w:p w14:paraId="0499B3EE">
            <w:pPr>
              <w:keepNext w:val="0"/>
              <w:keepLines w:val="0"/>
              <w:widowControl/>
              <w:suppressLineNumbers w:val="0"/>
              <w:jc w:val="left"/>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大岭山污水处理厂二期</w:t>
            </w:r>
          </w:p>
        </w:tc>
        <w:tc>
          <w:tcPr>
            <w:tcW w:w="2483" w:type="pct"/>
            <w:vAlign w:val="center"/>
          </w:tcPr>
          <w:p w14:paraId="460675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东莞市大岭山镇连马路159号102室</w:t>
            </w:r>
          </w:p>
        </w:tc>
        <w:tc>
          <w:tcPr>
            <w:tcW w:w="485" w:type="pct"/>
            <w:vAlign w:val="bottom"/>
          </w:tcPr>
          <w:p w14:paraId="493D0832">
            <w:pPr>
              <w:jc w:val="left"/>
              <w:rPr>
                <w:rFonts w:hint="eastAsia" w:ascii="宋体" w:hAnsi="宋体" w:eastAsia="宋体" w:cs="宋体"/>
                <w:color w:val="auto"/>
                <w:sz w:val="21"/>
                <w:szCs w:val="21"/>
                <w:highlight w:val="none"/>
              </w:rPr>
            </w:pPr>
          </w:p>
        </w:tc>
      </w:tr>
      <w:tr w14:paraId="0E10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8E3F6A6">
            <w:pPr>
              <w:keepNext w:val="0"/>
              <w:keepLines w:val="0"/>
              <w:widowControl/>
              <w:suppressLineNumbers w:val="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37</w:t>
            </w:r>
          </w:p>
        </w:tc>
        <w:tc>
          <w:tcPr>
            <w:tcW w:w="1640" w:type="pct"/>
            <w:vAlign w:val="center"/>
          </w:tcPr>
          <w:p w14:paraId="3595E064">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长安新区污水处理厂</w:t>
            </w:r>
          </w:p>
        </w:tc>
        <w:tc>
          <w:tcPr>
            <w:tcW w:w="2483" w:type="pct"/>
            <w:vAlign w:val="center"/>
          </w:tcPr>
          <w:p w14:paraId="328A4D43">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东莞市长安镇乌沙社区兴发南路长安新区污水处理厂</w:t>
            </w:r>
          </w:p>
        </w:tc>
        <w:tc>
          <w:tcPr>
            <w:tcW w:w="485" w:type="pct"/>
            <w:vAlign w:val="bottom"/>
          </w:tcPr>
          <w:p w14:paraId="362A09D6">
            <w:pPr>
              <w:jc w:val="left"/>
              <w:rPr>
                <w:rFonts w:hint="eastAsia" w:ascii="宋体" w:hAnsi="宋体" w:eastAsia="宋体" w:cs="宋体"/>
                <w:color w:val="auto"/>
                <w:sz w:val="21"/>
                <w:szCs w:val="21"/>
                <w:highlight w:val="none"/>
              </w:rPr>
            </w:pPr>
          </w:p>
        </w:tc>
      </w:tr>
      <w:tr w14:paraId="6675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0A06496C">
            <w:pPr>
              <w:jc w:val="left"/>
              <w:rPr>
                <w:rFonts w:hint="eastAsia" w:ascii="宋体" w:hAnsi="宋体" w:eastAsia="宋体" w:cs="宋体"/>
                <w:b/>
                <w:color w:val="auto"/>
                <w:highlight w:val="none"/>
              </w:rPr>
            </w:pPr>
            <w:r>
              <w:rPr>
                <w:rFonts w:hint="eastAsia" w:ascii="宋体" w:hAnsi="宋体" w:eastAsia="宋体" w:cs="宋体"/>
                <w:b/>
                <w:color w:val="auto"/>
                <w:highlight w:val="none"/>
              </w:rPr>
              <w:t>二、提标运营项目</w:t>
            </w:r>
          </w:p>
        </w:tc>
      </w:tr>
      <w:tr w14:paraId="765E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64F1CB07">
            <w:pPr>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序号</w:t>
            </w:r>
          </w:p>
        </w:tc>
        <w:tc>
          <w:tcPr>
            <w:tcW w:w="1640" w:type="pct"/>
            <w:vAlign w:val="center"/>
          </w:tcPr>
          <w:p w14:paraId="266EAA2E">
            <w:pPr>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w:t>
            </w:r>
          </w:p>
        </w:tc>
        <w:tc>
          <w:tcPr>
            <w:tcW w:w="2483" w:type="pct"/>
            <w:vAlign w:val="center"/>
          </w:tcPr>
          <w:p w14:paraId="21327C70">
            <w:pPr>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送货地址</w:t>
            </w:r>
          </w:p>
        </w:tc>
        <w:tc>
          <w:tcPr>
            <w:tcW w:w="485" w:type="pct"/>
            <w:vAlign w:val="center"/>
          </w:tcPr>
          <w:p w14:paraId="6CF088E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2785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68C64A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40" w:type="pct"/>
            <w:vAlign w:val="center"/>
          </w:tcPr>
          <w:p w14:paraId="1D088339">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麻涌污水处理厂一期提标</w:t>
            </w:r>
          </w:p>
        </w:tc>
        <w:tc>
          <w:tcPr>
            <w:tcW w:w="2483" w:type="pct"/>
            <w:vAlign w:val="center"/>
          </w:tcPr>
          <w:p w14:paraId="16405245">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东莞市麻涌镇漳澎村破流水闸旁</w:t>
            </w:r>
          </w:p>
        </w:tc>
        <w:tc>
          <w:tcPr>
            <w:tcW w:w="485" w:type="pct"/>
            <w:vAlign w:val="bottom"/>
          </w:tcPr>
          <w:p w14:paraId="4124CBA6">
            <w:pPr>
              <w:ind w:left="158" w:leftChars="75"/>
              <w:jc w:val="left"/>
              <w:rPr>
                <w:rFonts w:hint="eastAsia" w:ascii="宋体" w:hAnsi="宋体" w:eastAsia="宋体" w:cs="宋体"/>
                <w:b/>
                <w:color w:val="auto"/>
                <w:sz w:val="21"/>
                <w:szCs w:val="21"/>
                <w:highlight w:val="none"/>
              </w:rPr>
            </w:pPr>
          </w:p>
        </w:tc>
      </w:tr>
      <w:tr w14:paraId="4F15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39E6FD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40" w:type="pct"/>
            <w:vAlign w:val="center"/>
          </w:tcPr>
          <w:p w14:paraId="109B75A1">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石碣沙腰污水处理厂一期提标</w:t>
            </w:r>
          </w:p>
        </w:tc>
        <w:tc>
          <w:tcPr>
            <w:tcW w:w="2483" w:type="pct"/>
            <w:vAlign w:val="center"/>
          </w:tcPr>
          <w:p w14:paraId="235E980D">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东莞市石碣镇沙腰村沿江西路2号</w:t>
            </w:r>
          </w:p>
        </w:tc>
        <w:tc>
          <w:tcPr>
            <w:tcW w:w="485" w:type="pct"/>
            <w:vAlign w:val="bottom"/>
          </w:tcPr>
          <w:p w14:paraId="2C553772">
            <w:pPr>
              <w:ind w:left="945" w:leftChars="450"/>
              <w:jc w:val="left"/>
              <w:rPr>
                <w:rFonts w:hint="eastAsia" w:ascii="宋体" w:hAnsi="宋体" w:eastAsia="宋体" w:cs="宋体"/>
                <w:b/>
                <w:color w:val="auto"/>
                <w:sz w:val="21"/>
                <w:szCs w:val="21"/>
                <w:highlight w:val="none"/>
              </w:rPr>
            </w:pPr>
          </w:p>
        </w:tc>
      </w:tr>
      <w:tr w14:paraId="4CC4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35EC3B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40" w:type="pct"/>
            <w:vAlign w:val="center"/>
          </w:tcPr>
          <w:p w14:paraId="0DC19B5B">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石碣沙腰污水处理厂二期提标</w:t>
            </w:r>
          </w:p>
        </w:tc>
        <w:tc>
          <w:tcPr>
            <w:tcW w:w="2483" w:type="pct"/>
            <w:vAlign w:val="center"/>
          </w:tcPr>
          <w:p w14:paraId="23270355">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东莞市石碣镇沙腰村沿江西路2号</w:t>
            </w:r>
          </w:p>
        </w:tc>
        <w:tc>
          <w:tcPr>
            <w:tcW w:w="485" w:type="pct"/>
            <w:vAlign w:val="bottom"/>
          </w:tcPr>
          <w:p w14:paraId="67718E5C">
            <w:pPr>
              <w:ind w:left="945" w:leftChars="450"/>
              <w:jc w:val="left"/>
              <w:rPr>
                <w:rFonts w:hint="eastAsia" w:ascii="宋体" w:hAnsi="宋体" w:eastAsia="宋体" w:cs="宋体"/>
                <w:b/>
                <w:color w:val="auto"/>
                <w:sz w:val="21"/>
                <w:szCs w:val="21"/>
                <w:highlight w:val="none"/>
              </w:rPr>
            </w:pPr>
          </w:p>
        </w:tc>
      </w:tr>
      <w:tr w14:paraId="7DAB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7A5952B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40" w:type="pct"/>
            <w:vAlign w:val="center"/>
          </w:tcPr>
          <w:p w14:paraId="47278F53">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望洪污水处理厂提标</w:t>
            </w:r>
          </w:p>
        </w:tc>
        <w:tc>
          <w:tcPr>
            <w:tcW w:w="2483" w:type="pct"/>
            <w:vAlign w:val="center"/>
          </w:tcPr>
          <w:p w14:paraId="1A33DCC7">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东莞市望牛墩镇朱平沙村</w:t>
            </w:r>
          </w:p>
        </w:tc>
        <w:tc>
          <w:tcPr>
            <w:tcW w:w="485" w:type="pct"/>
            <w:vAlign w:val="bottom"/>
          </w:tcPr>
          <w:p w14:paraId="16B29FE8">
            <w:pPr>
              <w:ind w:left="945" w:leftChars="450"/>
              <w:jc w:val="left"/>
              <w:rPr>
                <w:rFonts w:hint="eastAsia" w:ascii="宋体" w:hAnsi="宋体" w:eastAsia="宋体" w:cs="宋体"/>
                <w:b/>
                <w:color w:val="auto"/>
                <w:sz w:val="21"/>
                <w:szCs w:val="21"/>
                <w:highlight w:val="none"/>
              </w:rPr>
            </w:pPr>
          </w:p>
        </w:tc>
      </w:tr>
      <w:tr w14:paraId="40CB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09BB2B2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640" w:type="pct"/>
            <w:vAlign w:val="center"/>
          </w:tcPr>
          <w:p w14:paraId="25A63DFE">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市区污水处理厂提标</w:t>
            </w:r>
          </w:p>
        </w:tc>
        <w:tc>
          <w:tcPr>
            <w:tcW w:w="2483" w:type="pct"/>
            <w:vAlign w:val="center"/>
          </w:tcPr>
          <w:p w14:paraId="430D3E60">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东莞市南城区石鼓村王洲</w:t>
            </w:r>
          </w:p>
        </w:tc>
        <w:tc>
          <w:tcPr>
            <w:tcW w:w="485" w:type="pct"/>
            <w:vAlign w:val="bottom"/>
          </w:tcPr>
          <w:p w14:paraId="4503FF2B">
            <w:pPr>
              <w:ind w:left="945" w:leftChars="450"/>
              <w:jc w:val="left"/>
              <w:rPr>
                <w:rFonts w:hint="eastAsia" w:ascii="宋体" w:hAnsi="宋体" w:eastAsia="宋体" w:cs="宋体"/>
                <w:b/>
                <w:color w:val="auto"/>
                <w:sz w:val="21"/>
                <w:szCs w:val="21"/>
                <w:highlight w:val="none"/>
              </w:rPr>
            </w:pPr>
          </w:p>
        </w:tc>
      </w:tr>
      <w:tr w14:paraId="0034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7DC97FD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640" w:type="pct"/>
            <w:vAlign w:val="center"/>
          </w:tcPr>
          <w:p w14:paraId="45F2F3A5">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松山湖北部污水处理厂一期提标</w:t>
            </w:r>
          </w:p>
        </w:tc>
        <w:tc>
          <w:tcPr>
            <w:tcW w:w="2483" w:type="pct"/>
            <w:vAlign w:val="center"/>
          </w:tcPr>
          <w:p w14:paraId="3DA299CA">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东莞市松山湖北部工业园区西三路</w:t>
            </w:r>
          </w:p>
        </w:tc>
        <w:tc>
          <w:tcPr>
            <w:tcW w:w="485" w:type="pct"/>
            <w:vAlign w:val="bottom"/>
          </w:tcPr>
          <w:p w14:paraId="3166DB2F">
            <w:pPr>
              <w:ind w:left="945" w:leftChars="450"/>
              <w:jc w:val="left"/>
              <w:rPr>
                <w:rFonts w:hint="eastAsia" w:ascii="宋体" w:hAnsi="宋体" w:eastAsia="宋体" w:cs="宋体"/>
                <w:b/>
                <w:color w:val="auto"/>
                <w:sz w:val="21"/>
                <w:szCs w:val="21"/>
                <w:highlight w:val="none"/>
              </w:rPr>
            </w:pPr>
          </w:p>
        </w:tc>
      </w:tr>
      <w:tr w14:paraId="2FFE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1022C7C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640" w:type="pct"/>
            <w:vAlign w:val="center"/>
          </w:tcPr>
          <w:p w14:paraId="47749010">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大朗松山南部污水处理厂一期提标</w:t>
            </w:r>
          </w:p>
        </w:tc>
        <w:tc>
          <w:tcPr>
            <w:tcW w:w="2483" w:type="pct"/>
            <w:vAlign w:val="center"/>
          </w:tcPr>
          <w:p w14:paraId="05D28689">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东莞市大朗镇沙步村沙通路尽头</w:t>
            </w:r>
          </w:p>
        </w:tc>
        <w:tc>
          <w:tcPr>
            <w:tcW w:w="485" w:type="pct"/>
            <w:vAlign w:val="bottom"/>
          </w:tcPr>
          <w:p w14:paraId="5295B103">
            <w:pPr>
              <w:ind w:left="945" w:leftChars="450"/>
              <w:jc w:val="left"/>
              <w:rPr>
                <w:rFonts w:hint="eastAsia" w:ascii="宋体" w:hAnsi="宋体" w:eastAsia="宋体" w:cs="宋体"/>
                <w:b/>
                <w:color w:val="auto"/>
                <w:sz w:val="21"/>
                <w:szCs w:val="21"/>
                <w:highlight w:val="none"/>
              </w:rPr>
            </w:pPr>
          </w:p>
        </w:tc>
      </w:tr>
      <w:tr w14:paraId="7216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3FF8010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640" w:type="pct"/>
            <w:vAlign w:val="center"/>
          </w:tcPr>
          <w:p w14:paraId="6F7461B4">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黄江污水处理厂一期提标</w:t>
            </w:r>
          </w:p>
        </w:tc>
        <w:tc>
          <w:tcPr>
            <w:tcW w:w="2483" w:type="pct"/>
            <w:vAlign w:val="center"/>
          </w:tcPr>
          <w:p w14:paraId="1D73EFA1">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东莞市黄江镇合路村创业一路</w:t>
            </w:r>
          </w:p>
        </w:tc>
        <w:tc>
          <w:tcPr>
            <w:tcW w:w="485" w:type="pct"/>
            <w:vAlign w:val="bottom"/>
          </w:tcPr>
          <w:p w14:paraId="09F6D291">
            <w:pPr>
              <w:ind w:left="945" w:leftChars="450"/>
              <w:jc w:val="left"/>
              <w:rPr>
                <w:rFonts w:hint="eastAsia" w:ascii="宋体" w:hAnsi="宋体" w:eastAsia="宋体" w:cs="宋体"/>
                <w:b/>
                <w:color w:val="auto"/>
                <w:sz w:val="21"/>
                <w:szCs w:val="21"/>
                <w:highlight w:val="none"/>
              </w:rPr>
            </w:pPr>
          </w:p>
        </w:tc>
      </w:tr>
      <w:tr w14:paraId="7CA1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36CB066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640" w:type="pct"/>
            <w:vAlign w:val="center"/>
          </w:tcPr>
          <w:p w14:paraId="5AFF35A3">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谢岗污水处理厂一期提标</w:t>
            </w:r>
          </w:p>
        </w:tc>
        <w:tc>
          <w:tcPr>
            <w:tcW w:w="2483" w:type="pct"/>
            <w:vAlign w:val="center"/>
          </w:tcPr>
          <w:p w14:paraId="2D607381">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东莞市谢岗镇谢岗村工业大道北侧</w:t>
            </w:r>
          </w:p>
        </w:tc>
        <w:tc>
          <w:tcPr>
            <w:tcW w:w="485" w:type="pct"/>
            <w:vAlign w:val="bottom"/>
          </w:tcPr>
          <w:p w14:paraId="59CDBC88">
            <w:pPr>
              <w:ind w:left="945" w:leftChars="450"/>
              <w:jc w:val="left"/>
              <w:rPr>
                <w:rFonts w:hint="eastAsia" w:ascii="宋体" w:hAnsi="宋体" w:eastAsia="宋体" w:cs="宋体"/>
                <w:b/>
                <w:color w:val="auto"/>
                <w:sz w:val="21"/>
                <w:szCs w:val="21"/>
                <w:highlight w:val="none"/>
              </w:rPr>
            </w:pPr>
          </w:p>
        </w:tc>
      </w:tr>
      <w:tr w14:paraId="5A41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1AD2069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640" w:type="pct"/>
            <w:vAlign w:val="center"/>
          </w:tcPr>
          <w:p w14:paraId="6A3DD57A">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桥头污水处理厂一期提标</w:t>
            </w:r>
          </w:p>
        </w:tc>
        <w:tc>
          <w:tcPr>
            <w:tcW w:w="2483" w:type="pct"/>
            <w:vAlign w:val="center"/>
          </w:tcPr>
          <w:p w14:paraId="3A055237">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东莞市桥头镇东深路8号</w:t>
            </w:r>
          </w:p>
        </w:tc>
        <w:tc>
          <w:tcPr>
            <w:tcW w:w="485" w:type="pct"/>
            <w:vAlign w:val="bottom"/>
          </w:tcPr>
          <w:p w14:paraId="009A7DD8">
            <w:pPr>
              <w:ind w:left="945" w:leftChars="450"/>
              <w:jc w:val="left"/>
              <w:rPr>
                <w:rFonts w:hint="eastAsia" w:ascii="宋体" w:hAnsi="宋体" w:eastAsia="宋体" w:cs="宋体"/>
                <w:b/>
                <w:color w:val="auto"/>
                <w:sz w:val="21"/>
                <w:szCs w:val="21"/>
                <w:highlight w:val="none"/>
              </w:rPr>
            </w:pPr>
          </w:p>
        </w:tc>
      </w:tr>
      <w:tr w14:paraId="65B9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714F517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640" w:type="pct"/>
            <w:vAlign w:val="center"/>
          </w:tcPr>
          <w:p w14:paraId="630EDBAB">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塘厦林村污水处理厂一期提标</w:t>
            </w:r>
          </w:p>
        </w:tc>
        <w:tc>
          <w:tcPr>
            <w:tcW w:w="2483" w:type="pct"/>
            <w:vAlign w:val="center"/>
          </w:tcPr>
          <w:p w14:paraId="2AA994D9">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东莞市塘厦镇林村林东路64号</w:t>
            </w:r>
          </w:p>
        </w:tc>
        <w:tc>
          <w:tcPr>
            <w:tcW w:w="485" w:type="pct"/>
            <w:vAlign w:val="bottom"/>
          </w:tcPr>
          <w:p w14:paraId="36FE632D">
            <w:pPr>
              <w:ind w:left="945" w:leftChars="450"/>
              <w:jc w:val="left"/>
              <w:rPr>
                <w:rFonts w:hint="eastAsia" w:ascii="宋体" w:hAnsi="宋体" w:eastAsia="宋体" w:cs="宋体"/>
                <w:b/>
                <w:color w:val="auto"/>
                <w:sz w:val="21"/>
                <w:szCs w:val="21"/>
                <w:highlight w:val="none"/>
              </w:rPr>
            </w:pPr>
          </w:p>
        </w:tc>
      </w:tr>
      <w:tr w14:paraId="19CF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32C3762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640" w:type="pct"/>
            <w:vAlign w:val="center"/>
          </w:tcPr>
          <w:p w14:paraId="12AF273A">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凤岗竹塘污水处理厂一期提标</w:t>
            </w:r>
          </w:p>
        </w:tc>
        <w:tc>
          <w:tcPr>
            <w:tcW w:w="2483" w:type="pct"/>
            <w:vAlign w:val="center"/>
          </w:tcPr>
          <w:p w14:paraId="08C9AE48">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东莞市凤岗镇竹塘村浸校组</w:t>
            </w:r>
          </w:p>
        </w:tc>
        <w:tc>
          <w:tcPr>
            <w:tcW w:w="485" w:type="pct"/>
            <w:vAlign w:val="bottom"/>
          </w:tcPr>
          <w:p w14:paraId="64ABF7E4">
            <w:pPr>
              <w:ind w:left="945" w:leftChars="450"/>
              <w:jc w:val="left"/>
              <w:rPr>
                <w:rFonts w:hint="eastAsia" w:ascii="宋体" w:hAnsi="宋体" w:eastAsia="宋体" w:cs="宋体"/>
                <w:b/>
                <w:color w:val="auto"/>
                <w:sz w:val="21"/>
                <w:szCs w:val="21"/>
                <w:highlight w:val="none"/>
              </w:rPr>
            </w:pPr>
          </w:p>
        </w:tc>
      </w:tr>
      <w:tr w14:paraId="7312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62747B0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640" w:type="pct"/>
            <w:vAlign w:val="center"/>
          </w:tcPr>
          <w:p w14:paraId="5EF7FC61">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清溪厦坭污水处理厂提标</w:t>
            </w:r>
          </w:p>
        </w:tc>
        <w:tc>
          <w:tcPr>
            <w:tcW w:w="2483" w:type="pct"/>
            <w:vAlign w:val="center"/>
          </w:tcPr>
          <w:p w14:paraId="598752F6">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东莞市清溪镇厦坭村江背路75号</w:t>
            </w:r>
          </w:p>
        </w:tc>
        <w:tc>
          <w:tcPr>
            <w:tcW w:w="485" w:type="pct"/>
            <w:vAlign w:val="bottom"/>
          </w:tcPr>
          <w:p w14:paraId="1A1D7CC6">
            <w:pPr>
              <w:ind w:left="945" w:leftChars="450"/>
              <w:jc w:val="left"/>
              <w:rPr>
                <w:rFonts w:hint="eastAsia" w:ascii="宋体" w:hAnsi="宋体" w:eastAsia="宋体" w:cs="宋体"/>
                <w:b/>
                <w:color w:val="auto"/>
                <w:sz w:val="21"/>
                <w:szCs w:val="21"/>
                <w:highlight w:val="none"/>
              </w:rPr>
            </w:pPr>
          </w:p>
        </w:tc>
      </w:tr>
      <w:tr w14:paraId="42F3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2914248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640" w:type="pct"/>
            <w:vAlign w:val="center"/>
          </w:tcPr>
          <w:p w14:paraId="463ED254">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塘厦石桥头污水处理厂提标</w:t>
            </w:r>
          </w:p>
        </w:tc>
        <w:tc>
          <w:tcPr>
            <w:tcW w:w="2483" w:type="pct"/>
            <w:vAlign w:val="center"/>
          </w:tcPr>
          <w:p w14:paraId="2E34DF15">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东莞市塘厦镇凤凰岗村环市南路132号</w:t>
            </w:r>
          </w:p>
        </w:tc>
        <w:tc>
          <w:tcPr>
            <w:tcW w:w="485" w:type="pct"/>
            <w:vAlign w:val="bottom"/>
          </w:tcPr>
          <w:p w14:paraId="4D7F34A7">
            <w:pPr>
              <w:ind w:left="945" w:leftChars="450"/>
              <w:jc w:val="left"/>
              <w:rPr>
                <w:rFonts w:hint="eastAsia" w:ascii="宋体" w:hAnsi="宋体" w:eastAsia="宋体" w:cs="宋体"/>
                <w:b/>
                <w:color w:val="auto"/>
                <w:sz w:val="21"/>
                <w:szCs w:val="21"/>
                <w:highlight w:val="none"/>
              </w:rPr>
            </w:pPr>
          </w:p>
        </w:tc>
      </w:tr>
      <w:tr w14:paraId="5BC0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0A31CB8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640" w:type="pct"/>
            <w:vAlign w:val="center"/>
          </w:tcPr>
          <w:p w14:paraId="4AE652F3">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樟木头污水处理厂一二期提标</w:t>
            </w:r>
          </w:p>
        </w:tc>
        <w:tc>
          <w:tcPr>
            <w:tcW w:w="2483" w:type="pct"/>
            <w:vAlign w:val="center"/>
          </w:tcPr>
          <w:p w14:paraId="55FE48A8">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东莞市樟木头镇柏地旗岭村柏峰路169号</w:t>
            </w:r>
          </w:p>
        </w:tc>
        <w:tc>
          <w:tcPr>
            <w:tcW w:w="485" w:type="pct"/>
            <w:vAlign w:val="bottom"/>
          </w:tcPr>
          <w:p w14:paraId="614E98D4">
            <w:pPr>
              <w:ind w:left="945" w:leftChars="450"/>
              <w:jc w:val="left"/>
              <w:rPr>
                <w:rFonts w:hint="eastAsia" w:ascii="宋体" w:hAnsi="宋体" w:eastAsia="宋体" w:cs="宋体"/>
                <w:b/>
                <w:color w:val="auto"/>
                <w:sz w:val="21"/>
                <w:szCs w:val="21"/>
                <w:highlight w:val="none"/>
              </w:rPr>
            </w:pPr>
          </w:p>
        </w:tc>
      </w:tr>
      <w:tr w14:paraId="692F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78B3FB2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640" w:type="pct"/>
            <w:vAlign w:val="center"/>
          </w:tcPr>
          <w:p w14:paraId="71B1C990">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雁田污水处理厂提标</w:t>
            </w:r>
          </w:p>
        </w:tc>
        <w:tc>
          <w:tcPr>
            <w:tcW w:w="2483" w:type="pct"/>
            <w:vAlign w:val="center"/>
          </w:tcPr>
          <w:p w14:paraId="34CB6D1B">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东莞市凤岗镇雁田污水处理厂</w:t>
            </w:r>
          </w:p>
        </w:tc>
        <w:tc>
          <w:tcPr>
            <w:tcW w:w="485" w:type="pct"/>
            <w:vAlign w:val="bottom"/>
          </w:tcPr>
          <w:p w14:paraId="22707F28">
            <w:pPr>
              <w:ind w:left="945" w:leftChars="450"/>
              <w:jc w:val="left"/>
              <w:rPr>
                <w:rFonts w:hint="eastAsia" w:ascii="宋体" w:hAnsi="宋体" w:eastAsia="宋体" w:cs="宋体"/>
                <w:b/>
                <w:color w:val="auto"/>
                <w:sz w:val="21"/>
                <w:szCs w:val="21"/>
                <w:highlight w:val="none"/>
              </w:rPr>
            </w:pPr>
          </w:p>
        </w:tc>
      </w:tr>
      <w:tr w14:paraId="4B42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29D33A4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640" w:type="pct"/>
            <w:vAlign w:val="center"/>
          </w:tcPr>
          <w:p w14:paraId="1C182FBD">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虾公潭污水处理厂提标</w:t>
            </w:r>
          </w:p>
        </w:tc>
        <w:tc>
          <w:tcPr>
            <w:tcW w:w="2483" w:type="pct"/>
            <w:vAlign w:val="center"/>
          </w:tcPr>
          <w:p w14:paraId="4E0B4C9A">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东莞市凤岗镇油甘埔村</w:t>
            </w:r>
          </w:p>
        </w:tc>
        <w:tc>
          <w:tcPr>
            <w:tcW w:w="485" w:type="pct"/>
            <w:vAlign w:val="bottom"/>
          </w:tcPr>
          <w:p w14:paraId="0963CFBD">
            <w:pPr>
              <w:ind w:left="945" w:leftChars="450"/>
              <w:jc w:val="left"/>
              <w:rPr>
                <w:rFonts w:hint="eastAsia" w:ascii="宋体" w:hAnsi="宋体" w:eastAsia="宋体" w:cs="宋体"/>
                <w:b/>
                <w:color w:val="auto"/>
                <w:sz w:val="21"/>
                <w:szCs w:val="21"/>
                <w:highlight w:val="none"/>
              </w:rPr>
            </w:pPr>
          </w:p>
        </w:tc>
      </w:tr>
      <w:tr w14:paraId="079A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76471AB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640" w:type="pct"/>
            <w:vAlign w:val="center"/>
          </w:tcPr>
          <w:p w14:paraId="0E5C5BE3">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东城牛山污水处理厂一期提标</w:t>
            </w:r>
          </w:p>
        </w:tc>
        <w:tc>
          <w:tcPr>
            <w:tcW w:w="2483" w:type="pct"/>
            <w:vAlign w:val="center"/>
          </w:tcPr>
          <w:p w14:paraId="658CFDF9">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东莞市东城牛山老围村工业区象山路1号</w:t>
            </w:r>
          </w:p>
        </w:tc>
        <w:tc>
          <w:tcPr>
            <w:tcW w:w="485" w:type="pct"/>
            <w:vAlign w:val="bottom"/>
          </w:tcPr>
          <w:p w14:paraId="422900DA">
            <w:pPr>
              <w:ind w:left="945" w:leftChars="450"/>
              <w:jc w:val="left"/>
              <w:rPr>
                <w:rFonts w:hint="eastAsia" w:ascii="宋体" w:hAnsi="宋体" w:eastAsia="宋体" w:cs="宋体"/>
                <w:b/>
                <w:color w:val="auto"/>
                <w:sz w:val="21"/>
                <w:szCs w:val="21"/>
                <w:highlight w:val="none"/>
              </w:rPr>
            </w:pPr>
          </w:p>
        </w:tc>
      </w:tr>
      <w:tr w14:paraId="1FE5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2ABA6B2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640" w:type="pct"/>
            <w:vAlign w:val="center"/>
          </w:tcPr>
          <w:p w14:paraId="72E3499B">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长安锦厦三洲水质净化厂提标</w:t>
            </w:r>
          </w:p>
        </w:tc>
        <w:tc>
          <w:tcPr>
            <w:tcW w:w="2483" w:type="pct"/>
            <w:vAlign w:val="center"/>
          </w:tcPr>
          <w:p w14:paraId="192F4940">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东莞市长安镇锦厦社区锦隆路1-1号</w:t>
            </w:r>
          </w:p>
        </w:tc>
        <w:tc>
          <w:tcPr>
            <w:tcW w:w="485" w:type="pct"/>
            <w:vAlign w:val="bottom"/>
          </w:tcPr>
          <w:p w14:paraId="334379F5">
            <w:pPr>
              <w:ind w:left="945" w:leftChars="450"/>
              <w:jc w:val="left"/>
              <w:rPr>
                <w:rFonts w:hint="eastAsia" w:ascii="宋体" w:hAnsi="宋体" w:eastAsia="宋体" w:cs="宋体"/>
                <w:b/>
                <w:color w:val="auto"/>
                <w:sz w:val="21"/>
                <w:szCs w:val="21"/>
                <w:highlight w:val="none"/>
              </w:rPr>
            </w:pPr>
          </w:p>
        </w:tc>
      </w:tr>
      <w:tr w14:paraId="320A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3C588F3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640" w:type="pct"/>
            <w:vAlign w:val="center"/>
          </w:tcPr>
          <w:p w14:paraId="28ACB9EA">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虎门宁洲污水处理厂一期提标</w:t>
            </w:r>
          </w:p>
        </w:tc>
        <w:tc>
          <w:tcPr>
            <w:tcW w:w="2483" w:type="pct"/>
            <w:vAlign w:val="center"/>
          </w:tcPr>
          <w:p w14:paraId="4680CB20">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东莞市虎门镇南栅第六工业区九巷5号</w:t>
            </w:r>
          </w:p>
        </w:tc>
        <w:tc>
          <w:tcPr>
            <w:tcW w:w="485" w:type="pct"/>
            <w:vAlign w:val="bottom"/>
          </w:tcPr>
          <w:p w14:paraId="64D45661">
            <w:pPr>
              <w:ind w:left="945" w:leftChars="450"/>
              <w:jc w:val="left"/>
              <w:rPr>
                <w:rFonts w:hint="eastAsia" w:ascii="宋体" w:hAnsi="宋体" w:eastAsia="宋体" w:cs="宋体"/>
                <w:b/>
                <w:color w:val="auto"/>
                <w:sz w:val="21"/>
                <w:szCs w:val="21"/>
                <w:highlight w:val="none"/>
              </w:rPr>
            </w:pPr>
          </w:p>
        </w:tc>
      </w:tr>
      <w:tr w14:paraId="4D1A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1B3DA80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640" w:type="pct"/>
            <w:vAlign w:val="center"/>
          </w:tcPr>
          <w:p w14:paraId="498C6334">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虎门海岛污水处理厂提标</w:t>
            </w:r>
          </w:p>
        </w:tc>
        <w:tc>
          <w:tcPr>
            <w:tcW w:w="2483" w:type="pct"/>
            <w:vAlign w:val="center"/>
          </w:tcPr>
          <w:p w14:paraId="5E99F7A9">
            <w:pPr>
              <w:keepNext w:val="0"/>
              <w:keepLines w:val="0"/>
              <w:widowControl/>
              <w:suppressLineNumbers w:val="0"/>
              <w:jc w:val="both"/>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东莞市虎门镇威远岛武山沙五围</w:t>
            </w:r>
          </w:p>
        </w:tc>
        <w:tc>
          <w:tcPr>
            <w:tcW w:w="485" w:type="pct"/>
            <w:vAlign w:val="bottom"/>
          </w:tcPr>
          <w:p w14:paraId="6FFC85DA">
            <w:pPr>
              <w:ind w:left="945" w:leftChars="450"/>
              <w:jc w:val="left"/>
              <w:rPr>
                <w:rFonts w:hint="eastAsia" w:ascii="宋体" w:hAnsi="宋体" w:eastAsia="宋体" w:cs="宋体"/>
                <w:b/>
                <w:color w:val="auto"/>
                <w:sz w:val="21"/>
                <w:szCs w:val="21"/>
                <w:highlight w:val="none"/>
              </w:rPr>
            </w:pPr>
          </w:p>
        </w:tc>
      </w:tr>
      <w:tr w14:paraId="1626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7F2E475C">
            <w:pPr>
              <w:ind w:left="0" w:leftChars="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分散式污水处理项目</w:t>
            </w:r>
          </w:p>
        </w:tc>
      </w:tr>
      <w:tr w14:paraId="3A79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4160BAF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序号</w:t>
            </w:r>
          </w:p>
        </w:tc>
        <w:tc>
          <w:tcPr>
            <w:tcW w:w="1640" w:type="pct"/>
            <w:vAlign w:val="center"/>
          </w:tcPr>
          <w:p w14:paraId="77BD07BE">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rPr>
              <w:t>项目名称</w:t>
            </w:r>
          </w:p>
        </w:tc>
        <w:tc>
          <w:tcPr>
            <w:tcW w:w="2483" w:type="pct"/>
            <w:vAlign w:val="center"/>
          </w:tcPr>
          <w:p w14:paraId="61F2FD62">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rPr>
              <w:t>送货地址</w:t>
            </w:r>
          </w:p>
        </w:tc>
        <w:tc>
          <w:tcPr>
            <w:tcW w:w="485" w:type="pct"/>
            <w:vAlign w:val="center"/>
          </w:tcPr>
          <w:p w14:paraId="7EA560A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4A5B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30EDA62C">
            <w:pPr>
              <w:keepNext w:val="0"/>
              <w:keepLines w:val="0"/>
              <w:widowControl/>
              <w:suppressLineNumbers w:val="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640" w:type="pct"/>
            <w:vAlign w:val="center"/>
          </w:tcPr>
          <w:p w14:paraId="0D6D39AA">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茶山镇上元泵站地上式污水处理服务项目</w:t>
            </w:r>
          </w:p>
        </w:tc>
        <w:tc>
          <w:tcPr>
            <w:tcW w:w="2483" w:type="pct"/>
            <w:vAlign w:val="center"/>
          </w:tcPr>
          <w:p w14:paraId="46D24CC3">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东莞市茶山镇茶山南路东莞市艺鑫手袋有限公司北71米</w:t>
            </w:r>
          </w:p>
        </w:tc>
        <w:tc>
          <w:tcPr>
            <w:tcW w:w="485" w:type="pct"/>
            <w:vAlign w:val="bottom"/>
          </w:tcPr>
          <w:p w14:paraId="25114511">
            <w:pPr>
              <w:ind w:left="945" w:leftChars="450"/>
              <w:jc w:val="left"/>
              <w:rPr>
                <w:rFonts w:hint="eastAsia" w:ascii="宋体" w:hAnsi="宋体" w:eastAsia="宋体" w:cs="宋体"/>
                <w:b/>
                <w:color w:val="auto"/>
                <w:sz w:val="21"/>
                <w:szCs w:val="21"/>
                <w:highlight w:val="none"/>
              </w:rPr>
            </w:pPr>
          </w:p>
        </w:tc>
      </w:tr>
      <w:tr w14:paraId="2309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2BCD4D27">
            <w:pPr>
              <w:keepNext w:val="0"/>
              <w:keepLines w:val="0"/>
              <w:widowControl/>
              <w:suppressLineNumbers w:val="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640" w:type="pct"/>
            <w:vAlign w:val="center"/>
          </w:tcPr>
          <w:p w14:paraId="0295EAF8">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茶山镇钊墩前池地埋式污水处理服务项目</w:t>
            </w:r>
          </w:p>
        </w:tc>
        <w:tc>
          <w:tcPr>
            <w:tcW w:w="2483" w:type="pct"/>
            <w:vAlign w:val="center"/>
          </w:tcPr>
          <w:p w14:paraId="051B2880">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东莞市茶山镇增步麒麟城大道星河酒店对面（肥红音乐烧烤吧）</w:t>
            </w:r>
          </w:p>
        </w:tc>
        <w:tc>
          <w:tcPr>
            <w:tcW w:w="485" w:type="pct"/>
            <w:vAlign w:val="bottom"/>
          </w:tcPr>
          <w:p w14:paraId="495A1718">
            <w:pPr>
              <w:ind w:left="945" w:leftChars="450"/>
              <w:jc w:val="left"/>
              <w:rPr>
                <w:rFonts w:hint="eastAsia" w:ascii="宋体" w:hAnsi="宋体" w:eastAsia="宋体" w:cs="宋体"/>
                <w:b/>
                <w:color w:val="auto"/>
                <w:sz w:val="21"/>
                <w:szCs w:val="21"/>
                <w:highlight w:val="none"/>
              </w:rPr>
            </w:pPr>
          </w:p>
        </w:tc>
      </w:tr>
      <w:tr w14:paraId="10F1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05DF372C">
            <w:pPr>
              <w:keepNext w:val="0"/>
              <w:keepLines w:val="0"/>
              <w:widowControl/>
              <w:suppressLineNumbers w:val="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640" w:type="pct"/>
            <w:vAlign w:val="center"/>
          </w:tcPr>
          <w:p w14:paraId="26F48B8D">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常平镇新城区分散式污水处理站</w:t>
            </w:r>
          </w:p>
        </w:tc>
        <w:tc>
          <w:tcPr>
            <w:tcW w:w="2483" w:type="pct"/>
            <w:vAlign w:val="center"/>
          </w:tcPr>
          <w:p w14:paraId="6F9C0707">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常平镇新城区</w:t>
            </w:r>
          </w:p>
        </w:tc>
        <w:tc>
          <w:tcPr>
            <w:tcW w:w="485" w:type="pct"/>
            <w:vAlign w:val="bottom"/>
          </w:tcPr>
          <w:p w14:paraId="6C460111">
            <w:pPr>
              <w:ind w:left="945" w:leftChars="450"/>
              <w:jc w:val="left"/>
              <w:rPr>
                <w:rFonts w:hint="eastAsia" w:ascii="宋体" w:hAnsi="宋体" w:eastAsia="宋体" w:cs="宋体"/>
                <w:b/>
                <w:color w:val="auto"/>
                <w:sz w:val="21"/>
                <w:szCs w:val="21"/>
                <w:highlight w:val="none"/>
              </w:rPr>
            </w:pPr>
          </w:p>
        </w:tc>
      </w:tr>
      <w:tr w14:paraId="10F4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7CC24FC4">
            <w:pPr>
              <w:keepNext w:val="0"/>
              <w:keepLines w:val="0"/>
              <w:widowControl/>
              <w:suppressLineNumbers w:val="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640" w:type="pct"/>
            <w:vAlign w:val="center"/>
          </w:tcPr>
          <w:p w14:paraId="3570E107">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宝山水六岭一体化应急污水处理设施</w:t>
            </w:r>
          </w:p>
        </w:tc>
        <w:tc>
          <w:tcPr>
            <w:tcW w:w="2483" w:type="pct"/>
            <w:vAlign w:val="center"/>
          </w:tcPr>
          <w:p w14:paraId="7D36E151">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东莞市塘厦镇上塘河路与林村林业路交叉口东80米（广记农肥店对面）</w:t>
            </w:r>
          </w:p>
        </w:tc>
        <w:tc>
          <w:tcPr>
            <w:tcW w:w="485" w:type="pct"/>
            <w:vAlign w:val="bottom"/>
          </w:tcPr>
          <w:p w14:paraId="0FFC7919">
            <w:pPr>
              <w:ind w:left="945" w:leftChars="450"/>
              <w:jc w:val="left"/>
              <w:rPr>
                <w:rFonts w:hint="eastAsia" w:ascii="宋体" w:hAnsi="宋体" w:eastAsia="宋体" w:cs="宋体"/>
                <w:b/>
                <w:color w:val="auto"/>
                <w:sz w:val="21"/>
                <w:szCs w:val="21"/>
                <w:highlight w:val="none"/>
              </w:rPr>
            </w:pPr>
          </w:p>
        </w:tc>
      </w:tr>
      <w:tr w14:paraId="7387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05E58C35">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640" w:type="pct"/>
            <w:vAlign w:val="center"/>
          </w:tcPr>
          <w:p w14:paraId="78E778C3">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塘厦镇牛眠埔老围污水处理站</w:t>
            </w:r>
          </w:p>
        </w:tc>
        <w:tc>
          <w:tcPr>
            <w:tcW w:w="2483" w:type="pct"/>
            <w:vAlign w:val="center"/>
          </w:tcPr>
          <w:p w14:paraId="43BA54FA">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塘厦镇牛眠埔老围</w:t>
            </w:r>
          </w:p>
        </w:tc>
        <w:tc>
          <w:tcPr>
            <w:tcW w:w="485" w:type="pct"/>
            <w:vAlign w:val="bottom"/>
          </w:tcPr>
          <w:p w14:paraId="7037D04A">
            <w:pPr>
              <w:widowControl/>
              <w:ind w:left="0" w:leftChars="0"/>
              <w:jc w:val="center"/>
              <w:textAlignment w:val="center"/>
              <w:rPr>
                <w:rFonts w:hint="eastAsia" w:ascii="宋体" w:hAnsi="宋体" w:eastAsia="宋体" w:cs="宋体"/>
                <w:b w:val="0"/>
                <w:color w:val="auto"/>
                <w:sz w:val="22"/>
                <w:szCs w:val="22"/>
                <w:highlight w:val="none"/>
                <w:u w:val="none"/>
                <w:lang w:bidi="ar"/>
              </w:rPr>
            </w:pPr>
          </w:p>
        </w:tc>
      </w:tr>
      <w:tr w14:paraId="60D1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243C10C0">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640" w:type="pct"/>
            <w:vAlign w:val="center"/>
          </w:tcPr>
          <w:p w14:paraId="0D4E9599">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塘厦镇桥陇南屏村污水处理站</w:t>
            </w:r>
          </w:p>
        </w:tc>
        <w:tc>
          <w:tcPr>
            <w:tcW w:w="2483" w:type="pct"/>
            <w:vAlign w:val="center"/>
          </w:tcPr>
          <w:p w14:paraId="3659FCE8">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塘厦镇桥陇南屏村</w:t>
            </w:r>
          </w:p>
        </w:tc>
        <w:tc>
          <w:tcPr>
            <w:tcW w:w="485" w:type="pct"/>
            <w:vAlign w:val="bottom"/>
          </w:tcPr>
          <w:p w14:paraId="4B7A5E97">
            <w:pPr>
              <w:widowControl/>
              <w:ind w:left="0" w:leftChars="0"/>
              <w:jc w:val="center"/>
              <w:textAlignment w:val="center"/>
              <w:rPr>
                <w:rFonts w:hint="eastAsia" w:ascii="宋体" w:hAnsi="宋体" w:eastAsia="宋体" w:cs="宋体"/>
                <w:b w:val="0"/>
                <w:color w:val="auto"/>
                <w:sz w:val="22"/>
                <w:szCs w:val="22"/>
                <w:highlight w:val="none"/>
                <w:u w:val="none"/>
                <w:lang w:bidi="ar"/>
              </w:rPr>
            </w:pPr>
          </w:p>
        </w:tc>
      </w:tr>
      <w:tr w14:paraId="6862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91" w:type="pct"/>
            <w:vAlign w:val="center"/>
          </w:tcPr>
          <w:p w14:paraId="7F3AFC86">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640" w:type="pct"/>
            <w:vAlign w:val="center"/>
          </w:tcPr>
          <w:p w14:paraId="0CB3E1D9">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塘厦镇电光村污水处理站</w:t>
            </w:r>
          </w:p>
        </w:tc>
        <w:tc>
          <w:tcPr>
            <w:tcW w:w="2483" w:type="pct"/>
            <w:vAlign w:val="center"/>
          </w:tcPr>
          <w:p w14:paraId="549E08AC">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塘厦镇电光村</w:t>
            </w:r>
          </w:p>
        </w:tc>
        <w:tc>
          <w:tcPr>
            <w:tcW w:w="485" w:type="pct"/>
            <w:vAlign w:val="bottom"/>
          </w:tcPr>
          <w:p w14:paraId="7A390B6C">
            <w:pPr>
              <w:widowControl/>
              <w:ind w:left="0" w:leftChars="0"/>
              <w:jc w:val="center"/>
              <w:textAlignment w:val="center"/>
              <w:rPr>
                <w:rFonts w:hint="eastAsia" w:ascii="宋体" w:hAnsi="宋体" w:eastAsia="宋体" w:cs="宋体"/>
                <w:b w:val="0"/>
                <w:color w:val="auto"/>
                <w:sz w:val="22"/>
                <w:szCs w:val="22"/>
                <w:highlight w:val="none"/>
                <w:u w:val="none"/>
                <w:lang w:bidi="ar"/>
              </w:rPr>
            </w:pPr>
          </w:p>
        </w:tc>
      </w:tr>
      <w:tr w14:paraId="1A82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02B845BB">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640" w:type="pct"/>
            <w:vAlign w:val="center"/>
          </w:tcPr>
          <w:p w14:paraId="48E2B572">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东莞市横沥镇张坑村分散式污水处理站（横沥镇张坑村公园）</w:t>
            </w:r>
          </w:p>
        </w:tc>
        <w:tc>
          <w:tcPr>
            <w:tcW w:w="2483" w:type="pct"/>
            <w:vAlign w:val="center"/>
          </w:tcPr>
          <w:p w14:paraId="1AC7118E">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东莞市横沥镇张坑村</w:t>
            </w:r>
          </w:p>
        </w:tc>
        <w:tc>
          <w:tcPr>
            <w:tcW w:w="485" w:type="pct"/>
            <w:vAlign w:val="bottom"/>
          </w:tcPr>
          <w:p w14:paraId="165A7DC6">
            <w:pPr>
              <w:widowControl/>
              <w:ind w:left="0" w:leftChars="0"/>
              <w:jc w:val="center"/>
              <w:textAlignment w:val="center"/>
              <w:rPr>
                <w:rFonts w:hint="eastAsia" w:ascii="宋体" w:hAnsi="宋体" w:eastAsia="宋体" w:cs="宋体"/>
                <w:b w:val="0"/>
                <w:color w:val="auto"/>
                <w:sz w:val="22"/>
                <w:szCs w:val="22"/>
                <w:highlight w:val="none"/>
                <w:u w:val="none"/>
                <w:lang w:bidi="ar"/>
              </w:rPr>
            </w:pPr>
          </w:p>
        </w:tc>
      </w:tr>
      <w:tr w14:paraId="6FDF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14:paraId="5BD59784">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640" w:type="pct"/>
            <w:vAlign w:val="center"/>
          </w:tcPr>
          <w:p w14:paraId="4FA85AB3">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东莞市横沥镇田坑村分散式污水处理站（横沥镇田坑村中心文化公园）</w:t>
            </w:r>
          </w:p>
        </w:tc>
        <w:tc>
          <w:tcPr>
            <w:tcW w:w="2483" w:type="pct"/>
            <w:vAlign w:val="center"/>
          </w:tcPr>
          <w:p w14:paraId="3CBEE0C5">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东莞市横沥镇田坑村</w:t>
            </w:r>
          </w:p>
        </w:tc>
        <w:tc>
          <w:tcPr>
            <w:tcW w:w="485" w:type="pct"/>
            <w:vAlign w:val="bottom"/>
          </w:tcPr>
          <w:p w14:paraId="24FB1A47">
            <w:pPr>
              <w:widowControl/>
              <w:ind w:left="0" w:leftChars="0"/>
              <w:jc w:val="center"/>
              <w:textAlignment w:val="center"/>
              <w:rPr>
                <w:rFonts w:hint="eastAsia" w:ascii="宋体" w:hAnsi="宋体" w:eastAsia="宋体" w:cs="宋体"/>
                <w:b w:val="0"/>
                <w:color w:val="auto"/>
                <w:sz w:val="22"/>
                <w:szCs w:val="22"/>
                <w:highlight w:val="none"/>
                <w:u w:val="none"/>
                <w:lang w:bidi="ar"/>
              </w:rPr>
            </w:pPr>
          </w:p>
        </w:tc>
      </w:tr>
    </w:tbl>
    <w:p w14:paraId="6F57B529">
      <w:pPr>
        <w:spacing w:line="360" w:lineRule="auto"/>
        <w:rPr>
          <w:rFonts w:ascii="宋体" w:hAnsi="宋体" w:eastAsia="宋体" w:cs="Times New Roman"/>
          <w:b/>
          <w:color w:val="auto"/>
          <w:szCs w:val="21"/>
          <w:highlight w:val="none"/>
          <w:lang w:val="zh-CN"/>
        </w:rPr>
      </w:pPr>
    </w:p>
    <w:p w14:paraId="559C00A7">
      <w:pPr>
        <w:spacing w:line="360" w:lineRule="auto"/>
        <w:rPr>
          <w:rFonts w:ascii="宋体" w:hAnsi="宋体" w:eastAsia="宋体" w:cs="Times New Roman"/>
          <w:color w:val="auto"/>
          <w:szCs w:val="21"/>
          <w:highlight w:val="none"/>
        </w:rPr>
      </w:pPr>
    </w:p>
    <w:p w14:paraId="169C2B38">
      <w:pPr>
        <w:rPr>
          <w:rFonts w:ascii="宋体" w:hAnsi="宋体" w:eastAsia="宋体" w:cs="Times New Roman"/>
          <w:b/>
          <w:color w:val="auto"/>
          <w:szCs w:val="21"/>
          <w:highlight w:val="none"/>
        </w:rPr>
      </w:pPr>
    </w:p>
    <w:p w14:paraId="4C66E99C">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74" w:name="_Toc19477"/>
      <w:bookmarkStart w:id="375" w:name="_Toc486167707"/>
      <w:bookmarkStart w:id="376" w:name="_Toc9738"/>
      <w:bookmarkStart w:id="377" w:name="_Toc450662892"/>
      <w:bookmarkStart w:id="378" w:name="_Toc142508359"/>
      <w:bookmarkStart w:id="379" w:name="_Toc11281_WPSOffice_Level1"/>
      <w:bookmarkStart w:id="380" w:name="_Toc7731"/>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74"/>
      <w:bookmarkEnd w:id="375"/>
      <w:bookmarkEnd w:id="376"/>
      <w:bookmarkEnd w:id="377"/>
      <w:bookmarkEnd w:id="378"/>
      <w:bookmarkEnd w:id="379"/>
      <w:bookmarkEnd w:id="380"/>
    </w:p>
    <w:p w14:paraId="495A2AC0">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1E94BE64">
      <w:pPr>
        <w:pStyle w:val="15"/>
        <w:rPr>
          <w:color w:val="auto"/>
          <w:highlight w:val="none"/>
        </w:rPr>
      </w:pPr>
    </w:p>
    <w:p w14:paraId="63293F89">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东莞市水务集团净水有限公司2025年电气配件及小型设备采购项目</w:t>
      </w:r>
    </w:p>
    <w:p w14:paraId="04DF1923">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05CDA176">
      <w:pPr>
        <w:autoSpaceDE w:val="0"/>
        <w:autoSpaceDN w:val="0"/>
        <w:adjustRightInd w:val="0"/>
        <w:spacing w:before="840" w:beforeLines="350" w:after="360" w:afterLines="150" w:line="360" w:lineRule="auto"/>
        <w:jc w:val="center"/>
        <w:rPr>
          <w:rFonts w:hint="default" w:ascii="宋体" w:hAnsi="宋体" w:eastAsia="宋体" w:cs="Times New Roman"/>
          <w:b/>
          <w:bCs/>
          <w:color w:val="auto"/>
          <w:spacing w:val="60"/>
          <w:kern w:val="0"/>
          <w:sz w:val="52"/>
          <w:szCs w:val="52"/>
          <w:highlight w:val="none"/>
          <w:lang w:val="en-US" w:eastAsia="zh-CN"/>
        </w:rPr>
      </w:pPr>
      <w:r>
        <w:rPr>
          <w:rFonts w:hint="eastAsia" w:ascii="宋体" w:hAnsi="宋体" w:eastAsia="宋体" w:cs="Times New Roman"/>
          <w:b/>
          <w:bCs/>
          <w:color w:val="auto"/>
          <w:spacing w:val="60"/>
          <w:kern w:val="0"/>
          <w:sz w:val="52"/>
          <w:szCs w:val="52"/>
          <w:highlight w:val="none"/>
        </w:rPr>
        <w:t>采购合同</w:t>
      </w:r>
      <w:r>
        <w:rPr>
          <w:rFonts w:hint="eastAsia" w:ascii="宋体" w:hAnsi="宋体" w:eastAsia="宋体" w:cs="Times New Roman"/>
          <w:b/>
          <w:bCs/>
          <w:color w:val="auto"/>
          <w:spacing w:val="60"/>
          <w:kern w:val="0"/>
          <w:sz w:val="52"/>
          <w:szCs w:val="52"/>
          <w:highlight w:val="none"/>
          <w:lang w:eastAsia="zh-CN"/>
        </w:rPr>
        <w:t>（</w:t>
      </w:r>
      <w:r>
        <w:rPr>
          <w:rFonts w:hint="eastAsia" w:ascii="宋体" w:hAnsi="宋体" w:eastAsia="宋体" w:cs="Times New Roman"/>
          <w:b/>
          <w:bCs/>
          <w:color w:val="auto"/>
          <w:spacing w:val="60"/>
          <w:kern w:val="0"/>
          <w:sz w:val="52"/>
          <w:szCs w:val="52"/>
          <w:highlight w:val="none"/>
          <w:lang w:val="en-US" w:eastAsia="zh-CN"/>
        </w:rPr>
        <w:t xml:space="preserve">  ）</w:t>
      </w:r>
    </w:p>
    <w:p w14:paraId="2AAAD839">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675F910E">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5DB3CD1D">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2FC35BE6">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5CE9DE3C">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0CA4AD39">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14:paraId="4F05AA1C">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6AC8FF0F">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5C7C045D">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76AF8D96">
      <w:pPr>
        <w:rPr>
          <w:color w:val="auto"/>
          <w:highlight w:val="none"/>
        </w:rPr>
      </w:pPr>
      <w:r>
        <w:rPr>
          <w:color w:val="auto"/>
          <w:highlight w:val="none"/>
        </w:rPr>
        <w:br w:type="page"/>
      </w:r>
    </w:p>
    <w:p w14:paraId="0D66C67A">
      <w:pPr>
        <w:spacing w:line="360" w:lineRule="auto"/>
        <w:rPr>
          <w:rFonts w:hint="eastAsia" w:ascii="宋体" w:hAnsi="宋体" w:eastAsia="宋体"/>
          <w:color w:val="auto"/>
          <w:szCs w:val="21"/>
          <w:highlight w:val="none"/>
          <w:lang w:eastAsia="zh-CN"/>
        </w:rPr>
      </w:pPr>
      <w:r>
        <w:rPr>
          <w:rFonts w:hint="eastAsia" w:ascii="宋体" w:hAnsi="宋体" w:eastAsia="宋体"/>
          <w:b/>
          <w:color w:val="auto"/>
          <w:szCs w:val="21"/>
          <w:highlight w:val="none"/>
        </w:rPr>
        <w:t>甲</w:t>
      </w:r>
      <w:r>
        <w:rPr>
          <w:rFonts w:ascii="宋体" w:hAnsi="宋体" w:eastAsia="宋体"/>
          <w:b/>
          <w:color w:val="auto"/>
          <w:szCs w:val="21"/>
          <w:highlight w:val="none"/>
        </w:rPr>
        <w:t>方：</w:t>
      </w:r>
      <w:r>
        <w:rPr>
          <w:rFonts w:hint="eastAsia" w:ascii="宋体" w:hAnsi="宋体" w:eastAsia="宋体"/>
          <w:color w:val="auto"/>
          <w:szCs w:val="21"/>
          <w:highlight w:val="none"/>
          <w:u w:val="single"/>
        </w:rPr>
        <w:t xml:space="preserve">                          </w:t>
      </w:r>
    </w:p>
    <w:p w14:paraId="54397A78">
      <w:pPr>
        <w:spacing w:line="360" w:lineRule="auto"/>
        <w:rPr>
          <w:rFonts w:ascii="宋体" w:hAnsi="宋体" w:eastAsia="宋体"/>
          <w:color w:val="auto"/>
          <w:szCs w:val="21"/>
          <w:highlight w:val="none"/>
        </w:rPr>
      </w:pPr>
      <w:r>
        <w:rPr>
          <w:rFonts w:ascii="宋体" w:hAnsi="宋体" w:eastAsia="宋体"/>
          <w:color w:val="auto"/>
          <w:szCs w:val="21"/>
          <w:highlight w:val="none"/>
        </w:rPr>
        <w:t>地址：</w:t>
      </w:r>
      <w:r>
        <w:rPr>
          <w:rFonts w:hint="eastAsia" w:ascii="宋体" w:hAnsi="宋体" w:eastAsia="宋体"/>
          <w:color w:val="auto"/>
          <w:szCs w:val="21"/>
          <w:highlight w:val="none"/>
          <w:u w:val="single"/>
        </w:rPr>
        <w:t xml:space="preserve">                          </w:t>
      </w:r>
    </w:p>
    <w:p w14:paraId="7C0692A2">
      <w:pPr>
        <w:spacing w:line="360" w:lineRule="auto"/>
        <w:rPr>
          <w:rFonts w:ascii="宋体" w:hAnsi="宋体" w:eastAsia="宋体"/>
          <w:color w:val="auto"/>
          <w:szCs w:val="21"/>
          <w:highlight w:val="none"/>
        </w:rPr>
      </w:pPr>
      <w:r>
        <w:rPr>
          <w:rFonts w:hint="eastAsia" w:ascii="宋体" w:hAnsi="宋体" w:eastAsia="宋体"/>
          <w:b/>
          <w:color w:val="auto"/>
          <w:szCs w:val="21"/>
          <w:highlight w:val="none"/>
        </w:rPr>
        <w:t>乙</w:t>
      </w:r>
      <w:r>
        <w:rPr>
          <w:rFonts w:ascii="宋体" w:hAnsi="宋体" w:eastAsia="宋体"/>
          <w:b/>
          <w:color w:val="auto"/>
          <w:szCs w:val="21"/>
          <w:highlight w:val="none"/>
        </w:rPr>
        <w:t>方：</w:t>
      </w:r>
      <w:r>
        <w:rPr>
          <w:rFonts w:ascii="宋体" w:hAnsi="宋体" w:eastAsia="宋体"/>
          <w:color w:val="auto"/>
          <w:szCs w:val="21"/>
          <w:highlight w:val="none"/>
          <w:u w:val="single"/>
        </w:rPr>
        <w:t xml:space="preserve">                         </w:t>
      </w:r>
    </w:p>
    <w:p w14:paraId="5311901E">
      <w:pPr>
        <w:spacing w:line="360" w:lineRule="auto"/>
        <w:rPr>
          <w:rFonts w:ascii="宋体" w:hAnsi="宋体" w:eastAsia="宋体"/>
          <w:color w:val="auto"/>
          <w:szCs w:val="21"/>
          <w:highlight w:val="none"/>
          <w:u w:val="single"/>
        </w:rPr>
      </w:pPr>
      <w:r>
        <w:rPr>
          <w:rFonts w:ascii="宋体" w:hAnsi="宋体" w:eastAsia="宋体"/>
          <w:color w:val="auto"/>
          <w:szCs w:val="21"/>
          <w:highlight w:val="none"/>
        </w:rPr>
        <w:t>地址：</w:t>
      </w:r>
      <w:r>
        <w:rPr>
          <w:rFonts w:ascii="宋体" w:hAnsi="宋体" w:eastAsia="宋体"/>
          <w:color w:val="auto"/>
          <w:szCs w:val="21"/>
          <w:highlight w:val="none"/>
          <w:u w:val="single"/>
        </w:rPr>
        <w:t xml:space="preserve">                         </w:t>
      </w:r>
    </w:p>
    <w:p w14:paraId="2E82488B">
      <w:pPr>
        <w:spacing w:line="360" w:lineRule="auto"/>
        <w:rPr>
          <w:rFonts w:ascii="宋体" w:hAnsi="宋体" w:eastAsia="宋体"/>
          <w:color w:val="auto"/>
          <w:szCs w:val="21"/>
          <w:highlight w:val="none"/>
        </w:rPr>
      </w:pPr>
    </w:p>
    <w:p w14:paraId="2B9874E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日通知的</w:t>
      </w:r>
      <w:r>
        <w:rPr>
          <w:rFonts w:hint="eastAsia" w:ascii="宋体" w:hAnsi="宋体" w:eastAsia="宋体" w:cs="宋体"/>
          <w:color w:val="auto"/>
          <w:sz w:val="21"/>
          <w:szCs w:val="21"/>
          <w:highlight w:val="none"/>
          <w:u w:val="single"/>
          <w:lang w:val="zh-CN"/>
        </w:rPr>
        <w:t>东莞市水务集团净水有限公司2025年电气配件及小型设备采购项目</w:t>
      </w:r>
      <w:r>
        <w:rPr>
          <w:rFonts w:hint="eastAsia" w:ascii="宋体" w:hAnsi="宋体" w:eastAsia="宋体" w:cs="宋体"/>
          <w:color w:val="auto"/>
          <w:sz w:val="21"/>
          <w:szCs w:val="21"/>
          <w:highlight w:val="none"/>
        </w:rPr>
        <w:t>中标结果（招标编号：0832-SFCX24DG069A）和招标文件的要求，经双方协商一致，签订本合同。</w:t>
      </w:r>
    </w:p>
    <w:p w14:paraId="2C9BA543">
      <w:pPr>
        <w:snapToGrid w:val="0"/>
        <w:spacing w:line="360" w:lineRule="auto"/>
        <w:ind w:firstLine="420" w:firstLineChars="200"/>
        <w:rPr>
          <w:rFonts w:hint="eastAsia" w:ascii="宋体" w:hAnsi="宋体" w:eastAsia="宋体" w:cs="宋体"/>
          <w:color w:val="auto"/>
          <w:sz w:val="21"/>
          <w:szCs w:val="21"/>
          <w:highlight w:val="none"/>
        </w:rPr>
      </w:pPr>
    </w:p>
    <w:p w14:paraId="7ED8FCD9">
      <w:pPr>
        <w:numPr>
          <w:ilvl w:val="0"/>
          <w:numId w:val="2"/>
        </w:numPr>
        <w:spacing w:line="360" w:lineRule="auto"/>
        <w:outlineLvl w:val="1"/>
        <w:rPr>
          <w:rFonts w:hint="eastAsia" w:ascii="宋体" w:hAnsi="宋体" w:eastAsia="宋体" w:cs="宋体"/>
          <w:b/>
          <w:color w:val="auto"/>
          <w:kern w:val="2"/>
          <w:sz w:val="21"/>
          <w:szCs w:val="21"/>
          <w:highlight w:val="none"/>
          <w:u w:val="none"/>
        </w:rPr>
      </w:pPr>
      <w:bookmarkStart w:id="381" w:name="_Toc2679"/>
      <w:bookmarkStart w:id="382" w:name="_Toc12652"/>
      <w:bookmarkStart w:id="383" w:name="_Toc12581"/>
      <w:bookmarkStart w:id="384" w:name="_Toc96787710"/>
      <w:r>
        <w:rPr>
          <w:rFonts w:hint="eastAsia" w:ascii="宋体" w:hAnsi="宋体" w:eastAsia="宋体" w:cs="宋体"/>
          <w:b/>
          <w:color w:val="auto"/>
          <w:kern w:val="2"/>
          <w:sz w:val="21"/>
          <w:szCs w:val="21"/>
          <w:highlight w:val="none"/>
          <w:u w:val="none"/>
        </w:rPr>
        <w:t>供货资格及范围</w:t>
      </w:r>
      <w:bookmarkEnd w:id="381"/>
      <w:bookmarkEnd w:id="382"/>
      <w:bookmarkEnd w:id="383"/>
      <w:bookmarkEnd w:id="384"/>
    </w:p>
    <w:p w14:paraId="7484A68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1、甲方确定乙方成为</w:t>
      </w:r>
      <w:r>
        <w:rPr>
          <w:rFonts w:hint="eastAsia" w:ascii="宋体" w:hAnsi="宋体" w:eastAsia="宋体" w:cs="宋体"/>
          <w:color w:val="auto"/>
          <w:sz w:val="21"/>
          <w:szCs w:val="21"/>
          <w:highlight w:val="none"/>
          <w:lang w:eastAsia="zh-CN"/>
        </w:rPr>
        <w:t>2025年电气配件及小型设备</w:t>
      </w:r>
      <w:r>
        <w:rPr>
          <w:rFonts w:hint="eastAsia" w:ascii="宋体" w:hAnsi="宋体" w:eastAsia="宋体" w:cs="宋体"/>
          <w:color w:val="auto"/>
          <w:sz w:val="21"/>
          <w:szCs w:val="21"/>
          <w:highlight w:val="none"/>
        </w:rPr>
        <w:t>供应商，由乙方向甲方提供所需的日常的电气配件及小型设备，详见附件《</w:t>
      </w:r>
      <w:r>
        <w:rPr>
          <w:rFonts w:hint="eastAsia" w:ascii="宋体" w:hAnsi="宋体" w:eastAsia="宋体" w:cs="宋体"/>
          <w:color w:val="auto"/>
          <w:sz w:val="21"/>
          <w:szCs w:val="21"/>
          <w:highlight w:val="none"/>
          <w:lang w:val="en-US" w:eastAsia="zh-CN"/>
        </w:rPr>
        <w:t>东莞市水务集团</w:t>
      </w:r>
      <w:r>
        <w:rPr>
          <w:rFonts w:hint="eastAsia" w:ascii="宋体" w:hAnsi="宋体" w:eastAsia="宋体" w:cs="宋体"/>
          <w:color w:val="auto"/>
          <w:sz w:val="21"/>
          <w:szCs w:val="21"/>
          <w:highlight w:val="none"/>
        </w:rPr>
        <w:t>净水</w:t>
      </w:r>
      <w:r>
        <w:rPr>
          <w:rFonts w:hint="eastAsia" w:ascii="宋体" w:hAnsi="宋体" w:eastAsia="宋体" w:cs="宋体"/>
          <w:color w:val="auto"/>
          <w:sz w:val="21"/>
          <w:szCs w:val="21"/>
          <w:highlight w:val="none"/>
          <w:lang w:val="en-US" w:eastAsia="zh-CN"/>
        </w:rPr>
        <w:t>有限</w:t>
      </w:r>
      <w:r>
        <w:rPr>
          <w:rFonts w:hint="eastAsia" w:ascii="宋体" w:hAnsi="宋体" w:eastAsia="宋体" w:cs="宋体"/>
          <w:color w:val="auto"/>
          <w:sz w:val="21"/>
          <w:szCs w:val="21"/>
          <w:highlight w:val="none"/>
        </w:rPr>
        <w:t>公司</w:t>
      </w:r>
      <w:r>
        <w:rPr>
          <w:rFonts w:hint="eastAsia" w:ascii="宋体" w:hAnsi="宋体" w:eastAsia="宋体" w:cs="宋体"/>
          <w:color w:val="auto"/>
          <w:sz w:val="21"/>
          <w:szCs w:val="21"/>
          <w:highlight w:val="none"/>
          <w:lang w:eastAsia="zh-CN"/>
        </w:rPr>
        <w:t>2025年电气配件及小型设备</w:t>
      </w:r>
      <w:r>
        <w:rPr>
          <w:rFonts w:hint="eastAsia" w:ascii="宋体" w:hAnsi="宋体" w:eastAsia="宋体" w:cs="宋体"/>
          <w:color w:val="auto"/>
          <w:sz w:val="21"/>
          <w:szCs w:val="21"/>
          <w:highlight w:val="none"/>
          <w:lang w:val="en-US" w:eastAsia="zh-CN"/>
        </w:rPr>
        <w:t>暂定</w:t>
      </w:r>
      <w:r>
        <w:rPr>
          <w:rFonts w:hint="eastAsia" w:ascii="宋体" w:hAnsi="宋体" w:eastAsia="宋体" w:cs="宋体"/>
          <w:color w:val="auto"/>
          <w:sz w:val="21"/>
          <w:szCs w:val="21"/>
          <w:highlight w:val="none"/>
        </w:rPr>
        <w:t>采购清单及价格表》（以下简称为“《采购清单及价格表》”）。</w:t>
      </w:r>
    </w:p>
    <w:p w14:paraId="09129FAF">
      <w:pPr>
        <w:spacing w:line="360" w:lineRule="auto"/>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本次采购数量为暂定数量，仅为便于计算暂定合同价使用，不作为甲方最终采购数量的保证。实际需求数量以甲方各运营项目具体供货通知为准，按实结算。综合单价不随数量的变化而增减。乙方不得因甲方实际采购数量的减少或增加而要求提供任何形式的补偿或赔偿，或者要求甲方按暂定数量采购相应货物。</w:t>
      </w:r>
      <w:r>
        <w:rPr>
          <w:rFonts w:hint="eastAsia" w:ascii="宋体" w:hAnsi="宋体" w:eastAsia="宋体" w:cs="宋体"/>
          <w:b/>
          <w:color w:val="auto"/>
          <w:sz w:val="21"/>
          <w:szCs w:val="21"/>
          <w:highlight w:val="none"/>
        </w:rPr>
        <w:t>合同履约过程中，如甲方有新增的运营项目需要供货的，按不含税中标综合单价与乙方签订补充协议。</w:t>
      </w:r>
    </w:p>
    <w:p w14:paraId="0EA71536">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3、乙方有义务接受甲方的监督、评价及考核。</w:t>
      </w:r>
    </w:p>
    <w:p w14:paraId="58A2DBDA">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必须清楚理解：本项目不具排他性，本采购结果仅作为乙方在合同期限内取得向甲方各运营项目供应电气配件及小型设备的资格，但并不代表乙方必然取得具体运营项目供货的权利。甲方根据乙方资质条件、履约能力和实际履约情况，及甲方的实际需求仍有权另行采购其他第三方进行本次合同范围内的货物供货服务。</w:t>
      </w:r>
    </w:p>
    <w:p w14:paraId="5425C189">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5、甲方每</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rPr>
        <w:t>在付款手续前对乙方的履约情况进行评价，填写《供应商履约评价表》，供应商履约评价表满分为100分，评价分数在80分或以上的为合格；评价分数低于80分为不及格，对于评审结论为不合格的，甲方有权暂停向乙方采购一个月；若出现第二次评审结论为不合格的，甲方有权取消乙方的供货资格并单方解除本合同、没收履约担保。</w:t>
      </w:r>
    </w:p>
    <w:p w14:paraId="4929E4FA">
      <w:pPr>
        <w:spacing w:line="360" w:lineRule="auto"/>
        <w:ind w:firstLine="420" w:firstLineChars="200"/>
        <w:jc w:val="both"/>
        <w:rPr>
          <w:rFonts w:hint="eastAsia" w:ascii="宋体" w:hAnsi="宋体" w:eastAsia="宋体" w:cs="宋体"/>
          <w:color w:val="auto"/>
          <w:sz w:val="21"/>
          <w:szCs w:val="21"/>
          <w:highlight w:val="none"/>
        </w:rPr>
      </w:pPr>
    </w:p>
    <w:p w14:paraId="30C37829">
      <w:pPr>
        <w:numPr>
          <w:ilvl w:val="0"/>
          <w:numId w:val="2"/>
        </w:numPr>
        <w:spacing w:line="360" w:lineRule="auto"/>
        <w:outlineLvl w:val="1"/>
        <w:rPr>
          <w:rFonts w:hint="eastAsia" w:ascii="宋体" w:hAnsi="宋体" w:eastAsia="宋体" w:cs="宋体"/>
          <w:b/>
          <w:color w:val="auto"/>
          <w:kern w:val="2"/>
          <w:sz w:val="21"/>
          <w:szCs w:val="21"/>
          <w:highlight w:val="none"/>
          <w:u w:val="none"/>
        </w:rPr>
      </w:pPr>
      <w:bookmarkStart w:id="385" w:name="_Toc21961"/>
      <w:bookmarkStart w:id="386" w:name="_Toc1391"/>
      <w:bookmarkStart w:id="387" w:name="_Toc30392"/>
      <w:bookmarkStart w:id="388" w:name="_Toc96787711"/>
      <w:r>
        <w:rPr>
          <w:rFonts w:hint="eastAsia" w:ascii="宋体" w:hAnsi="宋体" w:eastAsia="宋体" w:cs="宋体"/>
          <w:b/>
          <w:color w:val="auto"/>
          <w:kern w:val="2"/>
          <w:sz w:val="21"/>
          <w:szCs w:val="21"/>
          <w:highlight w:val="none"/>
          <w:u w:val="none"/>
        </w:rPr>
        <w:t>合同供货期</w:t>
      </w:r>
      <w:bookmarkEnd w:id="385"/>
      <w:bookmarkEnd w:id="386"/>
      <w:bookmarkEnd w:id="387"/>
      <w:bookmarkEnd w:id="388"/>
    </w:p>
    <w:p w14:paraId="64A79200">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自甲方书面通知之日</w:t>
      </w:r>
      <w:r>
        <w:rPr>
          <w:rFonts w:hint="eastAsia" w:ascii="宋体" w:hAnsi="宋体" w:eastAsia="宋体" w:cs="宋体"/>
          <w:color w:val="auto"/>
          <w:sz w:val="21"/>
          <w:szCs w:val="21"/>
          <w:highlight w:val="none"/>
          <w:lang w:val="en-US" w:eastAsia="zh-CN"/>
        </w:rPr>
        <w:t>起一年</w:t>
      </w:r>
      <w:r>
        <w:rPr>
          <w:rFonts w:hint="eastAsia" w:ascii="宋体" w:hAnsi="宋体" w:eastAsia="宋体" w:cs="宋体"/>
          <w:color w:val="auto"/>
          <w:sz w:val="21"/>
          <w:szCs w:val="21"/>
          <w:highlight w:val="none"/>
        </w:rPr>
        <w:t>。供货期内，部分提标运营项目有移交第三方单位运营的计划，具体移交时间暂未定，移交第三方单位运营的提标运营项目电气配件及小型设备供货期至第三方单位接手运营起始时间前1</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具体截止时间甲方在截止之日前10个工作日内以书面形式通知乙方），未移交第三方单位运营的提标运营项目电气配件及小型设备供货期不变。供货期限满后，双方经友好协商一致之后，可在保持中标综合单价不变的情况下，签订补充协议延长供货资格期限，延长的供货资格期限原则上不超过三个月。</w:t>
      </w:r>
    </w:p>
    <w:p w14:paraId="32D63B26">
      <w:pPr>
        <w:autoSpaceDE/>
        <w:autoSpaceDN/>
        <w:adjustRightInd/>
        <w:spacing w:line="360" w:lineRule="auto"/>
        <w:jc w:val="both"/>
        <w:rPr>
          <w:rFonts w:hint="eastAsia" w:ascii="宋体" w:hAnsi="宋体" w:eastAsia="宋体" w:cs="宋体"/>
          <w:b/>
          <w:color w:val="auto"/>
          <w:kern w:val="2"/>
          <w:sz w:val="21"/>
          <w:szCs w:val="21"/>
          <w:highlight w:val="none"/>
          <w:u w:val="words"/>
        </w:rPr>
      </w:pPr>
    </w:p>
    <w:p w14:paraId="32EFF622">
      <w:pPr>
        <w:numPr>
          <w:ilvl w:val="0"/>
          <w:numId w:val="2"/>
        </w:numPr>
        <w:spacing w:line="360" w:lineRule="auto"/>
        <w:outlineLvl w:val="1"/>
        <w:rPr>
          <w:rFonts w:hint="eastAsia" w:ascii="宋体" w:hAnsi="宋体" w:eastAsia="宋体" w:cs="宋体"/>
          <w:b/>
          <w:color w:val="auto"/>
          <w:kern w:val="2"/>
          <w:sz w:val="21"/>
          <w:szCs w:val="21"/>
          <w:highlight w:val="none"/>
          <w:u w:val="none"/>
        </w:rPr>
      </w:pPr>
      <w:bookmarkStart w:id="389" w:name="_Toc16490"/>
      <w:bookmarkStart w:id="390" w:name="_Toc96787712"/>
      <w:bookmarkStart w:id="391" w:name="_Toc579"/>
      <w:bookmarkStart w:id="392" w:name="_Toc26790"/>
      <w:r>
        <w:rPr>
          <w:rFonts w:hint="eastAsia" w:ascii="宋体" w:hAnsi="宋体" w:eastAsia="宋体" w:cs="宋体"/>
          <w:b/>
          <w:color w:val="auto"/>
          <w:kern w:val="2"/>
          <w:sz w:val="21"/>
          <w:szCs w:val="21"/>
          <w:highlight w:val="none"/>
          <w:u w:val="none"/>
        </w:rPr>
        <w:t>货物相关要求</w:t>
      </w:r>
      <w:bookmarkEnd w:id="389"/>
      <w:bookmarkEnd w:id="390"/>
      <w:bookmarkEnd w:id="391"/>
      <w:bookmarkEnd w:id="392"/>
    </w:p>
    <w:p w14:paraId="6BA0AC6C">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1、乙方所供货物的品牌可参考推荐品牌或乙方所供货物的品牌其质量同等或优于推荐品牌。乙方所供货物的品牌其质量同等或优于推荐品牌</w:t>
      </w:r>
      <w:r>
        <w:rPr>
          <w:rFonts w:hint="eastAsia" w:ascii="宋体" w:hAnsi="宋体" w:eastAsia="宋体" w:cs="宋体"/>
          <w:color w:val="auto"/>
          <w:kern w:val="2"/>
          <w:sz w:val="21"/>
          <w:szCs w:val="21"/>
          <w:highlight w:val="none"/>
          <w:lang w:eastAsia="zh-Hans"/>
        </w:rPr>
        <w:t>的，本合同项下的</w:t>
      </w:r>
      <w:r>
        <w:rPr>
          <w:rFonts w:hint="eastAsia" w:ascii="宋体" w:hAnsi="宋体" w:eastAsia="宋体" w:cs="宋体"/>
          <w:color w:val="auto"/>
          <w:kern w:val="2"/>
          <w:sz w:val="21"/>
          <w:szCs w:val="21"/>
          <w:highlight w:val="none"/>
        </w:rPr>
        <w:t>综合单价</w:t>
      </w:r>
      <w:r>
        <w:rPr>
          <w:rFonts w:hint="eastAsia" w:ascii="宋体" w:hAnsi="宋体" w:eastAsia="宋体" w:cs="宋体"/>
          <w:color w:val="auto"/>
          <w:kern w:val="2"/>
          <w:sz w:val="21"/>
          <w:szCs w:val="21"/>
          <w:highlight w:val="none"/>
          <w:lang w:eastAsia="zh-Hans"/>
        </w:rPr>
        <w:t>或总价均不作出变更。</w:t>
      </w:r>
    </w:p>
    <w:p w14:paraId="1DA4B04E">
      <w:pPr>
        <w:autoSpaceDE/>
        <w:autoSpaceDN/>
        <w:adjustRightInd/>
        <w:spacing w:line="360" w:lineRule="auto"/>
        <w:ind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2、乙方所提供的货物必须符合国家现行有效的法律法规、行业规范及相关的质量标准并保证其产品使用质量，满足甲方的实际使用需求。如在货物送货时发现货物破损或者发生质量问题，甲方有权</w:t>
      </w:r>
      <w:r>
        <w:rPr>
          <w:rFonts w:hint="eastAsia" w:ascii="宋体" w:hAnsi="宋体" w:eastAsia="宋体" w:cs="宋体"/>
          <w:b/>
          <w:bCs/>
          <w:color w:val="auto"/>
          <w:kern w:val="2"/>
          <w:sz w:val="21"/>
          <w:szCs w:val="21"/>
          <w:highlight w:val="none"/>
          <w:lang w:eastAsia="zh-Hans"/>
        </w:rPr>
        <w:t>要求乙方在收到通知后【3】日内</w:t>
      </w:r>
      <w:r>
        <w:rPr>
          <w:rFonts w:hint="eastAsia" w:ascii="宋体" w:hAnsi="宋体" w:eastAsia="宋体" w:cs="宋体"/>
          <w:b/>
          <w:bCs/>
          <w:color w:val="auto"/>
          <w:kern w:val="2"/>
          <w:sz w:val="21"/>
          <w:szCs w:val="21"/>
          <w:highlight w:val="none"/>
        </w:rPr>
        <w:t>退换相应的货物；如因货物质量问题在安装使用后导致设备损坏无法正常使用，由乙方负责对该设备进行维修，因此产生的费用由乙方承担。</w:t>
      </w:r>
    </w:p>
    <w:p w14:paraId="7C98185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3、乙方提供的货物必须是原厂生产的、非组装的、全新的、未使用过的产品</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含零部件、配件、随机工具等</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，随机配备的所有配件必须为原厂原配，表面无划伤、无碰撞的痕迹。有原厂包装的，应附有合格证、货物出厂质量合格证明书、技术说明等。</w:t>
      </w:r>
    </w:p>
    <w:p w14:paraId="0B3F203D">
      <w:pPr>
        <w:pStyle w:val="159"/>
        <w:autoSpaceDE/>
        <w:autoSpaceDN/>
        <w:adjustRightInd/>
        <w:spacing w:line="360" w:lineRule="auto"/>
        <w:jc w:val="both"/>
        <w:rPr>
          <w:rFonts w:hint="eastAsia"/>
          <w:color w:val="auto"/>
          <w:highlight w:val="none"/>
        </w:rPr>
      </w:pPr>
      <w:r>
        <w:rPr>
          <w:rFonts w:hint="eastAsia" w:ascii="宋体" w:hAnsi="宋体" w:eastAsia="宋体" w:cs="宋体"/>
          <w:color w:val="auto"/>
          <w:kern w:val="2"/>
          <w:sz w:val="21"/>
          <w:szCs w:val="21"/>
          <w:highlight w:val="none"/>
        </w:rPr>
        <w:t>4、</w:t>
      </w:r>
      <w:r>
        <w:rPr>
          <w:rFonts w:hint="eastAsia" w:hAnsi="宋体" w:eastAsia="宋体" w:cs="宋体"/>
          <w:color w:val="auto"/>
          <w:sz w:val="21"/>
          <w:szCs w:val="21"/>
          <w:highlight w:val="none"/>
          <w:lang w:val="en-US" w:eastAsia="zh-CN"/>
        </w:rPr>
        <w:t>如乙方</w:t>
      </w:r>
      <w:r>
        <w:rPr>
          <w:rFonts w:hint="eastAsia" w:ascii="宋体" w:hAnsi="宋体" w:eastAsia="宋体" w:cs="宋体"/>
          <w:color w:val="auto"/>
          <w:sz w:val="21"/>
          <w:szCs w:val="21"/>
          <w:highlight w:val="none"/>
        </w:rPr>
        <w:t>所供的货物是国内制造的</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必须为交</w:t>
      </w:r>
      <w:r>
        <w:rPr>
          <w:rFonts w:hint="eastAsia" w:hAnsi="宋体" w:eastAsia="宋体" w:cs="宋体"/>
          <w:color w:val="auto"/>
          <w:sz w:val="21"/>
          <w:szCs w:val="21"/>
          <w:highlight w:val="none"/>
          <w:lang w:val="en-US" w:eastAsia="zh-CN"/>
        </w:rPr>
        <w:t>货时间前8</w:t>
      </w:r>
      <w:r>
        <w:rPr>
          <w:rFonts w:hint="eastAsia" w:ascii="宋体" w:hAnsi="宋体" w:eastAsia="宋体" w:cs="宋体"/>
          <w:color w:val="auto"/>
          <w:sz w:val="21"/>
          <w:szCs w:val="21"/>
          <w:highlight w:val="none"/>
        </w:rPr>
        <w:t>个月内生产，若</w:t>
      </w:r>
      <w:r>
        <w:rPr>
          <w:rFonts w:hint="eastAsia"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所提供的货物是国外制造的，</w:t>
      </w:r>
      <w:r>
        <w:rPr>
          <w:rFonts w:hint="eastAsia" w:hAnsi="宋体" w:eastAsia="宋体" w:cs="宋体"/>
          <w:color w:val="auto"/>
          <w:sz w:val="21"/>
          <w:szCs w:val="21"/>
          <w:highlight w:val="none"/>
          <w:lang w:val="en-US" w:eastAsia="zh-CN"/>
        </w:rPr>
        <w:t>必</w:t>
      </w:r>
      <w:r>
        <w:rPr>
          <w:rFonts w:hint="eastAsia" w:ascii="宋体" w:hAnsi="宋体" w:eastAsia="宋体" w:cs="宋体"/>
          <w:color w:val="auto"/>
          <w:sz w:val="21"/>
          <w:szCs w:val="21"/>
          <w:highlight w:val="none"/>
        </w:rPr>
        <w:t>须为交</w:t>
      </w:r>
      <w:r>
        <w:rPr>
          <w:rFonts w:hint="eastAsia" w:hAnsi="宋体" w:eastAsia="宋体" w:cs="宋体"/>
          <w:color w:val="auto"/>
          <w:sz w:val="21"/>
          <w:szCs w:val="21"/>
          <w:highlight w:val="none"/>
          <w:lang w:val="en-US" w:eastAsia="zh-CN"/>
        </w:rPr>
        <w:t>货时间前12</w:t>
      </w:r>
      <w:r>
        <w:rPr>
          <w:rFonts w:hint="eastAsia" w:ascii="宋体" w:hAnsi="宋体" w:eastAsia="宋体" w:cs="宋体"/>
          <w:color w:val="auto"/>
          <w:sz w:val="21"/>
          <w:szCs w:val="21"/>
          <w:highlight w:val="none"/>
        </w:rPr>
        <w:t>个月内生产。</w:t>
      </w:r>
    </w:p>
    <w:p w14:paraId="25077921">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、乙方必须提供目前市场上技术较先进，成熟的原装产品，其质量、规格及技术特征符合合同附件的要求，并符合国家有关标准。</w:t>
      </w:r>
    </w:p>
    <w:p w14:paraId="6EF279A1">
      <w:pPr>
        <w:adjustRightInd/>
        <w:spacing w:line="360" w:lineRule="auto"/>
        <w:ind w:right="-2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、如货物属于国家规定的特种劳动防护用品的，乙方应在交货时提供相关产品检验报告等质量证明文件。</w:t>
      </w:r>
    </w:p>
    <w:p w14:paraId="2D6EAF52">
      <w:pPr>
        <w:ind w:right="-26" w:firstLine="422" w:firstLineChars="200"/>
        <w:rPr>
          <w:rFonts w:hint="eastAsia" w:ascii="宋体" w:hAnsi="宋体" w:eastAsia="宋体" w:cs="宋体"/>
          <w:b/>
          <w:bCs/>
          <w:color w:val="auto"/>
          <w:sz w:val="21"/>
          <w:szCs w:val="21"/>
          <w:highlight w:val="none"/>
        </w:rPr>
      </w:pPr>
    </w:p>
    <w:p w14:paraId="33D5D822">
      <w:pPr>
        <w:numPr>
          <w:ilvl w:val="0"/>
          <w:numId w:val="2"/>
        </w:numPr>
        <w:spacing w:line="360" w:lineRule="auto"/>
        <w:outlineLvl w:val="1"/>
        <w:rPr>
          <w:rFonts w:hint="eastAsia" w:ascii="宋体" w:hAnsi="宋体" w:eastAsia="宋体" w:cs="宋体"/>
          <w:b/>
          <w:color w:val="auto"/>
          <w:kern w:val="2"/>
          <w:sz w:val="21"/>
          <w:szCs w:val="21"/>
          <w:highlight w:val="none"/>
          <w:u w:val="none"/>
        </w:rPr>
      </w:pPr>
      <w:bookmarkStart w:id="393" w:name="_Toc4551"/>
      <w:bookmarkStart w:id="394" w:name="_Toc4196"/>
      <w:bookmarkStart w:id="395" w:name="_Toc26304"/>
      <w:bookmarkStart w:id="396" w:name="_Toc96787713"/>
      <w:r>
        <w:rPr>
          <w:rFonts w:hint="eastAsia" w:ascii="宋体" w:hAnsi="宋体" w:eastAsia="宋体" w:cs="宋体"/>
          <w:b/>
          <w:color w:val="auto"/>
          <w:kern w:val="2"/>
          <w:sz w:val="21"/>
          <w:szCs w:val="21"/>
          <w:highlight w:val="none"/>
          <w:u w:val="none"/>
        </w:rPr>
        <w:t>交货约定</w:t>
      </w:r>
      <w:bookmarkEnd w:id="393"/>
      <w:bookmarkEnd w:id="394"/>
      <w:bookmarkEnd w:id="395"/>
      <w:bookmarkEnd w:id="396"/>
    </w:p>
    <w:p w14:paraId="709B8635">
      <w:pPr>
        <w:widowControl/>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1、交货期：</w:t>
      </w:r>
    </w:p>
    <w:p w14:paraId="1B3215FE">
      <w:pPr>
        <w:widowControl/>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（1）月度配送。每月10</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前甲方各运营项目发出供货通知，乙方自接到甲方各运营项目供货通知后，需在【10】个工作日内按甲方各运营项目该次发出供货清单备货及送达，所供货物经甲方各运营项目验收合格后，由双方签字确认。</w:t>
      </w:r>
    </w:p>
    <w:p w14:paraId="5F514EBC">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（2）临时配送。如遇临时紧急配送，自接到甲方各运营项目供货通知后，需在【1】个工作日内按甲方各运营项目该次发出供货清单送达并经甲方各运营项目验收合格，由双方签字确认，</w:t>
      </w:r>
      <w:r>
        <w:rPr>
          <w:rFonts w:hint="eastAsia" w:ascii="宋体" w:hAnsi="宋体" w:eastAsia="宋体" w:cs="宋体"/>
          <w:color w:val="auto"/>
          <w:sz w:val="21"/>
          <w:szCs w:val="21"/>
          <w:highlight w:val="none"/>
          <w:lang w:eastAsia="zh-Hans"/>
        </w:rPr>
        <w:t>供货是否为紧急配送以甲方各运营项目</w:t>
      </w:r>
      <w:r>
        <w:rPr>
          <w:rFonts w:hint="eastAsia" w:ascii="宋体" w:hAnsi="宋体" w:eastAsia="宋体" w:cs="宋体"/>
          <w:color w:val="auto"/>
          <w:sz w:val="21"/>
          <w:szCs w:val="21"/>
          <w:highlight w:val="none"/>
        </w:rPr>
        <w:t>书面</w:t>
      </w:r>
      <w:r>
        <w:rPr>
          <w:rFonts w:hint="eastAsia" w:ascii="宋体" w:hAnsi="宋体" w:eastAsia="宋体" w:cs="宋体"/>
          <w:color w:val="auto"/>
          <w:sz w:val="21"/>
          <w:szCs w:val="21"/>
          <w:highlight w:val="none"/>
          <w:lang w:eastAsia="zh-Hans"/>
        </w:rPr>
        <w:t>通知为准</w:t>
      </w:r>
      <w:r>
        <w:rPr>
          <w:rFonts w:hint="eastAsia" w:ascii="宋体" w:hAnsi="宋体" w:eastAsia="宋体" w:cs="宋体"/>
          <w:color w:val="auto"/>
          <w:sz w:val="21"/>
          <w:szCs w:val="21"/>
          <w:highlight w:val="none"/>
        </w:rPr>
        <w:t>。</w:t>
      </w:r>
    </w:p>
    <w:p w14:paraId="204DA505">
      <w:pPr>
        <w:widowControl/>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（3）交货延期要求。出现货源不充足需要订购的电气配件及小型设备，乙方需</w:t>
      </w:r>
      <w:r>
        <w:rPr>
          <w:rFonts w:hint="eastAsia" w:ascii="宋体" w:hAnsi="宋体" w:eastAsia="宋体" w:cs="宋体"/>
          <w:color w:val="auto"/>
          <w:sz w:val="21"/>
          <w:szCs w:val="21"/>
          <w:highlight w:val="none"/>
          <w:lang w:eastAsia="zh-Hans"/>
        </w:rPr>
        <w:t>在收到甲方</w:t>
      </w:r>
      <w:r>
        <w:rPr>
          <w:rFonts w:hint="eastAsia" w:ascii="宋体" w:hAnsi="宋体" w:eastAsia="宋体" w:cs="宋体"/>
          <w:color w:val="auto"/>
          <w:sz w:val="21"/>
          <w:szCs w:val="21"/>
          <w:highlight w:val="none"/>
        </w:rPr>
        <w:t>各运营项目</w:t>
      </w:r>
      <w:r>
        <w:rPr>
          <w:rFonts w:hint="eastAsia" w:ascii="宋体" w:hAnsi="宋体" w:eastAsia="宋体" w:cs="宋体"/>
          <w:color w:val="auto"/>
          <w:sz w:val="21"/>
          <w:szCs w:val="21"/>
          <w:highlight w:val="none"/>
          <w:lang w:eastAsia="zh-Hans"/>
        </w:rPr>
        <w:t>的供货通知后24小时内与上述各运营项目</w:t>
      </w:r>
      <w:r>
        <w:rPr>
          <w:rFonts w:hint="eastAsia" w:ascii="宋体" w:hAnsi="宋体" w:eastAsia="宋体" w:cs="宋体"/>
          <w:color w:val="auto"/>
          <w:sz w:val="21"/>
          <w:szCs w:val="21"/>
          <w:highlight w:val="none"/>
        </w:rPr>
        <w:t>进行沟通并经甲方各运营项目书面同意后，可延长交货期。</w:t>
      </w:r>
    </w:p>
    <w:p w14:paraId="5E423E4C">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2、交货地点：东莞市水务集团净水有限公司旗下各运营项目，</w:t>
      </w:r>
      <w:r>
        <w:rPr>
          <w:rFonts w:hint="eastAsia" w:ascii="宋体" w:hAnsi="宋体" w:eastAsia="宋体" w:cs="宋体"/>
          <w:color w:val="auto"/>
          <w:sz w:val="21"/>
          <w:szCs w:val="21"/>
          <w:highlight w:val="none"/>
          <w:lang w:val="en-US" w:eastAsia="zh-CN"/>
        </w:rPr>
        <w:t>各运营项目</w:t>
      </w:r>
      <w:r>
        <w:rPr>
          <w:rFonts w:hint="eastAsia" w:ascii="宋体" w:hAnsi="宋体" w:eastAsia="宋体" w:cs="宋体"/>
          <w:color w:val="auto"/>
          <w:sz w:val="21"/>
          <w:szCs w:val="21"/>
          <w:highlight w:val="none"/>
        </w:rPr>
        <w:t>地址详见附件《</w:t>
      </w:r>
      <w:r>
        <w:rPr>
          <w:rFonts w:hint="eastAsia" w:ascii="宋体" w:hAnsi="宋体" w:eastAsia="宋体" w:cs="宋体"/>
          <w:color w:val="auto"/>
          <w:sz w:val="21"/>
          <w:szCs w:val="21"/>
          <w:highlight w:val="none"/>
          <w:lang w:val="en-US" w:eastAsia="zh-CN"/>
        </w:rPr>
        <w:t>用户需求书</w:t>
      </w:r>
      <w:r>
        <w:rPr>
          <w:rFonts w:hint="eastAsia" w:ascii="宋体" w:hAnsi="宋体" w:eastAsia="宋体" w:cs="宋体"/>
          <w:color w:val="auto"/>
          <w:sz w:val="21"/>
          <w:szCs w:val="21"/>
          <w:highlight w:val="none"/>
        </w:rPr>
        <w:t>》。</w:t>
      </w:r>
    </w:p>
    <w:p w14:paraId="03FC4AC7">
      <w:pPr>
        <w:spacing w:line="360" w:lineRule="auto"/>
        <w:ind w:right="-28"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3、交货方式与风险承担：在货物移交给甲方并经甲方最终验收合格前，货物的毁损、灭失的风险和责任均由乙方承担。</w:t>
      </w:r>
    </w:p>
    <w:p w14:paraId="71EBCD5F">
      <w:pPr>
        <w:spacing w:line="360" w:lineRule="auto"/>
        <w:rPr>
          <w:rFonts w:hint="eastAsia" w:ascii="宋体" w:hAnsi="宋体" w:eastAsia="宋体" w:cs="宋体"/>
          <w:color w:val="auto"/>
          <w:sz w:val="21"/>
          <w:szCs w:val="21"/>
          <w:highlight w:val="none"/>
        </w:rPr>
      </w:pPr>
    </w:p>
    <w:p w14:paraId="30DEFD9C">
      <w:pPr>
        <w:spacing w:line="360" w:lineRule="auto"/>
        <w:outlineLvl w:val="1"/>
        <w:rPr>
          <w:rFonts w:hint="eastAsia" w:ascii="宋体" w:hAnsi="宋体" w:eastAsia="宋体" w:cs="宋体"/>
          <w:b/>
          <w:color w:val="auto"/>
          <w:sz w:val="21"/>
          <w:szCs w:val="21"/>
          <w:highlight w:val="none"/>
        </w:rPr>
      </w:pPr>
      <w:bookmarkStart w:id="397" w:name="_Toc28842"/>
      <w:bookmarkStart w:id="398" w:name="_Toc14567"/>
      <w:bookmarkStart w:id="399" w:name="_Toc96787714"/>
      <w:bookmarkStart w:id="400" w:name="_Toc17174"/>
      <w:r>
        <w:rPr>
          <w:rFonts w:hint="eastAsia" w:ascii="宋体" w:hAnsi="宋体" w:eastAsia="宋体" w:cs="宋体"/>
          <w:b/>
          <w:color w:val="auto"/>
          <w:sz w:val="21"/>
          <w:szCs w:val="21"/>
          <w:highlight w:val="none"/>
        </w:rPr>
        <w:t>第五条 验收要求</w:t>
      </w:r>
      <w:bookmarkEnd w:id="397"/>
      <w:bookmarkEnd w:id="398"/>
      <w:bookmarkEnd w:id="399"/>
      <w:bookmarkEnd w:id="400"/>
    </w:p>
    <w:p w14:paraId="752C7C31">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1、每次货物到达交货地点后，甲方</w:t>
      </w:r>
      <w:r>
        <w:rPr>
          <w:rFonts w:hint="eastAsia" w:ascii="宋体" w:hAnsi="宋体" w:eastAsia="宋体" w:cs="宋体"/>
          <w:color w:val="auto"/>
          <w:sz w:val="21"/>
          <w:szCs w:val="21"/>
          <w:highlight w:val="none"/>
        </w:rPr>
        <w:t>各运营项目</w:t>
      </w:r>
      <w:r>
        <w:rPr>
          <w:rFonts w:hint="eastAsia" w:ascii="宋体" w:hAnsi="宋体" w:eastAsia="宋体" w:cs="宋体"/>
          <w:color w:val="auto"/>
          <w:kern w:val="2"/>
          <w:sz w:val="21"/>
          <w:szCs w:val="21"/>
          <w:highlight w:val="none"/>
        </w:rPr>
        <w:t>（含甲方委托的第三方）、乙方代表共同清点及验货。甲方各运营项目按照合同及货物清单、国家相关法律法规以及规范的要求等相关的规定，对货物的品种、品牌、产地、规格型号、数量、外观质量、资料进行清点和全面的检验，并作详细的记录。</w:t>
      </w:r>
    </w:p>
    <w:p w14:paraId="4197B188">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kern w:val="2"/>
          <w:sz w:val="21"/>
          <w:szCs w:val="21"/>
          <w:highlight w:val="none"/>
          <w:lang w:eastAsia="zh-Hans"/>
        </w:rPr>
        <w:t>供货期内乙方需安排固定的代表人员与甲方</w:t>
      </w:r>
      <w:r>
        <w:rPr>
          <w:rFonts w:hint="eastAsia" w:ascii="宋体" w:hAnsi="宋体" w:eastAsia="宋体" w:cs="宋体"/>
          <w:color w:val="auto"/>
          <w:sz w:val="21"/>
          <w:szCs w:val="21"/>
          <w:highlight w:val="none"/>
        </w:rPr>
        <w:t>各运营项目</w:t>
      </w:r>
      <w:r>
        <w:rPr>
          <w:rFonts w:hint="eastAsia" w:ascii="宋体" w:hAnsi="宋体" w:eastAsia="宋体" w:cs="宋体"/>
          <w:color w:val="auto"/>
          <w:kern w:val="2"/>
          <w:sz w:val="21"/>
          <w:szCs w:val="21"/>
          <w:highlight w:val="none"/>
          <w:lang w:eastAsia="zh-Hans"/>
        </w:rPr>
        <w:t>对接，并在本项目合同中提供代表人员的姓名、职务、联系方式信息。供货期间乙方不得随意变更其代表人员，如乙方需变更其代表人员的，应当在下一次供货前【3】日内将书面的变更申请提交至甲方；否则甲方有权依据本合同项下乙方代表人员名单对相关货物进行检验或确认，由此产生的责任均由乙方自行承担。</w:t>
      </w:r>
    </w:p>
    <w:p w14:paraId="3463C13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kern w:val="2"/>
          <w:sz w:val="21"/>
          <w:szCs w:val="21"/>
          <w:highlight w:val="none"/>
          <w:lang w:eastAsia="zh-Hans"/>
        </w:rPr>
        <w:t>乙方代表联系方式</w:t>
      </w:r>
    </w:p>
    <w:p w14:paraId="32B88DEE">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kern w:val="2"/>
          <w:sz w:val="21"/>
          <w:szCs w:val="21"/>
          <w:highlight w:val="none"/>
          <w:lang w:eastAsia="zh-Hans"/>
        </w:rPr>
        <w:t>姓名：</w:t>
      </w:r>
    </w:p>
    <w:p w14:paraId="4A3AA645">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kern w:val="2"/>
          <w:sz w:val="21"/>
          <w:szCs w:val="21"/>
          <w:highlight w:val="none"/>
          <w:lang w:eastAsia="zh-Hans"/>
        </w:rPr>
        <w:t>职务：</w:t>
      </w:r>
    </w:p>
    <w:p w14:paraId="4822BB53">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Hans"/>
        </w:rPr>
        <w:t>联系方式：</w:t>
      </w:r>
    </w:p>
    <w:p w14:paraId="202621B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2、乙方的货物应当按照甲方要求送到指定的地点，由于使用第三方送货服务导致货物未能经过双方共同验收、未送到指定地点仓库的，甲方有权拒绝收货。</w:t>
      </w:r>
    </w:p>
    <w:p w14:paraId="3DE2DA4E">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3、未经甲方同意，乙方或乙方委托的第三方送货服务仅将货物放置在门口/门卫室，而没有送货至甲方指定的地点的，视为乙方未履行送货义务，甲方有权拒绝接</w:t>
      </w:r>
      <w:r>
        <w:rPr>
          <w:rFonts w:hint="eastAsia" w:hAnsi="宋体"/>
          <w:color w:val="auto"/>
          <w:sz w:val="21"/>
          <w:szCs w:val="21"/>
          <w:highlight w:val="none"/>
          <w:lang w:val="en-US" w:eastAsia="zh-CN"/>
        </w:rPr>
        <w:t>收</w:t>
      </w:r>
      <w:r>
        <w:rPr>
          <w:rFonts w:hint="eastAsia" w:ascii="宋体" w:hAnsi="宋体" w:eastAsia="宋体" w:cs="宋体"/>
          <w:color w:val="auto"/>
          <w:kern w:val="2"/>
          <w:sz w:val="21"/>
          <w:szCs w:val="21"/>
          <w:highlight w:val="none"/>
        </w:rPr>
        <w:t>货物且不予支付货款。上述情况下甲方不负保管责任，货物未按照甲方要求放置而造成的损毁、灭失风险概由乙方承担。</w:t>
      </w:r>
    </w:p>
    <w:p w14:paraId="7BC4F0A0">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14:paraId="388B0001">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如发现货物的品种、规格型号、数量、外观质量、品牌与合同及供货清单不符，或货物短缺、质次、损坏等问题，应作详细记录，且甲方有权拒绝收货及拒绝付款，乙方应在收到甲方通知后【3】日内、无条件为甲方免费更换、补齐或无条件退货。更换或补齐后的货物，甲方有权按照本条有关验收的约定进行验收，由此产生的制造、修理、运费及保险费等费用均应由乙方负担，与甲方无关。</w:t>
      </w:r>
    </w:p>
    <w:p w14:paraId="3B69643D">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6、由于非甲方原因而引起货物的修理或更换的，应以不影响甲方生产为原则，且修理或更换应在甲方许可的时限内完成。交接并验收合格后，</w:t>
      </w:r>
      <w:r>
        <w:rPr>
          <w:rFonts w:hint="eastAsia" w:ascii="宋体" w:hAnsi="宋体" w:eastAsia="宋体" w:cs="宋体"/>
          <w:color w:val="auto"/>
          <w:kern w:val="2"/>
          <w:sz w:val="21"/>
          <w:szCs w:val="21"/>
          <w:highlight w:val="none"/>
          <w:lang w:val="en-US" w:eastAsia="zh-CN"/>
        </w:rPr>
        <w:t>甲</w:t>
      </w:r>
      <w:r>
        <w:rPr>
          <w:rFonts w:hint="eastAsia" w:ascii="宋体" w:hAnsi="宋体" w:eastAsia="宋体" w:cs="宋体"/>
          <w:color w:val="auto"/>
          <w:kern w:val="2"/>
          <w:sz w:val="21"/>
          <w:szCs w:val="21"/>
          <w:highlight w:val="none"/>
        </w:rPr>
        <w:t>乙双方共同出具验收报告并由双方书面确认验收结果。</w:t>
      </w:r>
    </w:p>
    <w:p w14:paraId="242AC23D">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7、货物经验收合格后，乙方仍应在质保期内对产品质量承担保证责任。</w:t>
      </w:r>
    </w:p>
    <w:p w14:paraId="5E09D0C0">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8、甲方</w:t>
      </w:r>
      <w:r>
        <w:rPr>
          <w:rFonts w:hint="eastAsia" w:ascii="宋体" w:hAnsi="宋体" w:eastAsia="宋体" w:cs="宋体"/>
          <w:color w:val="auto"/>
          <w:sz w:val="21"/>
          <w:szCs w:val="21"/>
          <w:highlight w:val="none"/>
        </w:rPr>
        <w:t>各运营项目</w:t>
      </w:r>
      <w:r>
        <w:rPr>
          <w:rFonts w:hint="eastAsia" w:ascii="宋体" w:hAnsi="宋体" w:eastAsia="宋体" w:cs="宋体"/>
          <w:color w:val="auto"/>
          <w:kern w:val="2"/>
          <w:sz w:val="21"/>
          <w:szCs w:val="21"/>
          <w:highlight w:val="none"/>
        </w:rPr>
        <w:t>根据本条约定对货物所做出的验收，仅作为起算付款及质保期之用，不视为甲方对于货物质量的最终认定。</w:t>
      </w:r>
    </w:p>
    <w:p w14:paraId="0A51E557">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9、货物在全部经甲方</w:t>
      </w:r>
      <w:r>
        <w:rPr>
          <w:rFonts w:hint="eastAsia" w:ascii="宋体" w:hAnsi="宋体" w:eastAsia="宋体" w:cs="宋体"/>
          <w:color w:val="auto"/>
          <w:sz w:val="21"/>
          <w:szCs w:val="21"/>
          <w:highlight w:val="none"/>
        </w:rPr>
        <w:t>各运营项目</w:t>
      </w:r>
      <w:r>
        <w:rPr>
          <w:rFonts w:hint="eastAsia" w:ascii="宋体" w:hAnsi="宋体" w:eastAsia="宋体" w:cs="宋体"/>
          <w:color w:val="auto"/>
          <w:kern w:val="2"/>
          <w:sz w:val="21"/>
          <w:szCs w:val="21"/>
          <w:highlight w:val="none"/>
        </w:rPr>
        <w:t>验收合格前，其损耗、毁损、灭失等风险及责任由乙方承担，如因发生前述情形，导致乙方所供应的货物不能通过甲方验收的，乙方应按甲方</w:t>
      </w:r>
      <w:r>
        <w:rPr>
          <w:rFonts w:hint="eastAsia" w:ascii="宋体" w:hAnsi="宋体" w:eastAsia="宋体" w:cs="宋体"/>
          <w:color w:val="auto"/>
          <w:sz w:val="21"/>
          <w:szCs w:val="21"/>
          <w:highlight w:val="none"/>
        </w:rPr>
        <w:t>各运营项目</w:t>
      </w:r>
      <w:r>
        <w:rPr>
          <w:rFonts w:hint="eastAsia" w:ascii="宋体" w:hAnsi="宋体" w:eastAsia="宋体" w:cs="宋体"/>
          <w:color w:val="auto"/>
          <w:kern w:val="2"/>
          <w:sz w:val="21"/>
          <w:szCs w:val="21"/>
          <w:highlight w:val="none"/>
        </w:rPr>
        <w:t>要求予以免费更换、补齐或无条件退货。</w:t>
      </w:r>
    </w:p>
    <w:p w14:paraId="44591B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10、验收过程中，如对检验记录不能取得一致意见时，一方可委托货物交付地有资质权威的第三方检验机构联合进行检验。检验结果具有约束力，检验费用由责任方负担。</w:t>
      </w:r>
    </w:p>
    <w:p w14:paraId="1897FE1C">
      <w:pPr>
        <w:rPr>
          <w:rFonts w:hint="eastAsia" w:ascii="宋体" w:hAnsi="宋体" w:eastAsia="宋体" w:cs="宋体"/>
          <w:color w:val="auto"/>
          <w:highlight w:val="none"/>
        </w:rPr>
      </w:pPr>
    </w:p>
    <w:p w14:paraId="5B7207FF">
      <w:pPr>
        <w:spacing w:line="360" w:lineRule="auto"/>
        <w:outlineLvl w:val="1"/>
        <w:rPr>
          <w:rFonts w:hint="eastAsia" w:ascii="宋体" w:hAnsi="宋体" w:eastAsia="宋体" w:cs="宋体"/>
          <w:b/>
          <w:color w:val="auto"/>
          <w:sz w:val="21"/>
          <w:szCs w:val="21"/>
          <w:highlight w:val="none"/>
        </w:rPr>
      </w:pPr>
      <w:bookmarkStart w:id="401" w:name="_Toc17577"/>
      <w:bookmarkStart w:id="402" w:name="_Toc4846"/>
      <w:bookmarkStart w:id="403" w:name="_Toc96787715"/>
      <w:bookmarkStart w:id="404" w:name="_Toc1763"/>
      <w:r>
        <w:rPr>
          <w:rFonts w:hint="eastAsia" w:ascii="宋体" w:hAnsi="宋体" w:eastAsia="宋体" w:cs="宋体"/>
          <w:b/>
          <w:color w:val="auto"/>
          <w:sz w:val="21"/>
          <w:szCs w:val="21"/>
          <w:highlight w:val="none"/>
        </w:rPr>
        <w:t>第六条 综合单价、暂定合同价及付款方式</w:t>
      </w:r>
      <w:bookmarkEnd w:id="401"/>
      <w:bookmarkEnd w:id="402"/>
      <w:bookmarkEnd w:id="403"/>
      <w:bookmarkEnd w:id="404"/>
    </w:p>
    <w:p w14:paraId="14C47221">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1、本合同价采用折扣系数，本项目执行的中标折扣系数为：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。合同履约过程中，采购清单中电气配件及小型设备不含税中标综合单价按以下方式计算：不含税中标综合单价=不含税预算综合单价×中标折扣系数，以实际供货数量进行结算。</w:t>
      </w:r>
      <w:r>
        <w:rPr>
          <w:rFonts w:hint="eastAsia" w:ascii="宋体" w:hAnsi="宋体" w:eastAsia="宋体" w:cs="宋体"/>
          <w:color w:val="auto"/>
          <w:sz w:val="21"/>
          <w:szCs w:val="21"/>
          <w:highlight w:val="none"/>
          <w:u w:val="none"/>
          <w:lang w:val="en-US" w:eastAsia="zh-CN"/>
        </w:rPr>
        <w:t>具体</w:t>
      </w:r>
      <w:r>
        <w:rPr>
          <w:rFonts w:hint="eastAsia" w:ascii="宋体" w:hAnsi="宋体" w:eastAsia="宋体" w:cs="宋体"/>
          <w:color w:val="auto"/>
          <w:sz w:val="21"/>
          <w:szCs w:val="21"/>
          <w:highlight w:val="none"/>
          <w:u w:val="none"/>
        </w:rPr>
        <w:t>不含税预算综合单价详见附件《采购清单及价格表》，对应招标时暂列采购数量清单计算的暂定合同价（即销售额，不含销项税额）</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不含税</w:t>
      </w:r>
      <w:r>
        <w:rPr>
          <w:rFonts w:hint="eastAsia" w:ascii="宋体" w:hAnsi="宋体" w:eastAsia="宋体" w:cs="宋体"/>
          <w:color w:val="auto"/>
          <w:sz w:val="21"/>
          <w:szCs w:val="21"/>
          <w:highlight w:val="none"/>
          <w:u w:val="none"/>
          <w:lang w:val="en-US" w:eastAsia="zh-CN"/>
        </w:rPr>
        <w:t>暂定采购</w:t>
      </w:r>
      <w:r>
        <w:rPr>
          <w:rFonts w:hint="eastAsia" w:ascii="宋体" w:hAnsi="宋体" w:eastAsia="宋体" w:cs="宋体"/>
          <w:color w:val="auto"/>
          <w:sz w:val="21"/>
          <w:szCs w:val="21"/>
          <w:highlight w:val="none"/>
          <w:u w:val="none"/>
        </w:rPr>
        <w:t>预算</w:t>
      </w:r>
      <w:r>
        <w:rPr>
          <w:rFonts w:hint="eastAsia" w:ascii="宋体" w:hAnsi="宋体" w:eastAsia="宋体" w:cs="宋体"/>
          <w:color w:val="auto"/>
          <w:sz w:val="21"/>
          <w:szCs w:val="21"/>
          <w:highlight w:val="none"/>
          <w:u w:val="none"/>
          <w:lang w:val="en-US" w:eastAsia="zh-CN"/>
        </w:rPr>
        <w:t>金额</w:t>
      </w:r>
      <w:r>
        <w:rPr>
          <w:rFonts w:hint="eastAsia" w:ascii="宋体" w:hAnsi="宋体" w:eastAsia="宋体" w:cs="宋体"/>
          <w:color w:val="auto"/>
          <w:sz w:val="21"/>
          <w:szCs w:val="21"/>
          <w:highlight w:val="none"/>
          <w:u w:val="none"/>
        </w:rPr>
        <w:t>×中标折扣系数</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即</w:t>
      </w:r>
      <w:r>
        <w:rPr>
          <w:rFonts w:hint="eastAsia" w:ascii="宋体" w:hAnsi="宋体" w:eastAsia="宋体" w:cs="宋体"/>
          <w:color w:val="auto"/>
          <w:sz w:val="21"/>
          <w:szCs w:val="21"/>
          <w:highlight w:val="none"/>
          <w:u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出现小数点，保留小数点后2位，从小数点后第3位四舍五入</w:t>
      </w:r>
      <w:r>
        <w:rPr>
          <w:rFonts w:hint="eastAsia" w:ascii="宋体" w:hAnsi="宋体" w:eastAsia="宋体" w:cs="宋体"/>
          <w:color w:val="auto"/>
          <w:sz w:val="21"/>
          <w:szCs w:val="21"/>
          <w:highlight w:val="none"/>
          <w:lang w:eastAsia="zh-CN"/>
        </w:rPr>
        <w:t>。</w:t>
      </w:r>
    </w:p>
    <w:p w14:paraId="20EC9117">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，在本合同履行过程中，税收政策变动导致增值税税率调整，依法应调整销项税额的，依法调整</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发票类型为增值税专用发票</w:t>
      </w:r>
      <w:r>
        <w:rPr>
          <w:rFonts w:hint="eastAsia" w:ascii="宋体" w:hAnsi="宋体" w:eastAsia="宋体" w:cs="宋体"/>
          <w:color w:val="auto"/>
          <w:sz w:val="21"/>
          <w:szCs w:val="21"/>
          <w:highlight w:val="none"/>
          <w:u w:val="none"/>
        </w:rPr>
        <w:t>；但因乙方未按甲方要求时间完成供货、未根据合同约定提供合法、完整的请款资料、货物验收不合格导致的返工或退货、货物验收合格前的非正常损耗等原因导致销项税额增加的，相应损失由乙方承担。</w:t>
      </w:r>
    </w:p>
    <w:p w14:paraId="0C414899">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因乙方未按法定税率计算税额或未根据本合同约定出具对应税额的增值税专用发票等乙方原因导致甲方多支付税额的，乙方必须退还甲方，给甲方造成损失的，乙方须向甲方赔偿相应损失。</w:t>
      </w:r>
    </w:p>
    <w:p w14:paraId="2D4CDB72">
      <w:pPr>
        <w:numPr>
          <w:ilvl w:val="0"/>
          <w:numId w:val="3"/>
        </w:num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不含税中标综合单价包括了甲方需就购买本合同项下货物及其服务所支付的全部价款，</w:t>
      </w:r>
      <w:r>
        <w:rPr>
          <w:rFonts w:hint="eastAsia" w:ascii="宋体" w:hAnsi="宋体" w:eastAsia="宋体" w:cs="宋体"/>
          <w:color w:val="auto"/>
          <w:sz w:val="21"/>
          <w:szCs w:val="21"/>
          <w:highlight w:val="none"/>
          <w:u w:val="none"/>
          <w:lang w:val="zh-CN"/>
        </w:rPr>
        <w:t>包括但不限于：</w:t>
      </w:r>
      <w:r>
        <w:rPr>
          <w:rFonts w:hint="eastAsia" w:ascii="宋体" w:hAnsi="宋体" w:eastAsia="宋体" w:cs="宋体"/>
          <w:color w:val="auto"/>
          <w:sz w:val="21"/>
          <w:szCs w:val="21"/>
          <w:highlight w:val="none"/>
          <w:u w:val="none"/>
        </w:rPr>
        <w:t>（1）货物及用户需求书采购清单中要求每项货物配备的附件、备品备件的采购、制造、检测、试验、送货、装卸（含二次搬运至</w:t>
      </w:r>
      <w:r>
        <w:rPr>
          <w:rFonts w:hint="eastAsia" w:ascii="宋体" w:hAnsi="宋体" w:eastAsia="宋体" w:cs="宋体"/>
          <w:color w:val="auto"/>
          <w:sz w:val="21"/>
          <w:szCs w:val="21"/>
          <w:highlight w:val="none"/>
          <w:u w:val="none"/>
          <w:lang w:val="en-US" w:eastAsia="zh-CN"/>
        </w:rPr>
        <w:t>甲方</w:t>
      </w:r>
      <w:r>
        <w:rPr>
          <w:rFonts w:hint="eastAsia" w:ascii="宋体" w:hAnsi="宋体" w:eastAsia="宋体" w:cs="宋体"/>
          <w:color w:val="auto"/>
          <w:sz w:val="21"/>
          <w:szCs w:val="21"/>
          <w:highlight w:val="none"/>
          <w:u w:val="none"/>
        </w:rPr>
        <w:t>指定仓储地点）、包装费、运费、保险、现场仓储等相关服务的全部费用；（2）免费的质保服务，包括但不限于免费质量问题处理或更换失效产品；（3）货物验收合格前发生的安全事故所产生的一切费用；（4）合理利润、乙方销项税额以外的税费等；（5）法律法规、商业公认、招标文件规定由乙方承担的其他直接及间接费用。</w:t>
      </w:r>
    </w:p>
    <w:p w14:paraId="39CCD020">
      <w:pPr>
        <w:adjustRightInd w:val="0"/>
        <w:snapToGrid w:val="0"/>
        <w:spacing w:line="360" w:lineRule="auto"/>
        <w:ind w:firstLine="476" w:firstLineChars="227"/>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lang w:val="zh-CN" w:eastAsia="zh-CN"/>
        </w:rPr>
        <w:t>4、</w:t>
      </w:r>
      <w:r>
        <w:rPr>
          <w:rFonts w:hint="eastAsia" w:ascii="宋体" w:hAnsi="宋体" w:eastAsia="宋体" w:cs="宋体"/>
          <w:color w:val="auto"/>
          <w:sz w:val="21"/>
          <w:szCs w:val="21"/>
          <w:highlight w:val="none"/>
          <w:lang w:val="zh-CN"/>
        </w:rPr>
        <w:t>暂定合同价税合计为</w:t>
      </w:r>
      <w:r>
        <w:rPr>
          <w:rFonts w:hint="eastAsia" w:ascii="宋体" w:hAnsi="宋体" w:eastAsia="宋体" w:cs="宋体"/>
          <w:color w:val="auto"/>
          <w:sz w:val="21"/>
          <w:szCs w:val="21"/>
          <w:highlight w:val="none"/>
          <w:u w:val="none"/>
          <w:lang w:val="zh-CN"/>
        </w:rPr>
        <w:t>¥</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none"/>
          <w:lang w:val="zh-CN"/>
        </w:rPr>
        <w:t>元</w:t>
      </w:r>
      <w:r>
        <w:rPr>
          <w:rFonts w:hint="eastAsia" w:ascii="宋体" w:hAnsi="宋体" w:eastAsia="宋体" w:cs="宋体"/>
          <w:color w:val="auto"/>
          <w:sz w:val="21"/>
          <w:szCs w:val="21"/>
          <w:highlight w:val="none"/>
          <w:lang w:val="zh-CN"/>
        </w:rPr>
        <w:t>（大写人民币</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），合同履行期间根据本条第2项规定调整销项税额的，结算合同价税合计对应调整。</w:t>
      </w:r>
    </w:p>
    <w:p w14:paraId="1C1B9E0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在本合同履行过程中，不含税中标</w:t>
      </w:r>
      <w:r>
        <w:rPr>
          <w:rFonts w:hint="eastAsia" w:ascii="宋体" w:hAnsi="宋体" w:eastAsia="宋体" w:cs="宋体"/>
          <w:color w:val="auto"/>
          <w:sz w:val="21"/>
          <w:szCs w:val="21"/>
          <w:highlight w:val="none"/>
        </w:rPr>
        <w:t>综合单价（不含乙方销项税额）在</w:t>
      </w:r>
      <w:r>
        <w:rPr>
          <w:rFonts w:hint="eastAsia" w:ascii="宋体" w:hAnsi="宋体" w:eastAsia="宋体" w:cs="宋体"/>
          <w:color w:val="auto"/>
          <w:sz w:val="21"/>
          <w:szCs w:val="21"/>
          <w:highlight w:val="none"/>
          <w:lang w:val="zh-CN"/>
        </w:rPr>
        <w:t>合同执行期间</w:t>
      </w:r>
      <w:r>
        <w:rPr>
          <w:rFonts w:hint="eastAsia" w:ascii="宋体" w:hAnsi="宋体" w:eastAsia="宋体" w:cs="宋体"/>
          <w:color w:val="auto"/>
          <w:sz w:val="21"/>
          <w:szCs w:val="21"/>
          <w:highlight w:val="none"/>
        </w:rPr>
        <w:t>固定不变，不得因材料、劳务成本、运输成本、国家政策、货物的行业标准或国家标准的变动或其他任何理由</w:t>
      </w:r>
      <w:r>
        <w:rPr>
          <w:rFonts w:hint="eastAsia" w:ascii="宋体" w:hAnsi="宋体" w:eastAsia="宋体" w:cs="宋体"/>
          <w:color w:val="auto"/>
          <w:sz w:val="21"/>
          <w:szCs w:val="21"/>
          <w:highlight w:val="none"/>
          <w:lang w:val="zh-CN"/>
        </w:rPr>
        <w:t>予以变更。</w:t>
      </w:r>
      <w:r>
        <w:rPr>
          <w:rFonts w:hint="eastAsia" w:ascii="宋体" w:hAnsi="宋体" w:eastAsia="宋体" w:cs="宋体"/>
          <w:color w:val="auto"/>
          <w:sz w:val="21"/>
          <w:szCs w:val="21"/>
          <w:highlight w:val="none"/>
        </w:rPr>
        <w:t>未经甲方书面确认，乙方无权另行收取其它任何费用。</w:t>
      </w:r>
    </w:p>
    <w:p w14:paraId="35C2BE97">
      <w:pPr>
        <w:pStyle w:val="159"/>
        <w:autoSpaceDE/>
        <w:autoSpaceDN/>
        <w:adjustRightInd/>
        <w:spacing w:line="360" w:lineRule="auto"/>
        <w:jc w:val="both"/>
        <w:rPr>
          <w:rFonts w:hint="eastAsia" w:ascii="宋体"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、付款方式：</w:t>
      </w:r>
      <w:r>
        <w:rPr>
          <w:rFonts w:hint="eastAsia" w:ascii="宋体" w:hAnsi="宋体" w:eastAsia="宋体" w:cs="宋体"/>
          <w:color w:val="auto"/>
          <w:sz w:val="21"/>
          <w:szCs w:val="21"/>
          <w:highlight w:val="none"/>
        </w:rPr>
        <w:t>货物供货的款项按运营项目进行支付、结算。</w:t>
      </w:r>
      <w:r>
        <w:rPr>
          <w:rFonts w:hint="eastAsia"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收到每批货物并最终验收合格后，每月中旬办理支付上月实际供货量的款项，</w:t>
      </w:r>
      <w:r>
        <w:rPr>
          <w:rFonts w:hint="eastAsia"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向</w:t>
      </w:r>
      <w:r>
        <w:rPr>
          <w:rFonts w:hint="eastAsia"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各运营项目提交请款报告和等额的合法、有效的增值税专用发票，</w:t>
      </w:r>
      <w:r>
        <w:rPr>
          <w:rFonts w:hint="eastAsia"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在收到前述材料并确认无误后15个工作日内，</w:t>
      </w:r>
      <w:r>
        <w:rPr>
          <w:rFonts w:hint="eastAsia"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支付结算上月实际供货量</w:t>
      </w:r>
      <w:r>
        <w:rPr>
          <w:rFonts w:hint="eastAsia" w:ascii="宋体" w:hAnsi="宋体" w:eastAsia="宋体" w:cs="宋体"/>
          <w:b/>
          <w:color w:val="auto"/>
          <w:sz w:val="21"/>
          <w:szCs w:val="21"/>
          <w:highlight w:val="none"/>
        </w:rPr>
        <w:t>总价的【100%】及对应税额。</w:t>
      </w:r>
      <w:r>
        <w:rPr>
          <w:rFonts w:hint="eastAsia"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通过银行转账或银行承兑汇票方式支付相应款项至</w:t>
      </w:r>
      <w:r>
        <w:rPr>
          <w:rFonts w:hint="eastAsia"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银行账户中，汇票期限不超过三个月，每期款项支付方式由</w:t>
      </w:r>
      <w:r>
        <w:rPr>
          <w:rFonts w:hint="eastAsia"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决定</w:t>
      </w:r>
      <w:r>
        <w:rPr>
          <w:rFonts w:hint="eastAsia" w:hAnsi="宋体" w:eastAsia="宋体" w:cs="宋体"/>
          <w:color w:val="auto"/>
          <w:sz w:val="21"/>
          <w:szCs w:val="21"/>
          <w:highlight w:val="none"/>
          <w:lang w:val="en-US" w:eastAsia="zh-CN"/>
        </w:rPr>
        <w:t>。</w:t>
      </w:r>
    </w:p>
    <w:p w14:paraId="03146E45">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按相应的运营项目采购需求清单提供货物价款等额合法</w:t>
      </w:r>
      <w:r>
        <w:rPr>
          <w:rFonts w:hint="eastAsia"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rPr>
        <w:t>的增值税专用发票、请款报告等请款资料，逾期提供请款资料及发票或提交资料不符合甲方要求的，甲方各运营项目付款时间顺延，并不承担逾期付款违约责任。由于乙方提供的发票不符合税法规定，给甲方造成的损失由乙方承担赔偿责任。</w:t>
      </w:r>
    </w:p>
    <w:p w14:paraId="42DCD8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、乙方指定收款账户：</w:t>
      </w:r>
    </w:p>
    <w:p w14:paraId="3982F2C1">
      <w:pPr>
        <w:autoSpaceDE/>
        <w:autoSpaceDN/>
        <w:adjustRightInd/>
        <w:spacing w:line="360" w:lineRule="auto"/>
        <w:ind w:left="720"/>
        <w:jc w:val="both"/>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 xml:space="preserve">户名： </w:t>
      </w:r>
    </w:p>
    <w:p w14:paraId="17EC4520">
      <w:pPr>
        <w:autoSpaceDE/>
        <w:autoSpaceDN/>
        <w:adjustRightInd/>
        <w:spacing w:line="360" w:lineRule="auto"/>
        <w:ind w:left="720"/>
        <w:jc w:val="both"/>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 xml:space="preserve">开户行： </w:t>
      </w:r>
    </w:p>
    <w:p w14:paraId="178CF8FB">
      <w:pPr>
        <w:autoSpaceDE/>
        <w:autoSpaceDN/>
        <w:adjustRightInd/>
        <w:spacing w:line="360" w:lineRule="auto"/>
        <w:ind w:left="720"/>
        <w:jc w:val="both"/>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账号：</w:t>
      </w:r>
    </w:p>
    <w:p w14:paraId="1A0FE7BC">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u w:val="words"/>
        </w:rPr>
      </w:pPr>
      <w:r>
        <w:rPr>
          <w:rFonts w:hint="eastAsia" w:ascii="宋体" w:hAnsi="宋体" w:eastAsia="宋体" w:cs="宋体"/>
          <w:color w:val="auto"/>
          <w:kern w:val="2"/>
          <w:sz w:val="21"/>
          <w:szCs w:val="21"/>
          <w:highlight w:val="none"/>
          <w:u w:val="none"/>
          <w:lang w:eastAsia="zh-Hans"/>
        </w:rPr>
        <w:t>乙方确认本合同项下的款项均支付至上述银行账户，甲方将款项支付至乙方指定账户即完成支付义务。如乙方收款账户发生任何变更，乙方应至少提前【15】个工作日书面通知甲方；因未及时通知或因上述银行账户被查封、冻结或发生其他非因甲方原因导致款项未能及时到账的，因此导致的后果由乙方自行承担，与甲方无关。</w:t>
      </w:r>
    </w:p>
    <w:p w14:paraId="2DF76ADE">
      <w:pPr>
        <w:autoSpaceDE/>
        <w:autoSpaceDN/>
        <w:adjustRightInd/>
        <w:spacing w:line="360" w:lineRule="auto"/>
        <w:ind w:firstLine="420"/>
        <w:jc w:val="both"/>
        <w:rPr>
          <w:rFonts w:hint="eastAsia" w:ascii="宋体" w:hAnsi="宋体" w:eastAsia="宋体" w:cs="宋体"/>
          <w:color w:val="auto"/>
          <w:kern w:val="2"/>
          <w:sz w:val="21"/>
          <w:szCs w:val="21"/>
          <w:highlight w:val="none"/>
          <w:u w:val="words"/>
        </w:rPr>
      </w:pPr>
    </w:p>
    <w:p w14:paraId="746761DA">
      <w:pPr>
        <w:numPr>
          <w:ilvl w:val="0"/>
          <w:numId w:val="4"/>
        </w:numPr>
        <w:spacing w:line="360" w:lineRule="auto"/>
        <w:outlineLvl w:val="1"/>
        <w:rPr>
          <w:rFonts w:hint="eastAsia" w:ascii="宋体" w:hAnsi="宋体" w:eastAsia="宋体" w:cs="宋体"/>
          <w:b/>
          <w:color w:val="auto"/>
          <w:sz w:val="21"/>
          <w:szCs w:val="21"/>
          <w:highlight w:val="none"/>
        </w:rPr>
      </w:pPr>
      <w:bookmarkStart w:id="405" w:name="_Toc26034"/>
      <w:bookmarkStart w:id="406" w:name="_Toc11789"/>
      <w:bookmarkStart w:id="407" w:name="_Toc96787716"/>
      <w:bookmarkStart w:id="408" w:name="_Toc9857"/>
      <w:r>
        <w:rPr>
          <w:rFonts w:hint="eastAsia" w:ascii="宋体" w:hAnsi="宋体" w:eastAsia="宋体" w:cs="宋体"/>
          <w:b/>
          <w:color w:val="auto"/>
          <w:sz w:val="21"/>
          <w:szCs w:val="21"/>
          <w:highlight w:val="none"/>
        </w:rPr>
        <w:t>质保及售后要求</w:t>
      </w:r>
      <w:bookmarkEnd w:id="405"/>
      <w:bookmarkEnd w:id="406"/>
      <w:bookmarkEnd w:id="407"/>
      <w:bookmarkEnd w:id="408"/>
    </w:p>
    <w:p w14:paraId="77D0E3B6">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1、由甲方负责所供货物的安装工作，甲方在安装、使用货物时所遇技术问题，乙方应按甲方要求及时向甲方提供技术指导服务。</w:t>
      </w:r>
    </w:p>
    <w:p w14:paraId="7DA6E354">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2、质保期为一年，自乙方完成每次配送清单的所有货物并经甲方最终验收合格之日起计算，质保期内乙方</w:t>
      </w:r>
      <w:r>
        <w:rPr>
          <w:rFonts w:hint="eastAsia" w:ascii="宋体" w:hAnsi="宋体" w:eastAsia="宋体" w:cs="宋体"/>
          <w:color w:val="auto"/>
          <w:kern w:val="2"/>
          <w:sz w:val="21"/>
          <w:szCs w:val="21"/>
          <w:highlight w:val="none"/>
          <w:lang w:eastAsia="zh-Hans"/>
        </w:rPr>
        <w:t>在收到质保通知之日起【3】日内</w:t>
      </w:r>
      <w:r>
        <w:rPr>
          <w:rFonts w:hint="eastAsia" w:ascii="宋体" w:hAnsi="宋体" w:eastAsia="宋体" w:cs="宋体"/>
          <w:color w:val="auto"/>
          <w:kern w:val="2"/>
          <w:sz w:val="21"/>
          <w:szCs w:val="21"/>
          <w:highlight w:val="none"/>
        </w:rPr>
        <w:t>免费提供上门服务（该费用已包含在货款内）。若货物厂家出厂时承诺更长的质保期限或更高标准的质保义务的，乙方需按厂家承诺提供质保服务。</w:t>
      </w:r>
      <w:r>
        <w:rPr>
          <w:rFonts w:hint="eastAsia" w:ascii="宋体" w:hAnsi="宋体" w:eastAsia="宋体" w:cs="宋体"/>
          <w:color w:val="auto"/>
          <w:kern w:val="2"/>
          <w:sz w:val="21"/>
          <w:szCs w:val="21"/>
          <w:highlight w:val="none"/>
          <w:lang w:eastAsia="zh-Hans"/>
        </w:rPr>
        <w:t>若</w:t>
      </w:r>
      <w:r>
        <w:rPr>
          <w:rFonts w:hint="eastAsia" w:ascii="宋体" w:hAnsi="宋体" w:eastAsia="宋体" w:cs="宋体"/>
          <w:color w:val="auto"/>
          <w:kern w:val="2"/>
          <w:sz w:val="21"/>
          <w:szCs w:val="21"/>
          <w:highlight w:val="none"/>
        </w:rPr>
        <w:t>乙方</w:t>
      </w:r>
      <w:r>
        <w:rPr>
          <w:rFonts w:hint="eastAsia" w:ascii="宋体" w:hAnsi="宋体" w:eastAsia="宋体" w:cs="宋体"/>
          <w:color w:val="auto"/>
          <w:kern w:val="2"/>
          <w:sz w:val="21"/>
          <w:szCs w:val="21"/>
          <w:highlight w:val="none"/>
          <w:lang w:eastAsia="zh-Hans"/>
        </w:rPr>
        <w:t>逾期提供质保服务或未能对具有质量问题的货物进行维护的，甲方有权另行委托第三方对上述货物进行维护，因此产生的所有费用均由乙方承担。</w:t>
      </w:r>
    </w:p>
    <w:p w14:paraId="4180C3DB">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3、质保期内，若货物经 1 次维修或维修时间超过1个月，仍不能正常使用的，乙方应免费给予更换，被更换的货物的质保期为从更换日起重新计算。</w:t>
      </w:r>
    </w:p>
    <w:p w14:paraId="5969FFB8">
      <w:pPr>
        <w:spacing w:line="360" w:lineRule="auto"/>
        <w:ind w:right="-28"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在合同规定的质保期内，当货物出现故障问题时，乙方接到甲方通知后4小时内响应，24小时内赶到现场维修或更换，保证货物的正常使用。</w:t>
      </w:r>
    </w:p>
    <w:p w14:paraId="119C07DA">
      <w:pPr>
        <w:adjustRightInd/>
        <w:spacing w:line="360" w:lineRule="auto"/>
        <w:ind w:right="-26"/>
        <w:rPr>
          <w:rFonts w:hint="eastAsia" w:ascii="宋体" w:hAnsi="宋体" w:eastAsia="宋体" w:cs="宋体"/>
          <w:color w:val="auto"/>
          <w:sz w:val="21"/>
          <w:szCs w:val="21"/>
          <w:highlight w:val="none"/>
        </w:rPr>
      </w:pPr>
    </w:p>
    <w:p w14:paraId="7E7DAC85">
      <w:pPr>
        <w:spacing w:line="360" w:lineRule="auto"/>
        <w:outlineLvl w:val="1"/>
        <w:rPr>
          <w:rFonts w:hint="eastAsia" w:ascii="宋体" w:hAnsi="宋体" w:eastAsia="宋体" w:cs="宋体"/>
          <w:color w:val="auto"/>
          <w:sz w:val="21"/>
          <w:szCs w:val="21"/>
          <w:highlight w:val="none"/>
        </w:rPr>
      </w:pPr>
      <w:bookmarkStart w:id="409" w:name="_Toc13676"/>
      <w:bookmarkStart w:id="410" w:name="_Toc28663"/>
      <w:bookmarkStart w:id="411" w:name="_Toc5341"/>
      <w:bookmarkStart w:id="412" w:name="_Toc96787717"/>
      <w:r>
        <w:rPr>
          <w:rFonts w:hint="eastAsia" w:ascii="宋体" w:hAnsi="宋体" w:eastAsia="宋体" w:cs="宋体"/>
          <w:b/>
          <w:color w:val="auto"/>
          <w:sz w:val="21"/>
          <w:szCs w:val="21"/>
          <w:highlight w:val="none"/>
        </w:rPr>
        <w:t>第八条 履约担保</w:t>
      </w:r>
      <w:bookmarkEnd w:id="409"/>
      <w:bookmarkEnd w:id="410"/>
      <w:bookmarkEnd w:id="411"/>
      <w:bookmarkEnd w:id="412"/>
    </w:p>
    <w:p w14:paraId="26FC7388">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14:paraId="4D95203D">
      <w:pPr>
        <w:adjustRightInd/>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履约保证金（银行转账形式）金额为¥     元（大写人民币      ）；</w:t>
      </w:r>
    </w:p>
    <w:p w14:paraId="2448161D">
      <w:pPr>
        <w:adjustRightInd/>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不可撤销银行履约保函金额为</w:t>
      </w:r>
      <w:r>
        <w:rPr>
          <w:rFonts w:hint="eastAsia" w:ascii="宋体" w:hAnsi="宋体" w:eastAsia="宋体" w:cs="宋体"/>
          <w:color w:val="auto"/>
          <w:sz w:val="21"/>
          <w:szCs w:val="21"/>
          <w:highlight w:val="none"/>
          <w:u w:val="single"/>
          <w:lang w:val="zh-CN"/>
        </w:rPr>
        <w:t>¥     元（大写人民币      ）</w:t>
      </w:r>
      <w:r>
        <w:rPr>
          <w:rFonts w:hint="eastAsia" w:ascii="宋体" w:hAnsi="宋体" w:eastAsia="宋体" w:cs="宋体"/>
          <w:color w:val="auto"/>
          <w:sz w:val="21"/>
          <w:szCs w:val="21"/>
          <w:highlight w:val="none"/>
          <w:u w:val="single"/>
        </w:rPr>
        <w:t>；</w:t>
      </w:r>
    </w:p>
    <w:p w14:paraId="172BFCB4">
      <w:pPr>
        <w:adjustRightInd/>
        <w:spacing w:line="360" w:lineRule="auto"/>
        <w:ind w:right="-26"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highlight w:val="none"/>
          <w:u w:val="single"/>
        </w:rPr>
        <w:t>履约保证保险</w:t>
      </w:r>
      <w:r>
        <w:rPr>
          <w:rFonts w:hint="eastAsia" w:ascii="宋体" w:hAnsi="宋体" w:eastAsia="宋体" w:cs="宋体"/>
          <w:color w:val="auto"/>
          <w:sz w:val="21"/>
          <w:szCs w:val="21"/>
          <w:highlight w:val="none"/>
          <w:u w:val="single"/>
        </w:rPr>
        <w:t>金额为¥     元（大写人民币      ）；</w:t>
      </w:r>
    </w:p>
    <w:p w14:paraId="4CA92C0D">
      <w:pPr>
        <w:adjustRightInd/>
        <w:spacing w:line="360" w:lineRule="auto"/>
        <w:ind w:right="-26" w:firstLine="371" w:firstLineChars="177"/>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担保公司履约担保书金额为¥     元（大写人民币      ）。</w:t>
      </w:r>
    </w:p>
    <w:p w14:paraId="5F10E2D8">
      <w:pPr>
        <w:adjustRightInd/>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2、履约担保用于补偿甲方因乙方不能完全履行其合同义务而蒙受的损失</w:t>
      </w:r>
      <w:r>
        <w:rPr>
          <w:rFonts w:hint="eastAsia" w:ascii="宋体" w:hAnsi="宋体" w:eastAsia="宋体" w:cs="Times New Roman"/>
          <w:color w:val="auto"/>
          <w:kern w:val="0"/>
          <w:szCs w:val="21"/>
          <w:highlight w:val="none"/>
        </w:rPr>
        <w:t>或其他合同约定的事项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如发生下列任一情况时，甲方有权依合同追究违约责任外，</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有权提取履约担保并进行相应处理：</w:t>
      </w:r>
    </w:p>
    <w:p w14:paraId="18AD8750">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（1）乙方将合同项下乙方的权利义务全部转让给第三方，或未经甲方书面同意将部分权利义务转让给第三方的，甲方有权没收其履约担保。</w:t>
      </w:r>
    </w:p>
    <w:p w14:paraId="2D2295DC">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w:t>
      </w:r>
      <w:r>
        <w:rPr>
          <w:rFonts w:hint="eastAsia" w:ascii="宋体" w:hAnsi="宋体" w:eastAsia="宋体" w:cs="Times New Roman"/>
          <w:color w:val="auto"/>
          <w:kern w:val="0"/>
          <w:szCs w:val="21"/>
          <w:highlight w:val="none"/>
        </w:rPr>
        <w:t>经招标人通知或要求承担违约金后仍拒不改正的，</w:t>
      </w:r>
      <w:r>
        <w:rPr>
          <w:rFonts w:hint="eastAsia" w:ascii="宋体" w:hAnsi="宋体" w:eastAsia="宋体" w:cs="宋体"/>
          <w:color w:val="auto"/>
          <w:sz w:val="21"/>
          <w:szCs w:val="21"/>
          <w:highlight w:val="none"/>
        </w:rPr>
        <w:t>甲方可依法没收其履约担保。</w:t>
      </w:r>
    </w:p>
    <w:p w14:paraId="3B972BE4">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质量问题造成损害、侵权损失（包括但不限于甲方经济损失、第三人人身财产损失等）、拖欠供应商货款或与其所雇用员工发生劳资纠纷、上访、闹事或其他影响甲方生产经营等情况而其未及时妥善处理的，甲方有权使用履约担保予以支付或作出相应处理，由此产生的一切法律后果由乙方承担。</w:t>
      </w:r>
    </w:p>
    <w:p w14:paraId="5477862B">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（4）在合同履行期间，乙方违约产生的违约金、赔偿、罚款或其他应付费用等款项，甲方有权直接从未付款项中</w:t>
      </w:r>
      <w:r>
        <w:rPr>
          <w:rFonts w:ascii="宋体" w:hAnsi="宋体" w:eastAsia="宋体" w:cs="Times New Roman"/>
          <w:color w:val="auto"/>
          <w:kern w:val="0"/>
          <w:szCs w:val="21"/>
          <w:highlight w:val="none"/>
        </w:rPr>
        <w:t>直接</w:t>
      </w:r>
      <w:r>
        <w:rPr>
          <w:rFonts w:hint="eastAsia" w:ascii="宋体" w:hAnsi="宋体" w:eastAsia="宋体" w:cs="宋体"/>
          <w:color w:val="auto"/>
          <w:sz w:val="21"/>
          <w:szCs w:val="21"/>
          <w:highlight w:val="none"/>
        </w:rPr>
        <w:t>扣除或</w:t>
      </w:r>
      <w:r>
        <w:rPr>
          <w:rFonts w:ascii="宋体" w:hAnsi="宋体" w:eastAsia="宋体" w:cs="Times New Roman"/>
          <w:color w:val="auto"/>
          <w:kern w:val="0"/>
          <w:szCs w:val="21"/>
          <w:highlight w:val="none"/>
        </w:rPr>
        <w:t>启用</w:t>
      </w:r>
      <w:r>
        <w:rPr>
          <w:rFonts w:hint="eastAsia" w:ascii="宋体" w:hAnsi="宋体" w:eastAsia="宋体" w:cs="宋体"/>
          <w:color w:val="auto"/>
          <w:sz w:val="21"/>
          <w:szCs w:val="21"/>
          <w:highlight w:val="none"/>
        </w:rPr>
        <w:t>履约担保予以支付。</w:t>
      </w:r>
    </w:p>
    <w:p w14:paraId="135022D7">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（5）合同期内，乙方不能及时完成合同某项义务的，甲方有权提取履约担保用于处理该项工作。</w:t>
      </w:r>
    </w:p>
    <w:p w14:paraId="0774510A">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（6）其他根据本合同约定或法律规定，甲方可</w:t>
      </w:r>
      <w:r>
        <w:rPr>
          <w:rFonts w:ascii="宋体" w:hAnsi="宋体" w:eastAsia="宋体" w:cs="Times New Roman"/>
          <w:color w:val="auto"/>
          <w:kern w:val="0"/>
          <w:szCs w:val="21"/>
          <w:highlight w:val="none"/>
        </w:rPr>
        <w:t>启用</w:t>
      </w:r>
      <w:r>
        <w:rPr>
          <w:rFonts w:hint="eastAsia" w:ascii="宋体" w:hAnsi="宋体" w:eastAsia="宋体" w:cs="宋体"/>
          <w:color w:val="auto"/>
          <w:sz w:val="21"/>
          <w:szCs w:val="21"/>
          <w:highlight w:val="none"/>
        </w:rPr>
        <w:t>履约担保的情形。</w:t>
      </w:r>
    </w:p>
    <w:p w14:paraId="1B34E465">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履约保证金（银行转账形式）提供履约担保的，在合同期限届满并全部货物经最终验收合格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甲方向乙方支付全部货款（除质保金）后二十八（28）日后经甲方确认，乙方可向甲方提交退回履约担保的申请。甲方审核无异议后，办理履约担保退还手续，履约担保</w:t>
      </w:r>
      <w:r>
        <w:rPr>
          <w:rFonts w:hint="eastAsia" w:ascii="宋体" w:hAnsi="宋体" w:eastAsia="宋体" w:cs="宋体"/>
          <w:color w:val="auto"/>
          <w:sz w:val="21"/>
          <w:szCs w:val="21"/>
          <w:highlight w:val="none"/>
          <w:lang w:val="en-US" w:eastAsia="zh-CN"/>
        </w:rPr>
        <w:t>金</w:t>
      </w:r>
      <w:r>
        <w:rPr>
          <w:rFonts w:hint="eastAsia" w:ascii="宋体" w:hAnsi="宋体" w:eastAsia="宋体" w:cs="宋体"/>
          <w:color w:val="auto"/>
          <w:sz w:val="21"/>
          <w:szCs w:val="21"/>
          <w:highlight w:val="none"/>
        </w:rPr>
        <w:t>余额无息退还乙方。</w:t>
      </w:r>
    </w:p>
    <w:p w14:paraId="31D922C8">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4、如乙方提供不可撤销银行履约保函或履约保证保险或担保公司履约担保书作为履约担保的，不可撤销银行履约保函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或履约保证保险或担保公司履约担保书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应从合同签订之日起（或签订合同前）至合同期限届满</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全部货物经最终验收合格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甲方向乙方支付全部货款（除质保金）后二十八（28）日内保持有效。如不可撤销银行履约保函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或履约保证保险或担保公司履约担保书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在规定有效期届满而货物尚未全部最终验收合格或甲方未支付完全部货款（除质保金）的，乙方必须在不可撤销银行履约保函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或履约保证保险或担保公司履约担保书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到期15日前无条件办理办妥</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甲方要求的延期手续或重新提供不可撤销银行履约保函（或履约保证保险或担保公司履约担保书）；否则视为乙方违约，甲方有权在不可撤销银行履约保函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或履约保证保险或担保公司履约担保书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到期前向出具履约担保的机构提取履约担保</w:t>
      </w:r>
      <w:r>
        <w:rPr>
          <w:rFonts w:hint="eastAsia" w:ascii="宋体" w:hAnsi="宋体" w:eastAsia="宋体" w:cs="宋体"/>
          <w:color w:val="auto"/>
          <w:sz w:val="21"/>
          <w:szCs w:val="21"/>
          <w:highlight w:val="none"/>
          <w:lang w:val="en-US" w:eastAsia="zh-CN"/>
        </w:rPr>
        <w:t>金</w:t>
      </w:r>
      <w:r>
        <w:rPr>
          <w:rFonts w:hint="eastAsia" w:ascii="宋体" w:hAnsi="宋体" w:eastAsia="宋体" w:cs="宋体"/>
          <w:color w:val="auto"/>
          <w:sz w:val="21"/>
          <w:szCs w:val="21"/>
          <w:highlight w:val="none"/>
        </w:rPr>
        <w:t>。在不可撤销银行履约保函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或履约保证保险或担保公司履约担保书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到期后乙方未按甲方要求重新提供的，甲方有权要求乙方以履约担保金额为限承担违约金，违约金可直接从未付货款中扣除。</w:t>
      </w:r>
    </w:p>
    <w:p w14:paraId="3574FE75">
      <w:pPr>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本合同，违约金可直接从未付合同款或履约担保中扣除。</w:t>
      </w:r>
    </w:p>
    <w:p w14:paraId="4CB3F462">
      <w:pPr>
        <w:adjustRightInd/>
        <w:spacing w:line="360" w:lineRule="auto"/>
        <w:ind w:firstLine="371" w:firstLineChars="177"/>
        <w:rPr>
          <w:rFonts w:hint="eastAsia" w:ascii="宋体" w:hAnsi="宋体" w:eastAsia="宋体" w:cs="宋体"/>
          <w:color w:val="auto"/>
          <w:sz w:val="21"/>
          <w:szCs w:val="21"/>
          <w:highlight w:val="none"/>
        </w:rPr>
      </w:pPr>
    </w:p>
    <w:p w14:paraId="3DC8035F">
      <w:pPr>
        <w:spacing w:line="360" w:lineRule="auto"/>
        <w:outlineLvl w:val="1"/>
        <w:rPr>
          <w:rFonts w:hint="eastAsia" w:ascii="宋体" w:hAnsi="宋体" w:eastAsia="宋体" w:cs="宋体"/>
          <w:b/>
          <w:color w:val="auto"/>
          <w:sz w:val="21"/>
          <w:szCs w:val="21"/>
          <w:highlight w:val="none"/>
        </w:rPr>
      </w:pPr>
      <w:bookmarkStart w:id="413" w:name="_Toc27921"/>
      <w:bookmarkStart w:id="414" w:name="_Toc29433"/>
      <w:bookmarkStart w:id="415" w:name="_Toc96787718"/>
      <w:bookmarkStart w:id="416" w:name="_Toc27401"/>
      <w:r>
        <w:rPr>
          <w:rFonts w:hint="eastAsia" w:ascii="宋体" w:hAnsi="宋体" w:eastAsia="宋体" w:cs="宋体"/>
          <w:b/>
          <w:color w:val="auto"/>
          <w:sz w:val="21"/>
          <w:szCs w:val="21"/>
          <w:highlight w:val="none"/>
        </w:rPr>
        <w:t>第九条 违约责任</w:t>
      </w:r>
      <w:bookmarkEnd w:id="413"/>
      <w:bookmarkEnd w:id="414"/>
      <w:bookmarkEnd w:id="415"/>
      <w:bookmarkEnd w:id="416"/>
    </w:p>
    <w:p w14:paraId="2F99E136">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在约定的时间内完成交货的，每逾期1日，乙方须按所在运营项目当月供货货物总价的1%（不含乙方销项税）向甲方支付违约金，最高不超过所在运营项目当月供货货物金额的10%。乙方逾期超过10日的，甲方可单方解除本合同，乙方除前述逾期违约金外，还应额外按暂定总合同价的 5 %向甲方支付违约金，并追究乙方的违约责任。</w:t>
      </w:r>
    </w:p>
    <w:p w14:paraId="3F781082">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未按合同约定履行货物的更换、退货责任，或所交货物经检验累计出现3次以上（含本数）不合格的情况，乙方须按所在运营项目当月供货货物总价的3%（不含乙方销项税）向甲方支付违约金，最高不超过所在运营项目当月供货货物金额的10%。甲方将有权单方解除本合同，</w:t>
      </w:r>
      <w:r>
        <w:rPr>
          <w:rFonts w:hint="eastAsia" w:ascii="宋体" w:hAnsi="宋体" w:eastAsia="宋体" w:cs="宋体"/>
          <w:color w:val="auto"/>
          <w:sz w:val="21"/>
          <w:szCs w:val="21"/>
          <w:highlight w:val="none"/>
          <w:lang w:eastAsia="zh-Hans"/>
        </w:rPr>
        <w:t>同时甲方有权</w:t>
      </w:r>
      <w:r>
        <w:rPr>
          <w:rFonts w:hint="eastAsia" w:ascii="宋体" w:hAnsi="宋体" w:eastAsia="宋体" w:cs="宋体"/>
          <w:color w:val="auto"/>
          <w:sz w:val="21"/>
          <w:szCs w:val="21"/>
          <w:highlight w:val="none"/>
        </w:rPr>
        <w:t>没收</w:t>
      </w:r>
      <w:r>
        <w:rPr>
          <w:rFonts w:hint="eastAsia" w:ascii="宋体" w:hAnsi="宋体" w:eastAsia="宋体" w:cs="宋体"/>
          <w:color w:val="auto"/>
          <w:sz w:val="21"/>
          <w:szCs w:val="21"/>
          <w:highlight w:val="none"/>
          <w:lang w:eastAsia="zh-Hans"/>
        </w:rPr>
        <w:t>全部</w:t>
      </w:r>
      <w:r>
        <w:rPr>
          <w:rFonts w:hint="eastAsia" w:ascii="宋体" w:hAnsi="宋体" w:eastAsia="宋体" w:cs="宋体"/>
          <w:color w:val="auto"/>
          <w:sz w:val="21"/>
          <w:szCs w:val="21"/>
          <w:highlight w:val="none"/>
        </w:rPr>
        <w:t>履约担保。</w:t>
      </w:r>
    </w:p>
    <w:p w14:paraId="0CBF31A5">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3、乙方未按约定履行售后服务义务的，甲方有权要求限期改正，如逾期仍未改正的，甲方有权要求其他第三方提供相关服务，因此产生的费用全部由乙方承担，并且甲方有权单方解除本合同，</w:t>
      </w:r>
      <w:r>
        <w:rPr>
          <w:rFonts w:hint="eastAsia" w:ascii="宋体" w:hAnsi="宋体" w:eastAsia="宋体" w:cs="宋体"/>
          <w:color w:val="auto"/>
          <w:sz w:val="21"/>
          <w:szCs w:val="21"/>
          <w:highlight w:val="none"/>
          <w:lang w:eastAsia="zh-Hans"/>
        </w:rPr>
        <w:t>同时甲方有权</w:t>
      </w:r>
      <w:r>
        <w:rPr>
          <w:rFonts w:hint="eastAsia" w:ascii="宋体" w:hAnsi="宋体" w:eastAsia="宋体" w:cs="宋体"/>
          <w:color w:val="auto"/>
          <w:sz w:val="21"/>
          <w:szCs w:val="21"/>
          <w:highlight w:val="none"/>
        </w:rPr>
        <w:t>并没</w:t>
      </w:r>
      <w:r>
        <w:rPr>
          <w:rFonts w:hint="eastAsia" w:ascii="宋体" w:hAnsi="宋体" w:eastAsia="宋体" w:cs="宋体"/>
          <w:color w:val="auto"/>
          <w:sz w:val="21"/>
          <w:szCs w:val="21"/>
          <w:highlight w:val="none"/>
          <w:lang w:eastAsia="zh-Hans"/>
        </w:rPr>
        <w:t>全部</w:t>
      </w:r>
      <w:r>
        <w:rPr>
          <w:rFonts w:hint="eastAsia" w:ascii="宋体" w:hAnsi="宋体" w:eastAsia="宋体" w:cs="宋体"/>
          <w:color w:val="auto"/>
          <w:sz w:val="21"/>
          <w:szCs w:val="21"/>
          <w:highlight w:val="none"/>
        </w:rPr>
        <w:t>收履约担保。</w:t>
      </w:r>
    </w:p>
    <w:p w14:paraId="796DC20A">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保期内，因乙方所供货物质量问题导致甲方各运营项目设备运行出现异常、故障、发生安全事故或引起其他损失和造成不良后果的，乙方应在接到甲方通知后6小时内到达现场确认情况，并承担全部责任及损失赔偿。</w:t>
      </w:r>
    </w:p>
    <w:p w14:paraId="3B50D836">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5、乙方自甲方通知货物不合格之时起，甲方有权要求乙方必须加急供货，乙方接到通知后，1个工作日内将等量的合格货物送交甲方，否则按</w:t>
      </w:r>
      <w:r>
        <w:rPr>
          <w:rFonts w:hint="eastAsia" w:ascii="宋体" w:hAnsi="宋体" w:eastAsia="宋体" w:cs="宋体"/>
          <w:color w:val="auto"/>
          <w:sz w:val="21"/>
          <w:szCs w:val="21"/>
          <w:highlight w:val="none"/>
          <w:lang w:eastAsia="zh-Hans"/>
        </w:rPr>
        <w:t>本合同第九条第一款</w:t>
      </w:r>
      <w:r>
        <w:rPr>
          <w:rFonts w:hint="eastAsia" w:ascii="宋体" w:hAnsi="宋体" w:eastAsia="宋体" w:cs="宋体"/>
          <w:color w:val="auto"/>
          <w:sz w:val="21"/>
          <w:szCs w:val="21"/>
          <w:highlight w:val="none"/>
        </w:rPr>
        <w:t>逾期供货的违约规定进行处理。</w:t>
      </w:r>
    </w:p>
    <w:p w14:paraId="35A8BEB2">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6、乙方应确保所交货物不得侵犯第三方任何权益，否则，由此引起的一切责任及损失都由乙方承担，造成甲方损失，乙方还需予以足额赔偿。</w:t>
      </w:r>
    </w:p>
    <w:p w14:paraId="7147C1C1">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保证对其在讨论、签订、履行合同约定过程中所获悉的属于甲方的且无法从公开渠道获得的文件资料及项目信息予以严格保密并应采取相应的保密措施，保证其自身及工作人员不私自使用或向任何第三方泄漏，否则，视为乙方违约，甲方有权要求乙方支付履约担保等额的违约金，且乙方须承担由此给甲方造成的一切损失。乙方及其工作人员的保密义务不因本合同的终止而终止，直至相关保密信息被合法公开时止。</w:t>
      </w:r>
    </w:p>
    <w:p w14:paraId="28B2E428">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8、因货物的质量问题而发生争议，由广东省或东莞市质检部门进行质量鉴定。货物符合质量标准的，鉴定费用由甲方承担；货物不符合质量标准的，鉴定费用由乙方承担。</w:t>
      </w:r>
    </w:p>
    <w:p w14:paraId="58B69729">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9、乙方违反本合同项下任意一条约定均视为严重违约，甲方有权单方解除本合同及没收全部履约担保且有权要求乙方一次性承担暂定合同价的</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%的违约金，同时</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为维护自身权益所支付的所有费用均由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承担（包括但不限于律师费、诉讼费、担保费、鉴定费等所有费用）。</w:t>
      </w:r>
    </w:p>
    <w:p w14:paraId="2B4372EE">
      <w:pPr>
        <w:autoSpaceDE/>
        <w:autoSpaceDN/>
        <w:adjustRightInd/>
        <w:spacing w:line="360" w:lineRule="auto"/>
        <w:ind w:firstLine="420" w:firstLineChars="200"/>
        <w:rPr>
          <w:rFonts w:hint="eastAsia" w:ascii="宋体" w:hAnsi="宋体" w:eastAsia="宋体" w:cs="宋体"/>
          <w:color w:val="auto"/>
          <w:kern w:val="2"/>
          <w:sz w:val="21"/>
          <w:szCs w:val="21"/>
          <w:highlight w:val="none"/>
          <w:u w:val="words"/>
        </w:rPr>
      </w:pPr>
    </w:p>
    <w:p w14:paraId="64314C06">
      <w:pPr>
        <w:spacing w:line="360" w:lineRule="auto"/>
        <w:outlineLvl w:val="1"/>
        <w:rPr>
          <w:rFonts w:hint="eastAsia" w:ascii="宋体" w:hAnsi="宋体" w:eastAsia="宋体" w:cs="宋体"/>
          <w:b/>
          <w:color w:val="auto"/>
          <w:sz w:val="21"/>
          <w:szCs w:val="21"/>
          <w:highlight w:val="none"/>
        </w:rPr>
      </w:pPr>
      <w:bookmarkStart w:id="417" w:name="_Toc96787719"/>
      <w:bookmarkStart w:id="418" w:name="_Toc28283"/>
      <w:bookmarkStart w:id="419" w:name="_Toc9526"/>
      <w:bookmarkStart w:id="420" w:name="_Toc12803"/>
      <w:r>
        <w:rPr>
          <w:rFonts w:hint="eastAsia" w:ascii="宋体" w:hAnsi="宋体" w:eastAsia="宋体" w:cs="宋体"/>
          <w:b/>
          <w:color w:val="auto"/>
          <w:sz w:val="21"/>
          <w:szCs w:val="21"/>
          <w:highlight w:val="none"/>
        </w:rPr>
        <w:t>第十条 不可抗力</w:t>
      </w:r>
      <w:bookmarkEnd w:id="417"/>
      <w:bookmarkEnd w:id="418"/>
      <w:bookmarkEnd w:id="419"/>
      <w:bookmarkEnd w:id="420"/>
    </w:p>
    <w:p w14:paraId="1876B8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个工作日内，提供事故详情及合同不能履行、或者部分不能履行、或者需要延期履行的理由的有效证明文件。按照事故对履行合同影响的程度，由各方协商决定是否解除本合同，或者部分免除履行合同的责任，或者延期履行合同。</w:t>
      </w:r>
    </w:p>
    <w:p w14:paraId="72AD1F18">
      <w:pPr>
        <w:spacing w:line="360" w:lineRule="auto"/>
        <w:ind w:firstLine="420" w:firstLineChars="200"/>
        <w:rPr>
          <w:rFonts w:hint="eastAsia" w:ascii="宋体" w:hAnsi="宋体" w:eastAsia="宋体" w:cs="宋体"/>
          <w:color w:val="auto"/>
          <w:sz w:val="21"/>
          <w:szCs w:val="21"/>
          <w:highlight w:val="none"/>
        </w:rPr>
      </w:pPr>
    </w:p>
    <w:p w14:paraId="0E6A5FA0">
      <w:pPr>
        <w:spacing w:line="360" w:lineRule="auto"/>
        <w:outlineLvl w:val="1"/>
        <w:rPr>
          <w:rFonts w:hint="eastAsia" w:ascii="宋体" w:hAnsi="宋体" w:eastAsia="宋体" w:cs="宋体"/>
          <w:b/>
          <w:color w:val="auto"/>
          <w:sz w:val="21"/>
          <w:szCs w:val="21"/>
          <w:highlight w:val="none"/>
        </w:rPr>
      </w:pPr>
      <w:bookmarkStart w:id="421" w:name="_Toc27413"/>
      <w:bookmarkStart w:id="422" w:name="_Toc96787720"/>
      <w:bookmarkStart w:id="423" w:name="_Toc28775"/>
      <w:bookmarkStart w:id="424" w:name="_Toc5211"/>
      <w:r>
        <w:rPr>
          <w:rFonts w:hint="eastAsia" w:ascii="宋体" w:hAnsi="宋体" w:eastAsia="宋体" w:cs="宋体"/>
          <w:b/>
          <w:color w:val="auto"/>
          <w:sz w:val="21"/>
          <w:szCs w:val="21"/>
          <w:highlight w:val="none"/>
        </w:rPr>
        <w:t>第十一条 承诺与保证</w:t>
      </w:r>
      <w:bookmarkEnd w:id="421"/>
      <w:bookmarkEnd w:id="422"/>
      <w:bookmarkEnd w:id="423"/>
      <w:bookmarkEnd w:id="424"/>
    </w:p>
    <w:p w14:paraId="72BEB9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乙方保证对其销售的货物拥有完全的所有权/处置权或取得相关授权，无任何著作权、商标权、专利权或其他知识产权方面的权利限制或瑕疵，否则所造成的一切损失和责任均由乙方承担（包括但不限于甲方聘请</w:t>
      </w:r>
      <w:r>
        <w:rPr>
          <w:rFonts w:hint="eastAsia" w:ascii="宋体" w:hAnsi="宋体" w:eastAsia="宋体" w:cs="宋体"/>
          <w:color w:val="auto"/>
          <w:sz w:val="21"/>
          <w:szCs w:val="21"/>
          <w:highlight w:val="none"/>
          <w:lang w:eastAsia="zh-Hans"/>
        </w:rPr>
        <w:t>相关专业人员所支付</w:t>
      </w:r>
      <w:r>
        <w:rPr>
          <w:rFonts w:hint="eastAsia" w:ascii="宋体" w:hAnsi="宋体" w:eastAsia="宋体" w:cs="宋体"/>
          <w:color w:val="auto"/>
          <w:sz w:val="21"/>
          <w:szCs w:val="21"/>
          <w:highlight w:val="none"/>
        </w:rPr>
        <w:t>的律师费、调查取证费、诉讼费、交通费等全部费用）。</w:t>
      </w:r>
    </w:p>
    <w:p w14:paraId="224162B5">
      <w:pPr>
        <w:spacing w:line="360" w:lineRule="auto"/>
        <w:ind w:firstLine="420" w:firstLineChars="200"/>
        <w:rPr>
          <w:rFonts w:hint="eastAsia" w:ascii="宋体" w:hAnsi="宋体" w:eastAsia="宋体" w:cs="宋体"/>
          <w:color w:val="auto"/>
          <w:sz w:val="21"/>
          <w:szCs w:val="21"/>
          <w:highlight w:val="none"/>
        </w:rPr>
      </w:pPr>
    </w:p>
    <w:p w14:paraId="56FAD5A6">
      <w:pPr>
        <w:spacing w:line="360" w:lineRule="auto"/>
        <w:outlineLvl w:val="1"/>
        <w:rPr>
          <w:rFonts w:hint="eastAsia" w:ascii="宋体" w:hAnsi="宋体" w:eastAsia="宋体" w:cs="宋体"/>
          <w:b/>
          <w:color w:val="auto"/>
          <w:sz w:val="21"/>
          <w:szCs w:val="21"/>
          <w:highlight w:val="none"/>
        </w:rPr>
      </w:pPr>
      <w:bookmarkStart w:id="425" w:name="_Toc96787721"/>
      <w:bookmarkStart w:id="426" w:name="_Toc11134"/>
      <w:bookmarkStart w:id="427" w:name="_Toc26618"/>
      <w:bookmarkStart w:id="428" w:name="_Toc27632"/>
      <w:r>
        <w:rPr>
          <w:rFonts w:hint="eastAsia" w:ascii="宋体" w:hAnsi="宋体" w:eastAsia="宋体" w:cs="宋体"/>
          <w:b/>
          <w:color w:val="auto"/>
          <w:sz w:val="21"/>
          <w:szCs w:val="21"/>
          <w:highlight w:val="none"/>
        </w:rPr>
        <w:t>第十二条 合同争议的解决办法</w:t>
      </w:r>
      <w:bookmarkEnd w:id="425"/>
      <w:bookmarkEnd w:id="426"/>
      <w:bookmarkEnd w:id="427"/>
      <w:bookmarkEnd w:id="428"/>
    </w:p>
    <w:p w14:paraId="3E3EFFB4">
      <w:pPr>
        <w:spacing w:line="360" w:lineRule="auto"/>
        <w:ind w:firstLine="4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因本合同发生争议的，可协商解决。协商不成的，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差旅费等。</w:t>
      </w:r>
    </w:p>
    <w:p w14:paraId="154977F0">
      <w:pPr>
        <w:spacing w:line="360" w:lineRule="auto"/>
        <w:ind w:firstLine="403"/>
        <w:rPr>
          <w:rFonts w:hint="eastAsia" w:ascii="宋体" w:hAnsi="宋体" w:eastAsia="宋体" w:cs="宋体"/>
          <w:color w:val="auto"/>
          <w:sz w:val="21"/>
          <w:szCs w:val="21"/>
          <w:highlight w:val="none"/>
        </w:rPr>
      </w:pPr>
    </w:p>
    <w:p w14:paraId="14110B2C">
      <w:pPr>
        <w:spacing w:line="360" w:lineRule="auto"/>
        <w:outlineLvl w:val="1"/>
        <w:rPr>
          <w:rFonts w:hint="eastAsia" w:ascii="宋体" w:hAnsi="宋体" w:eastAsia="宋体" w:cs="宋体"/>
          <w:b/>
          <w:color w:val="auto"/>
          <w:sz w:val="21"/>
          <w:szCs w:val="21"/>
          <w:highlight w:val="none"/>
        </w:rPr>
      </w:pPr>
      <w:bookmarkStart w:id="429" w:name="_Toc7449"/>
      <w:bookmarkStart w:id="430" w:name="_Toc96787722"/>
      <w:bookmarkStart w:id="431" w:name="_Toc4761"/>
      <w:r>
        <w:rPr>
          <w:rFonts w:hint="eastAsia" w:ascii="宋体" w:hAnsi="宋体" w:eastAsia="宋体" w:cs="宋体"/>
          <w:b/>
          <w:color w:val="auto"/>
          <w:sz w:val="21"/>
          <w:szCs w:val="21"/>
          <w:highlight w:val="none"/>
        </w:rPr>
        <w:t>第十三条 其他</w:t>
      </w:r>
      <w:bookmarkEnd w:id="429"/>
      <w:bookmarkEnd w:id="430"/>
      <w:bookmarkEnd w:id="431"/>
    </w:p>
    <w:p w14:paraId="1CA692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确认：本合同中列明的乙方“地址”为有效的收件地址，甲方对乙方的相关通知、函件等可通过特快专递方式送达至该地址。甲方通过特快专递方式向乙方“地址”发出相关通知、函件等3日后，即视为有效送达。乙方更换地址的，应该 1 日内书面告知甲方。</w:t>
      </w:r>
    </w:p>
    <w:p w14:paraId="25293B71">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14:paraId="1232E2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份，其中甲方执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份，招标代理机构执 壹 份，每份均具有同等法律效力。</w:t>
      </w:r>
    </w:p>
    <w:p w14:paraId="7FEE00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4、本合同经双方法定代表人或负责人签名并盖章后生效。</w:t>
      </w:r>
    </w:p>
    <w:p w14:paraId="2FF9DE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Cs w:val="21"/>
          <w:highlight w:val="none"/>
        </w:rPr>
        <w:t>合同所有附件及本项目的招标文件、答疑文件、投标文件、补充通知及相关承诺、协议等均为本合</w:t>
      </w:r>
      <w:r>
        <w:rPr>
          <w:rFonts w:hint="eastAsia" w:ascii="宋体" w:hAnsi="宋体" w:eastAsia="宋体" w:cs="宋体"/>
          <w:color w:val="auto"/>
          <w:szCs w:val="21"/>
          <w:highlight w:val="none"/>
          <w:lang w:val="en-US" w:eastAsia="zh-CN"/>
        </w:rPr>
        <w:t>同有效组成</w:t>
      </w:r>
      <w:r>
        <w:rPr>
          <w:rFonts w:hint="eastAsia" w:ascii="宋体" w:hAnsi="宋体" w:eastAsia="宋体" w:cs="宋体"/>
          <w:color w:val="auto"/>
          <w:szCs w:val="21"/>
          <w:highlight w:val="none"/>
        </w:rPr>
        <w:t>部分，与本合同同具法律效力，该等文件与本合同正文约定不一致的，以有利于甲方的约定为准。</w:t>
      </w:r>
    </w:p>
    <w:p w14:paraId="099B4B9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.供应商履约评价表、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.廉洁协议书、</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.采购清单及价格表、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.用户需求书</w:t>
      </w:r>
    </w:p>
    <w:p w14:paraId="72F0C8C1">
      <w:pPr>
        <w:spacing w:line="360" w:lineRule="auto"/>
        <w:ind w:firstLine="420" w:firstLineChars="200"/>
        <w:rPr>
          <w:rFonts w:hint="eastAsia" w:ascii="宋体" w:hAnsi="宋体" w:eastAsia="宋体" w:cs="宋体"/>
          <w:color w:val="auto"/>
          <w:sz w:val="21"/>
          <w:szCs w:val="21"/>
          <w:highlight w:val="none"/>
        </w:rPr>
      </w:pPr>
    </w:p>
    <w:p w14:paraId="75E21286">
      <w:pPr>
        <w:spacing w:line="360" w:lineRule="auto"/>
        <w:ind w:firstLine="420" w:firstLineChars="200"/>
        <w:rPr>
          <w:rFonts w:hint="eastAsia" w:ascii="宋体" w:hAnsi="宋体" w:eastAsia="宋体" w:cs="宋体"/>
          <w:color w:val="auto"/>
          <w:sz w:val="21"/>
          <w:szCs w:val="21"/>
          <w:highlight w:val="none"/>
        </w:rPr>
      </w:pPr>
    </w:p>
    <w:p w14:paraId="5C4E1B35">
      <w:pPr>
        <w:ind w:right="-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14:paraId="78B1DDD4">
      <w:pPr>
        <w:spacing w:line="360" w:lineRule="auto"/>
        <w:ind w:left="6090" w:hanging="6090" w:hangingChars="2900"/>
        <w:rPr>
          <w:rFonts w:hint="eastAsia" w:ascii="宋体" w:hAnsi="宋体" w:eastAsia="宋体" w:cs="宋体"/>
          <w:color w:val="auto"/>
          <w:sz w:val="21"/>
          <w:szCs w:val="21"/>
          <w:highlight w:val="none"/>
        </w:rPr>
      </w:pPr>
    </w:p>
    <w:p w14:paraId="70D388A5">
      <w:pPr>
        <w:spacing w:line="360" w:lineRule="auto"/>
        <w:ind w:left="6090" w:hanging="6090" w:hangingChars="2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4DF61C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法定代表（或负责）人：                      法定代表（或负责）人：</w:t>
      </w:r>
    </w:p>
    <w:p w14:paraId="366A5FBE">
      <w:pPr>
        <w:spacing w:line="360" w:lineRule="auto"/>
        <w:ind w:left="5250" w:hanging="5250" w:hangingChars="2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14:paraId="7FCAAC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14:paraId="65B33D7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名称：                                      名称： </w:t>
      </w:r>
    </w:p>
    <w:p w14:paraId="4B91945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66ABAC4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                                  银行账号：</w:t>
      </w:r>
    </w:p>
    <w:p w14:paraId="0E7FF72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税号：                                      税号：</w:t>
      </w:r>
    </w:p>
    <w:p w14:paraId="71FD8AD9">
      <w:pPr>
        <w:spacing w:line="360" w:lineRule="auto"/>
        <w:rPr>
          <w:rFonts w:hint="eastAsia" w:ascii="宋体" w:hAnsi="宋体" w:eastAsia="宋体" w:cs="宋体"/>
          <w:color w:val="auto"/>
          <w:sz w:val="21"/>
          <w:szCs w:val="21"/>
          <w:highlight w:val="none"/>
        </w:rPr>
      </w:pPr>
    </w:p>
    <w:p w14:paraId="6CEB11A2">
      <w:pPr>
        <w:ind w:right="-2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签约日期：</w:t>
      </w:r>
    </w:p>
    <w:p w14:paraId="32C8E0A6">
      <w:pPr>
        <w:pageBreakBefore/>
        <w:spacing w:line="360" w:lineRule="auto"/>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附件</w:t>
      </w:r>
      <w:r>
        <w:rPr>
          <w:rFonts w:hint="eastAsia" w:ascii="宋体" w:hAnsi="宋体" w:eastAsia="宋体" w:cs="Times New Roman"/>
          <w:b/>
          <w:color w:val="auto"/>
          <w:kern w:val="0"/>
          <w:sz w:val="24"/>
          <w:szCs w:val="24"/>
          <w:highlight w:val="none"/>
          <w:lang w:val="en-US" w:eastAsia="zh-CN"/>
        </w:rPr>
        <w:t>1</w:t>
      </w:r>
      <w:r>
        <w:rPr>
          <w:rFonts w:hint="eastAsia" w:ascii="宋体" w:hAnsi="宋体" w:eastAsia="宋体" w:cs="Times New Roman"/>
          <w:b/>
          <w:color w:val="auto"/>
          <w:kern w:val="0"/>
          <w:sz w:val="24"/>
          <w:szCs w:val="24"/>
          <w:highlight w:val="none"/>
        </w:rPr>
        <w:t>：供应商履约评价表</w:t>
      </w:r>
    </w:p>
    <w:p w14:paraId="44A28AA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供应商履约评价表</w:t>
      </w:r>
    </w:p>
    <w:tbl>
      <w:tblPr>
        <w:tblStyle w:val="3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890"/>
        <w:gridCol w:w="2372"/>
        <w:gridCol w:w="2069"/>
        <w:gridCol w:w="299"/>
        <w:gridCol w:w="1481"/>
        <w:gridCol w:w="736"/>
        <w:gridCol w:w="888"/>
        <w:gridCol w:w="1045"/>
      </w:tblGrid>
      <w:tr w14:paraId="3C8C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14:paraId="1C51706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合同名称</w:t>
            </w:r>
          </w:p>
        </w:tc>
        <w:tc>
          <w:tcPr>
            <w:tcW w:w="4286" w:type="pct"/>
            <w:gridSpan w:val="7"/>
          </w:tcPr>
          <w:p w14:paraId="6569645F">
            <w:pPr>
              <w:spacing w:line="360" w:lineRule="auto"/>
              <w:jc w:val="center"/>
              <w:rPr>
                <w:rFonts w:hint="eastAsia" w:ascii="宋体" w:hAnsi="宋体" w:eastAsia="宋体" w:cs="宋体"/>
                <w:color w:val="auto"/>
                <w:sz w:val="21"/>
                <w:szCs w:val="21"/>
                <w:highlight w:val="none"/>
              </w:rPr>
            </w:pPr>
          </w:p>
        </w:tc>
      </w:tr>
      <w:tr w14:paraId="4392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14:paraId="7CB6BB8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tc>
        <w:tc>
          <w:tcPr>
            <w:tcW w:w="4286" w:type="pct"/>
            <w:gridSpan w:val="7"/>
          </w:tcPr>
          <w:p w14:paraId="51E60362">
            <w:pPr>
              <w:spacing w:line="360" w:lineRule="auto"/>
              <w:jc w:val="center"/>
              <w:rPr>
                <w:rFonts w:hint="eastAsia" w:ascii="宋体" w:hAnsi="宋体" w:eastAsia="宋体" w:cs="宋体"/>
                <w:color w:val="auto"/>
                <w:sz w:val="21"/>
                <w:szCs w:val="21"/>
                <w:highlight w:val="none"/>
              </w:rPr>
            </w:pPr>
          </w:p>
        </w:tc>
      </w:tr>
      <w:tr w14:paraId="0F21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14:paraId="0E6E940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名称</w:t>
            </w:r>
          </w:p>
        </w:tc>
        <w:tc>
          <w:tcPr>
            <w:tcW w:w="4286" w:type="pct"/>
            <w:gridSpan w:val="7"/>
          </w:tcPr>
          <w:p w14:paraId="50DEE874">
            <w:pPr>
              <w:spacing w:line="360" w:lineRule="auto"/>
              <w:jc w:val="center"/>
              <w:rPr>
                <w:rFonts w:hint="eastAsia" w:ascii="宋体" w:hAnsi="宋体" w:eastAsia="宋体" w:cs="宋体"/>
                <w:color w:val="auto"/>
                <w:sz w:val="21"/>
                <w:szCs w:val="21"/>
                <w:highlight w:val="none"/>
              </w:rPr>
            </w:pPr>
          </w:p>
        </w:tc>
      </w:tr>
      <w:tr w14:paraId="6912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14:paraId="570E508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4286" w:type="pct"/>
            <w:gridSpan w:val="7"/>
          </w:tcPr>
          <w:p w14:paraId="45D4DBF8">
            <w:pPr>
              <w:spacing w:line="360" w:lineRule="auto"/>
              <w:jc w:val="center"/>
              <w:rPr>
                <w:rFonts w:hint="eastAsia" w:ascii="宋体" w:hAnsi="宋体" w:eastAsia="宋体" w:cs="宋体"/>
                <w:color w:val="auto"/>
                <w:sz w:val="21"/>
                <w:szCs w:val="21"/>
                <w:highlight w:val="none"/>
              </w:rPr>
            </w:pPr>
          </w:p>
        </w:tc>
      </w:tr>
      <w:tr w14:paraId="6E30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gridSpan w:val="2"/>
          </w:tcPr>
          <w:p w14:paraId="384C70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供应商货物名称</w:t>
            </w:r>
          </w:p>
        </w:tc>
        <w:tc>
          <w:tcPr>
            <w:tcW w:w="4286" w:type="pct"/>
            <w:gridSpan w:val="7"/>
          </w:tcPr>
          <w:p w14:paraId="4511C7A2">
            <w:pPr>
              <w:spacing w:line="360" w:lineRule="auto"/>
              <w:jc w:val="center"/>
              <w:rPr>
                <w:rFonts w:hint="eastAsia" w:ascii="宋体" w:hAnsi="宋体" w:eastAsia="宋体" w:cs="宋体"/>
                <w:color w:val="auto"/>
                <w:sz w:val="21"/>
                <w:szCs w:val="21"/>
                <w:highlight w:val="none"/>
              </w:rPr>
            </w:pPr>
          </w:p>
        </w:tc>
      </w:tr>
      <w:tr w14:paraId="1219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14:paraId="26C0B9FB">
            <w:pPr>
              <w:ind w:left="-105" w:leftChars="-50" w:right="-105"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29" w:type="pct"/>
            <w:vAlign w:val="center"/>
          </w:tcPr>
          <w:p w14:paraId="3C8684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履约评价项目</w:t>
            </w:r>
          </w:p>
        </w:tc>
        <w:tc>
          <w:tcPr>
            <w:tcW w:w="2142" w:type="pct"/>
            <w:gridSpan w:val="2"/>
            <w:vAlign w:val="center"/>
          </w:tcPr>
          <w:p w14:paraId="7DABDE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857" w:type="pct"/>
            <w:gridSpan w:val="2"/>
            <w:vAlign w:val="center"/>
          </w:tcPr>
          <w:p w14:paraId="0C0EEF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评分说明</w:t>
            </w:r>
          </w:p>
        </w:tc>
        <w:tc>
          <w:tcPr>
            <w:tcW w:w="355" w:type="pct"/>
            <w:vAlign w:val="center"/>
          </w:tcPr>
          <w:p w14:paraId="63068D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28" w:type="pct"/>
            <w:vAlign w:val="center"/>
          </w:tcPr>
          <w:p w14:paraId="1EEA1A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实得分</w:t>
            </w:r>
          </w:p>
        </w:tc>
        <w:tc>
          <w:tcPr>
            <w:tcW w:w="502" w:type="pct"/>
            <w:vAlign w:val="center"/>
          </w:tcPr>
          <w:p w14:paraId="44B529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5E67E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（该项分值80%分数）</w:t>
            </w:r>
          </w:p>
        </w:tc>
      </w:tr>
      <w:tr w14:paraId="2A1B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14:paraId="1349AB3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29" w:type="pct"/>
            <w:vAlign w:val="center"/>
          </w:tcPr>
          <w:p w14:paraId="5E14757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w:t>
            </w:r>
          </w:p>
        </w:tc>
        <w:tc>
          <w:tcPr>
            <w:tcW w:w="2142" w:type="pct"/>
            <w:gridSpan w:val="2"/>
            <w:vAlign w:val="center"/>
          </w:tcPr>
          <w:p w14:paraId="6DF2229E">
            <w:pPr>
              <w:ind w:firstLine="317" w:firstLineChars="151"/>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 货物</w:t>
            </w:r>
            <w:r>
              <w:rPr>
                <w:rFonts w:hint="eastAsia" w:ascii="宋体" w:hAnsi="宋体" w:eastAsia="宋体" w:cs="宋体"/>
                <w:bCs/>
                <w:color w:val="auto"/>
                <w:sz w:val="21"/>
                <w:szCs w:val="21"/>
                <w:highlight w:val="none"/>
              </w:rPr>
              <w:t>未出现全部拒收或换货等质量问题；</w:t>
            </w:r>
          </w:p>
          <w:p w14:paraId="29B0FC15">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货物性能符合合同规定，货物其他指标符合合同规定；</w:t>
            </w:r>
          </w:p>
          <w:p w14:paraId="0B6E85D2">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每批次货物质量稳定，使用效果良好，未出现由于货物质量参差不齐，造成实质性影响或损失等情况。</w:t>
            </w:r>
          </w:p>
        </w:tc>
        <w:tc>
          <w:tcPr>
            <w:tcW w:w="857" w:type="pct"/>
            <w:gridSpan w:val="2"/>
            <w:vAlign w:val="center"/>
          </w:tcPr>
          <w:p w14:paraId="57FCBCD3">
            <w:pPr>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达到标准的得满分，每月每次有一项未达到标准的扣4分。</w:t>
            </w:r>
          </w:p>
        </w:tc>
        <w:tc>
          <w:tcPr>
            <w:tcW w:w="355" w:type="pct"/>
            <w:vAlign w:val="center"/>
          </w:tcPr>
          <w:p w14:paraId="572095A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28" w:type="pct"/>
            <w:vAlign w:val="center"/>
          </w:tcPr>
          <w:p w14:paraId="78E1D957">
            <w:pPr>
              <w:spacing w:line="360" w:lineRule="auto"/>
              <w:jc w:val="center"/>
              <w:rPr>
                <w:rFonts w:hint="eastAsia" w:ascii="宋体" w:hAnsi="宋体" w:eastAsia="宋体" w:cs="宋体"/>
                <w:color w:val="auto"/>
                <w:sz w:val="21"/>
                <w:szCs w:val="21"/>
                <w:highlight w:val="none"/>
              </w:rPr>
            </w:pPr>
          </w:p>
        </w:tc>
        <w:tc>
          <w:tcPr>
            <w:tcW w:w="502" w:type="pct"/>
            <w:vAlign w:val="center"/>
          </w:tcPr>
          <w:p w14:paraId="355DCBA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14:paraId="28EB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14:paraId="77A1A55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29" w:type="pct"/>
            <w:vAlign w:val="center"/>
          </w:tcPr>
          <w:p w14:paraId="4130224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w:t>
            </w:r>
          </w:p>
          <w:p w14:paraId="2DFA245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w:t>
            </w:r>
          </w:p>
        </w:tc>
        <w:tc>
          <w:tcPr>
            <w:tcW w:w="2142" w:type="pct"/>
            <w:gridSpan w:val="2"/>
            <w:vAlign w:val="center"/>
          </w:tcPr>
          <w:p w14:paraId="0C1737EC">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货物的包装、运输符合合同规定及行业标准；未出现由于包装、运输方式不当造成以下不良后果：</w:t>
            </w:r>
          </w:p>
          <w:p w14:paraId="1E4DCB72">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影响货物转移或储存质量；</w:t>
            </w:r>
          </w:p>
          <w:p w14:paraId="5B365521">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货物质量下降；</w:t>
            </w:r>
          </w:p>
          <w:p w14:paraId="1EFA7373">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货物泄漏导致供货量不足；</w:t>
            </w:r>
          </w:p>
          <w:p w14:paraId="0FF36573">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造成环境污染。</w:t>
            </w:r>
          </w:p>
        </w:tc>
        <w:tc>
          <w:tcPr>
            <w:tcW w:w="857" w:type="pct"/>
            <w:gridSpan w:val="2"/>
            <w:vAlign w:val="center"/>
          </w:tcPr>
          <w:p w14:paraId="5BAE25D2">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达到标准的得满分，每月每次有一项未达到标准的扣3分。</w:t>
            </w:r>
          </w:p>
        </w:tc>
        <w:tc>
          <w:tcPr>
            <w:tcW w:w="355" w:type="pct"/>
            <w:vAlign w:val="center"/>
          </w:tcPr>
          <w:p w14:paraId="4CB65EA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28" w:type="pct"/>
            <w:vAlign w:val="center"/>
          </w:tcPr>
          <w:p w14:paraId="20460747">
            <w:pPr>
              <w:spacing w:line="360" w:lineRule="auto"/>
              <w:jc w:val="center"/>
              <w:rPr>
                <w:rFonts w:hint="eastAsia" w:ascii="宋体" w:hAnsi="宋体" w:eastAsia="宋体" w:cs="宋体"/>
                <w:color w:val="auto"/>
                <w:sz w:val="21"/>
                <w:szCs w:val="21"/>
                <w:highlight w:val="none"/>
              </w:rPr>
            </w:pPr>
          </w:p>
        </w:tc>
        <w:tc>
          <w:tcPr>
            <w:tcW w:w="502" w:type="pct"/>
            <w:vAlign w:val="center"/>
          </w:tcPr>
          <w:p w14:paraId="2B87FE7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14:paraId="7A57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14:paraId="0D2B2F5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9" w:type="pct"/>
            <w:vAlign w:val="center"/>
          </w:tcPr>
          <w:p w14:paraId="6489C7C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w:t>
            </w:r>
          </w:p>
          <w:p w14:paraId="1E8B0A2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p>
        </w:tc>
        <w:tc>
          <w:tcPr>
            <w:tcW w:w="2142" w:type="pct"/>
            <w:gridSpan w:val="2"/>
            <w:vAlign w:val="center"/>
          </w:tcPr>
          <w:p w14:paraId="569E035D">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Cs/>
                <w:color w:val="auto"/>
                <w:sz w:val="21"/>
                <w:szCs w:val="21"/>
                <w:highlight w:val="none"/>
              </w:rPr>
              <w:t>按合同约定时间供货</w:t>
            </w:r>
            <w:r>
              <w:rPr>
                <w:rFonts w:hint="eastAsia" w:ascii="宋体" w:hAnsi="宋体" w:eastAsia="宋体" w:cs="宋体"/>
                <w:color w:val="auto"/>
                <w:sz w:val="21"/>
                <w:szCs w:val="21"/>
                <w:highlight w:val="none"/>
              </w:rPr>
              <w:t>；</w:t>
            </w:r>
          </w:p>
          <w:p w14:paraId="2932C385">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每批次供货配合提供货物清单、配合清点货物；</w:t>
            </w:r>
          </w:p>
          <w:p w14:paraId="161202E9">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交付人员专业性强，工作效率高，熟悉交付操作流程；</w:t>
            </w:r>
          </w:p>
          <w:p w14:paraId="2C4C0C5C">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运输车辆按厂区指示行驶及停放、卸货方式恰当；</w:t>
            </w:r>
          </w:p>
          <w:p w14:paraId="187CD671">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每批次实际供货数量与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发出的供货通知清单要求的供货数量一致。</w:t>
            </w:r>
          </w:p>
        </w:tc>
        <w:tc>
          <w:tcPr>
            <w:tcW w:w="857" w:type="pct"/>
            <w:gridSpan w:val="2"/>
            <w:vAlign w:val="center"/>
          </w:tcPr>
          <w:p w14:paraId="74344083">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达到标准的得满分，每月每次有一项未达到标准的扣3分。</w:t>
            </w:r>
          </w:p>
        </w:tc>
        <w:tc>
          <w:tcPr>
            <w:tcW w:w="355" w:type="pct"/>
            <w:vAlign w:val="center"/>
          </w:tcPr>
          <w:p w14:paraId="7E03A4C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28" w:type="pct"/>
            <w:vAlign w:val="center"/>
          </w:tcPr>
          <w:p w14:paraId="27473B02">
            <w:pPr>
              <w:spacing w:line="360" w:lineRule="auto"/>
              <w:jc w:val="center"/>
              <w:rPr>
                <w:rFonts w:hint="eastAsia" w:ascii="宋体" w:hAnsi="宋体" w:eastAsia="宋体" w:cs="宋体"/>
                <w:color w:val="auto"/>
                <w:sz w:val="21"/>
                <w:szCs w:val="21"/>
                <w:highlight w:val="none"/>
              </w:rPr>
            </w:pPr>
          </w:p>
        </w:tc>
        <w:tc>
          <w:tcPr>
            <w:tcW w:w="502" w:type="pct"/>
            <w:vAlign w:val="center"/>
          </w:tcPr>
          <w:p w14:paraId="347752F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14:paraId="1F5A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14:paraId="36E38F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9" w:type="pct"/>
            <w:vAlign w:val="center"/>
          </w:tcPr>
          <w:p w14:paraId="3405601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w:t>
            </w:r>
          </w:p>
        </w:tc>
        <w:tc>
          <w:tcPr>
            <w:tcW w:w="2142" w:type="pct"/>
            <w:gridSpan w:val="2"/>
            <w:vAlign w:val="center"/>
          </w:tcPr>
          <w:p w14:paraId="0CECF7C7">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Cs/>
                <w:color w:val="auto"/>
                <w:sz w:val="21"/>
                <w:szCs w:val="21"/>
                <w:highlight w:val="none"/>
              </w:rPr>
              <w:t>及时提供货物的各项技术资料</w:t>
            </w:r>
            <w:r>
              <w:rPr>
                <w:rFonts w:hint="eastAsia" w:ascii="宋体" w:hAnsi="宋体" w:eastAsia="宋体" w:cs="宋体"/>
                <w:color w:val="auto"/>
                <w:sz w:val="21"/>
                <w:szCs w:val="21"/>
                <w:highlight w:val="none"/>
              </w:rPr>
              <w:t>；</w:t>
            </w:r>
          </w:p>
          <w:p w14:paraId="118AFC3B">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高效处理退换货工作、态度良好；</w:t>
            </w:r>
          </w:p>
          <w:p w14:paraId="15921ACA">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未出现因对检验结果存在异议而影响供货的情况；</w:t>
            </w:r>
          </w:p>
          <w:p w14:paraId="63925AB7">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所送货物的品种、规格型号、数量、推荐品牌均供货清单一致；</w:t>
            </w:r>
          </w:p>
          <w:p w14:paraId="4BCF374D">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未出现因货物检验不合格，或因货物不合格影响厂区生产效果的情况。</w:t>
            </w:r>
          </w:p>
        </w:tc>
        <w:tc>
          <w:tcPr>
            <w:tcW w:w="857" w:type="pct"/>
            <w:gridSpan w:val="2"/>
            <w:vAlign w:val="center"/>
          </w:tcPr>
          <w:p w14:paraId="4E691DAE">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达到标准的得满分，每月每次有一项未达到标准的扣4分。</w:t>
            </w:r>
          </w:p>
        </w:tc>
        <w:tc>
          <w:tcPr>
            <w:tcW w:w="355" w:type="pct"/>
            <w:vAlign w:val="center"/>
          </w:tcPr>
          <w:p w14:paraId="1A4E6769">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428" w:type="pct"/>
            <w:vAlign w:val="center"/>
          </w:tcPr>
          <w:p w14:paraId="4C85BCEB">
            <w:pPr>
              <w:spacing w:line="360" w:lineRule="auto"/>
              <w:jc w:val="center"/>
              <w:rPr>
                <w:rFonts w:hint="eastAsia" w:ascii="宋体" w:hAnsi="宋体" w:eastAsia="宋体" w:cs="宋体"/>
                <w:color w:val="auto"/>
                <w:sz w:val="21"/>
                <w:szCs w:val="21"/>
                <w:highlight w:val="none"/>
              </w:rPr>
            </w:pPr>
          </w:p>
        </w:tc>
        <w:tc>
          <w:tcPr>
            <w:tcW w:w="502" w:type="pct"/>
            <w:vAlign w:val="center"/>
          </w:tcPr>
          <w:p w14:paraId="53164711">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r>
      <w:tr w14:paraId="3679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center"/>
          </w:tcPr>
          <w:p w14:paraId="14E1426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429" w:type="pct"/>
            <w:vAlign w:val="center"/>
          </w:tcPr>
          <w:p w14:paraId="13D329B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w:t>
            </w:r>
          </w:p>
          <w:p w14:paraId="0F311CC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tc>
        <w:tc>
          <w:tcPr>
            <w:tcW w:w="2142" w:type="pct"/>
            <w:gridSpan w:val="2"/>
            <w:vAlign w:val="center"/>
          </w:tcPr>
          <w:p w14:paraId="1095D9E3">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bCs/>
                <w:color w:val="auto"/>
                <w:sz w:val="21"/>
                <w:szCs w:val="21"/>
                <w:highlight w:val="none"/>
              </w:rPr>
              <w:t>人员</w:t>
            </w:r>
            <w:r>
              <w:rPr>
                <w:rFonts w:hint="eastAsia" w:ascii="宋体" w:hAnsi="宋体" w:eastAsia="宋体" w:cs="宋体"/>
                <w:color w:val="auto"/>
                <w:sz w:val="21"/>
                <w:szCs w:val="21"/>
                <w:highlight w:val="none"/>
              </w:rPr>
              <w:t>：</w:t>
            </w:r>
          </w:p>
          <w:p w14:paraId="005D77A5">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管理、技术及服务人员均符合投标文件的承诺，服务队伍稳定，人员充足、专业性强，充分配合</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供货需求；</w:t>
            </w:r>
          </w:p>
          <w:p w14:paraId="1287BA40">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对接人员与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沟通良好、理解</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到位、执行力强，能及时发现、解决问题，并未雨绸缪地因应各运营项目实际情况提供合理化的供配货建议；</w:t>
            </w:r>
          </w:p>
          <w:p w14:paraId="024F55EF">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未出现推诿，借故不肯签署合同规定的文件或者敷衍了事、置之不理等情况。</w:t>
            </w:r>
          </w:p>
          <w:p w14:paraId="0F3D9B88">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配合：</w:t>
            </w:r>
          </w:p>
          <w:p w14:paraId="75235D47">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售后服务流程完善，跟踪到位，响应速度快；</w:t>
            </w:r>
          </w:p>
          <w:p w14:paraId="1908EC6B">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就货物储存保质方式、方法提出合理化建议并能提供专业技术指导；</w:t>
            </w:r>
          </w:p>
          <w:p w14:paraId="255D16CB">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积极配合</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进行试验、积极协助</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接受相关部门的检查工作及提供各类资质证明材料；</w:t>
            </w:r>
          </w:p>
          <w:p w14:paraId="213A61FE">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能根据</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要求提供专业培训；</w:t>
            </w:r>
          </w:p>
          <w:p w14:paraId="6D5E2469">
            <w:pPr>
              <w:ind w:firstLine="317" w:firstLineChars="15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及时提供货物价款等额合法的增值税专用发票、请款报告等请款资料。</w:t>
            </w:r>
          </w:p>
        </w:tc>
        <w:tc>
          <w:tcPr>
            <w:tcW w:w="857" w:type="pct"/>
            <w:gridSpan w:val="2"/>
            <w:vAlign w:val="center"/>
          </w:tcPr>
          <w:p w14:paraId="3325CC7C">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达到标准的得满分，每月每次有一项未达</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到标准的扣2分。</w:t>
            </w:r>
          </w:p>
        </w:tc>
        <w:tc>
          <w:tcPr>
            <w:tcW w:w="355" w:type="pct"/>
            <w:vAlign w:val="center"/>
          </w:tcPr>
          <w:p w14:paraId="16135FCD">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428" w:type="pct"/>
            <w:vAlign w:val="center"/>
          </w:tcPr>
          <w:p w14:paraId="5952C9A0">
            <w:pPr>
              <w:spacing w:line="360" w:lineRule="auto"/>
              <w:jc w:val="center"/>
              <w:rPr>
                <w:rFonts w:hint="eastAsia" w:ascii="宋体" w:hAnsi="宋体" w:eastAsia="宋体" w:cs="宋体"/>
                <w:color w:val="auto"/>
                <w:sz w:val="21"/>
                <w:szCs w:val="21"/>
                <w:highlight w:val="none"/>
              </w:rPr>
            </w:pPr>
          </w:p>
        </w:tc>
        <w:tc>
          <w:tcPr>
            <w:tcW w:w="502" w:type="pct"/>
            <w:vAlign w:val="center"/>
          </w:tcPr>
          <w:p w14:paraId="538A0983">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r>
      <w:tr w14:paraId="7230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713" w:type="pct"/>
            <w:gridSpan w:val="6"/>
            <w:vAlign w:val="center"/>
          </w:tcPr>
          <w:p w14:paraId="50636CB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355" w:type="pct"/>
            <w:vAlign w:val="center"/>
          </w:tcPr>
          <w:p w14:paraId="7709332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428" w:type="pct"/>
            <w:vAlign w:val="center"/>
          </w:tcPr>
          <w:p w14:paraId="49BB14F5">
            <w:pPr>
              <w:spacing w:line="360" w:lineRule="auto"/>
              <w:jc w:val="center"/>
              <w:rPr>
                <w:rFonts w:hint="eastAsia" w:ascii="宋体" w:hAnsi="宋体" w:eastAsia="宋体" w:cs="宋体"/>
                <w:color w:val="auto"/>
                <w:sz w:val="21"/>
                <w:szCs w:val="21"/>
                <w:highlight w:val="none"/>
              </w:rPr>
            </w:pPr>
          </w:p>
        </w:tc>
        <w:tc>
          <w:tcPr>
            <w:tcW w:w="502" w:type="pct"/>
            <w:vAlign w:val="center"/>
          </w:tcPr>
          <w:p w14:paraId="22EBEA5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r>
      <w:tr w14:paraId="59A3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gridSpan w:val="3"/>
            <w:vAlign w:val="center"/>
          </w:tcPr>
          <w:p w14:paraId="019E7EC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评审结论</w:t>
            </w:r>
          </w:p>
        </w:tc>
        <w:tc>
          <w:tcPr>
            <w:tcW w:w="3142" w:type="pct"/>
            <w:gridSpan w:val="6"/>
            <w:vAlign w:val="center"/>
          </w:tcPr>
          <w:p w14:paraId="4935C5D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每项实得分均不低于该项分值80%的，评审结论合格</w:t>
            </w:r>
          </w:p>
          <w:p w14:paraId="22ECDBD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评审结论不合格，说明：</w:t>
            </w:r>
            <w:r>
              <w:rPr>
                <w:rFonts w:hint="eastAsia" w:ascii="宋体" w:hAnsi="宋体" w:eastAsia="宋体" w:cs="宋体"/>
                <w:bCs/>
                <w:color w:val="auto"/>
                <w:sz w:val="21"/>
                <w:szCs w:val="21"/>
                <w:highlight w:val="none"/>
                <w:u w:val="single"/>
              </w:rPr>
              <w:t xml:space="preserve">                        </w:t>
            </w:r>
          </w:p>
        </w:tc>
      </w:tr>
      <w:tr w14:paraId="4494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gridSpan w:val="3"/>
            <w:vMerge w:val="restart"/>
            <w:vAlign w:val="center"/>
          </w:tcPr>
          <w:p w14:paraId="6E75B36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履约评审</w:t>
            </w:r>
            <w:r>
              <w:rPr>
                <w:rFonts w:hint="eastAsia" w:ascii="宋体" w:hAnsi="宋体" w:eastAsia="宋体" w:cs="宋体"/>
                <w:bCs/>
                <w:color w:val="auto"/>
                <w:sz w:val="21"/>
                <w:szCs w:val="21"/>
                <w:highlight w:val="none"/>
              </w:rPr>
              <w:t>运营项目</w:t>
            </w:r>
            <w:r>
              <w:rPr>
                <w:rFonts w:hint="eastAsia" w:ascii="宋体" w:hAnsi="宋体" w:eastAsia="宋体" w:cs="宋体"/>
                <w:color w:val="auto"/>
                <w:sz w:val="21"/>
                <w:szCs w:val="21"/>
                <w:highlight w:val="none"/>
              </w:rPr>
              <w:t>其他</w:t>
            </w:r>
            <w:r>
              <w:rPr>
                <w:rFonts w:hint="eastAsia" w:ascii="宋体" w:hAnsi="宋体" w:eastAsia="宋体" w:cs="宋体"/>
                <w:bCs/>
                <w:color w:val="auto"/>
                <w:sz w:val="21"/>
                <w:szCs w:val="21"/>
                <w:highlight w:val="none"/>
              </w:rPr>
              <w:t>意见及签署</w:t>
            </w:r>
          </w:p>
        </w:tc>
        <w:tc>
          <w:tcPr>
            <w:tcW w:w="1142" w:type="pct"/>
            <w:gridSpan w:val="2"/>
            <w:vAlign w:val="center"/>
          </w:tcPr>
          <w:p w14:paraId="563C32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w:t>
            </w:r>
          </w:p>
        </w:tc>
        <w:tc>
          <w:tcPr>
            <w:tcW w:w="2000" w:type="pct"/>
            <w:gridSpan w:val="4"/>
            <w:vAlign w:val="center"/>
          </w:tcPr>
          <w:p w14:paraId="2D2672C0">
            <w:pPr>
              <w:spacing w:line="360" w:lineRule="auto"/>
              <w:jc w:val="center"/>
              <w:rPr>
                <w:rFonts w:hint="eastAsia" w:ascii="宋体" w:hAnsi="宋体" w:eastAsia="宋体" w:cs="宋体"/>
                <w:color w:val="auto"/>
                <w:sz w:val="21"/>
                <w:szCs w:val="21"/>
                <w:highlight w:val="none"/>
              </w:rPr>
            </w:pPr>
          </w:p>
        </w:tc>
      </w:tr>
      <w:tr w14:paraId="11A7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gridSpan w:val="3"/>
            <w:vMerge w:val="continue"/>
            <w:vAlign w:val="center"/>
          </w:tcPr>
          <w:p w14:paraId="7735EA63">
            <w:pPr>
              <w:spacing w:line="360" w:lineRule="auto"/>
              <w:jc w:val="center"/>
              <w:rPr>
                <w:rFonts w:hint="eastAsia" w:ascii="宋体" w:hAnsi="宋体" w:eastAsia="宋体" w:cs="宋体"/>
                <w:color w:val="auto"/>
                <w:sz w:val="21"/>
                <w:szCs w:val="21"/>
                <w:highlight w:val="none"/>
              </w:rPr>
            </w:pPr>
          </w:p>
        </w:tc>
        <w:tc>
          <w:tcPr>
            <w:tcW w:w="1142" w:type="pct"/>
            <w:gridSpan w:val="2"/>
            <w:vAlign w:val="center"/>
          </w:tcPr>
          <w:p w14:paraId="4601BDB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运营项目负责人</w:t>
            </w:r>
          </w:p>
        </w:tc>
        <w:tc>
          <w:tcPr>
            <w:tcW w:w="2000" w:type="pct"/>
            <w:gridSpan w:val="4"/>
            <w:vAlign w:val="center"/>
          </w:tcPr>
          <w:p w14:paraId="1367DB8B">
            <w:pPr>
              <w:spacing w:line="360" w:lineRule="auto"/>
              <w:jc w:val="center"/>
              <w:rPr>
                <w:rFonts w:hint="eastAsia" w:ascii="宋体" w:hAnsi="宋体" w:eastAsia="宋体" w:cs="宋体"/>
                <w:color w:val="auto"/>
                <w:sz w:val="21"/>
                <w:szCs w:val="21"/>
                <w:highlight w:val="none"/>
              </w:rPr>
            </w:pPr>
          </w:p>
        </w:tc>
      </w:tr>
    </w:tbl>
    <w:p w14:paraId="0E9D2256">
      <w:pPr>
        <w:widowControl/>
        <w:autoSpaceDE/>
        <w:autoSpaceDN/>
        <w:adjustRightInd/>
        <w:rPr>
          <w:rFonts w:ascii="宋体" w:hAnsi="宋体" w:eastAsia="宋体"/>
          <w:color w:val="auto"/>
          <w:szCs w:val="21"/>
          <w:highlight w:val="none"/>
        </w:rPr>
      </w:pPr>
      <w:r>
        <w:rPr>
          <w:rFonts w:hint="eastAsia" w:ascii="宋体" w:hAnsi="宋体" w:eastAsia="宋体" w:cs="宋体"/>
          <w:b/>
          <w:color w:val="auto"/>
          <w:sz w:val="21"/>
          <w:szCs w:val="21"/>
          <w:highlight w:val="none"/>
        </w:rPr>
        <w:br w:type="page"/>
      </w:r>
    </w:p>
    <w:p w14:paraId="4ACCF12F">
      <w:pPr>
        <w:pageBreakBefore/>
        <w:spacing w:line="360" w:lineRule="auto"/>
        <w:rPr>
          <w:rFonts w:ascii="宋体" w:hAnsi="宋体" w:eastAsia="宋体" w:cs="Times New Roman"/>
          <w:b/>
          <w:color w:val="auto"/>
          <w:kern w:val="0"/>
          <w:sz w:val="24"/>
          <w:szCs w:val="24"/>
          <w:highlight w:val="none"/>
        </w:rPr>
      </w:pPr>
      <w:r>
        <w:rPr>
          <w:rFonts w:hint="eastAsia" w:ascii="宋体" w:hAnsi="宋体" w:eastAsia="宋体" w:cs="宋体"/>
          <w:b/>
          <w:bCs/>
          <w:color w:val="auto"/>
          <w:sz w:val="24"/>
          <w:szCs w:val="24"/>
          <w:highlight w:val="none"/>
        </w:rPr>
        <w:t>附件2:</w:t>
      </w:r>
      <w:r>
        <w:rPr>
          <w:rFonts w:hint="eastAsia" w:ascii="宋体" w:hAnsi="宋体" w:eastAsia="宋体" w:cs="Times New Roman"/>
          <w:b/>
          <w:color w:val="auto"/>
          <w:kern w:val="0"/>
          <w:sz w:val="24"/>
          <w:szCs w:val="24"/>
          <w:highlight w:val="none"/>
        </w:rPr>
        <w:t>廉洁协议书</w:t>
      </w:r>
    </w:p>
    <w:p w14:paraId="31A7227C">
      <w:pPr>
        <w:autoSpaceDE w:val="0"/>
        <w:autoSpaceDN w:val="0"/>
        <w:adjustRightInd w:val="0"/>
        <w:spacing w:line="360" w:lineRule="auto"/>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廉洁协议书</w:t>
      </w:r>
    </w:p>
    <w:p w14:paraId="2F057A64">
      <w:pPr>
        <w:autoSpaceDE w:val="0"/>
        <w:autoSpaceDN w:val="0"/>
        <w:adjustRightInd w:val="0"/>
        <w:spacing w:line="360" w:lineRule="auto"/>
        <w:jc w:val="left"/>
        <w:rPr>
          <w:rFonts w:ascii="宋体" w:hAnsi="宋体" w:eastAsia="宋体" w:cs="Times New Roman"/>
          <w:color w:val="auto"/>
          <w:kern w:val="0"/>
          <w:szCs w:val="21"/>
          <w:highlight w:val="none"/>
        </w:rPr>
      </w:pPr>
    </w:p>
    <w:p w14:paraId="06FBB8E9">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项目名称：</w:t>
      </w:r>
      <w:r>
        <w:rPr>
          <w:rFonts w:hint="eastAsia" w:ascii="宋体" w:hAnsi="宋体" w:eastAsia="宋体" w:cs="Times New Roman"/>
          <w:color w:val="auto"/>
          <w:kern w:val="0"/>
          <w:szCs w:val="21"/>
          <w:highlight w:val="none"/>
          <w:lang w:eastAsia="zh-CN"/>
        </w:rPr>
        <w:t>东莞市水务集团净水有限公司2025年电气配件及小型设备采购项目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val="zh-CN"/>
        </w:rPr>
        <w:t>0832-SFCX24DG069A</w:t>
      </w:r>
      <w:r>
        <w:rPr>
          <w:rFonts w:hint="eastAsia" w:ascii="宋体" w:hAnsi="宋体" w:eastAsia="宋体" w:cs="Times New Roman"/>
          <w:color w:val="auto"/>
          <w:kern w:val="0"/>
          <w:szCs w:val="21"/>
          <w:highlight w:val="none"/>
        </w:rPr>
        <w:t>）</w:t>
      </w:r>
    </w:p>
    <w:p w14:paraId="2E9FE115">
      <w:pPr>
        <w:autoSpaceDE w:val="0"/>
        <w:autoSpaceDN w:val="0"/>
        <w:adjustRightInd w:val="0"/>
        <w:spacing w:line="360" w:lineRule="auto"/>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甲方（业主单位）：</w:t>
      </w:r>
    </w:p>
    <w:p w14:paraId="71896A7A">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w:t>
      </w:r>
    </w:p>
    <w:p w14:paraId="28F339AC">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75D8B62A">
      <w:pPr>
        <w:keepNext w:val="0"/>
        <w:keepLines w:val="0"/>
        <w:pageBreakBefore w:val="0"/>
        <w:widowControl w:val="0"/>
        <w:kinsoku/>
        <w:wordWrap/>
        <w:overflowPunct/>
        <w:topLinePunct w:val="0"/>
        <w:autoSpaceDE/>
        <w:autoSpaceDN/>
        <w:bidi w:val="0"/>
        <w:adjustRightInd/>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甲乙双方的权利和义务</w:t>
      </w:r>
    </w:p>
    <w:p w14:paraId="05B6D736">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14:paraId="77CDF5FA">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14:paraId="6CE9CCAF">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14:paraId="040D2DA0">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w:t>
      </w:r>
      <w:r>
        <w:rPr>
          <w:rFonts w:hint="eastAsia" w:ascii="宋体" w:hAnsi="宋体" w:eastAsia="宋体" w:cs="宋体"/>
          <w:color w:val="auto"/>
          <w:sz w:val="21"/>
          <w:szCs w:val="21"/>
          <w:highlight w:val="none"/>
          <w:lang w:val="en-US" w:eastAsia="zh-CN"/>
        </w:rPr>
        <w:t>公</w:t>
      </w:r>
      <w:r>
        <w:rPr>
          <w:rFonts w:hint="eastAsia" w:ascii="宋体" w:hAnsi="宋体" w:eastAsia="宋体" w:cs="宋体"/>
          <w:color w:val="auto"/>
          <w:sz w:val="21"/>
          <w:szCs w:val="21"/>
          <w:highlight w:val="none"/>
        </w:rPr>
        <w:t>示牌，公布举报电话，监督并认真查处违法违纪行为。</w:t>
      </w:r>
    </w:p>
    <w:p w14:paraId="1C8C8656">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14:paraId="1779CCD5">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义务条款的行为，有向其上级有关部门举报、建议给予处理并要求告知处理结果的权利。</w:t>
      </w:r>
    </w:p>
    <w:p w14:paraId="50B211B5">
      <w:pPr>
        <w:keepNext w:val="0"/>
        <w:keepLines w:val="0"/>
        <w:pageBreakBefore w:val="0"/>
        <w:widowControl w:val="0"/>
        <w:kinsoku/>
        <w:wordWrap/>
        <w:overflowPunct/>
        <w:topLinePunct w:val="0"/>
        <w:autoSpaceDE/>
        <w:autoSpaceDN/>
        <w:bidi w:val="0"/>
        <w:adjustRightInd/>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甲方的义务</w:t>
      </w:r>
    </w:p>
    <w:p w14:paraId="179A051E">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14:paraId="22F6A913">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14:paraId="67F847C4">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14:paraId="6B45D468">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14:paraId="26977983">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14:paraId="05D77808">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（六）甲方及其工作人员不得进行违反廉洁规定的其他活动。</w:t>
      </w:r>
    </w:p>
    <w:p w14:paraId="30FF5CCC">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4460EFA0">
      <w:pPr>
        <w:keepNext w:val="0"/>
        <w:keepLines w:val="0"/>
        <w:pageBreakBefore w:val="0"/>
        <w:widowControl w:val="0"/>
        <w:kinsoku/>
        <w:wordWrap/>
        <w:overflowPunct/>
        <w:topLinePunct w:val="0"/>
        <w:autoSpaceDE/>
        <w:autoSpaceDN/>
        <w:bidi w:val="0"/>
        <w:adjustRightInd/>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乙方义务</w:t>
      </w:r>
    </w:p>
    <w:p w14:paraId="070E1191">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14:paraId="55784379">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14:paraId="329383D2">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14:paraId="1872F1AE">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14:paraId="11D9A7A2">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14:paraId="212C1D1C">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14:paraId="1D3E5D1A">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33992847">
      <w:pPr>
        <w:keepNext w:val="0"/>
        <w:keepLines w:val="0"/>
        <w:pageBreakBefore w:val="0"/>
        <w:widowControl w:val="0"/>
        <w:kinsoku/>
        <w:wordWrap/>
        <w:overflowPunct/>
        <w:topLinePunct w:val="0"/>
        <w:autoSpaceDE/>
        <w:autoSpaceDN/>
        <w:bidi w:val="0"/>
        <w:adjustRightInd/>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违约责任</w:t>
      </w:r>
    </w:p>
    <w:p w14:paraId="6DC61A54">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第一、第二条给乙方单位造成经济损失的，应予以赔偿。</w:t>
      </w:r>
    </w:p>
    <w:p w14:paraId="79A1FA3D">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第一、第三条给甲方单位造成经济损失的，应予以赔偿。</w:t>
      </w:r>
    </w:p>
    <w:p w14:paraId="1726FB59">
      <w:pPr>
        <w:keepNext w:val="0"/>
        <w:keepLines w:val="0"/>
        <w:pageBreakBefore w:val="0"/>
        <w:widowControl w:val="0"/>
        <w:kinsoku/>
        <w:wordWrap/>
        <w:overflowPunct/>
        <w:topLinePunct w:val="0"/>
        <w:autoSpaceDE/>
        <w:autoSpaceDN/>
        <w:bidi w:val="0"/>
        <w:adjustRightInd/>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第五条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监督检查</w:t>
      </w:r>
    </w:p>
    <w:p w14:paraId="7F36E516">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w:t>
      </w:r>
      <w:r>
        <w:rPr>
          <w:rFonts w:hint="eastAsia" w:ascii="宋体" w:hAnsi="宋体" w:eastAsia="宋体" w:cs="宋体"/>
          <w:color w:val="auto"/>
          <w:sz w:val="21"/>
          <w:szCs w:val="21"/>
          <w:highlight w:val="none"/>
          <w:lang w:val="en-US" w:eastAsia="zh-CN"/>
        </w:rPr>
        <w:t>部门</w:t>
      </w:r>
      <w:r>
        <w:rPr>
          <w:rFonts w:hint="eastAsia" w:ascii="宋体" w:hAnsi="宋体" w:eastAsia="宋体" w:cs="宋体"/>
          <w:color w:val="auto"/>
          <w:sz w:val="21"/>
          <w:szCs w:val="21"/>
          <w:highlight w:val="none"/>
        </w:rPr>
        <w:t>负责监督，对本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履行情况进行检查。</w:t>
      </w:r>
    </w:p>
    <w:p w14:paraId="5406E1A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第六条 举报信访受理</w:t>
      </w:r>
    </w:p>
    <w:p w14:paraId="6BBFC74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（一）举报受理部门：东莞市水务集团有限公司纪检监察部。</w:t>
      </w:r>
    </w:p>
    <w:p w14:paraId="694F9D5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（二）举报电话：（0769）23076092。</w:t>
      </w:r>
    </w:p>
    <w:p w14:paraId="56BFF10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（三）举报邮箱：</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"mailto:jcsj@dgswjt.cn。" </w:instrText>
      </w:r>
      <w:r>
        <w:rPr>
          <w:rFonts w:hint="eastAsia" w:ascii="宋体" w:hAnsi="宋体" w:eastAsia="宋体" w:cs="宋体"/>
          <w:color w:val="auto"/>
          <w:sz w:val="21"/>
          <w:szCs w:val="21"/>
          <w:highlight w:val="none"/>
          <w:lang w:val="en-US" w:eastAsia="zh-CN"/>
        </w:rPr>
        <w:fldChar w:fldCharType="separate"/>
      </w:r>
      <w:r>
        <w:rPr>
          <w:rStyle w:val="44"/>
          <w:rFonts w:hint="eastAsia" w:ascii="宋体" w:hAnsi="宋体" w:eastAsia="宋体" w:cs="宋体"/>
          <w:color w:val="auto"/>
          <w:sz w:val="21"/>
          <w:szCs w:val="21"/>
          <w:highlight w:val="none"/>
          <w:lang w:val="en-US" w:eastAsia="zh-CN"/>
        </w:rPr>
        <w:t>jcsj@dgswjt.cn。</w:t>
      </w:r>
      <w:r>
        <w:rPr>
          <w:rFonts w:hint="eastAsia" w:ascii="宋体" w:hAnsi="宋体" w:eastAsia="宋体" w:cs="宋体"/>
          <w:color w:val="auto"/>
          <w:sz w:val="21"/>
          <w:szCs w:val="21"/>
          <w:highlight w:val="none"/>
          <w:lang w:val="en-US" w:eastAsia="zh-CN"/>
        </w:rPr>
        <w:fldChar w:fldCharType="end"/>
      </w:r>
    </w:p>
    <w:p w14:paraId="295655B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（四）信访地址：广东省东莞市东城街道育华路1号。</w:t>
      </w:r>
    </w:p>
    <w:p w14:paraId="1D6E962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第七条</w:t>
      </w:r>
      <w:r>
        <w:rPr>
          <w:rFonts w:hint="eastAsia" w:ascii="宋体" w:hAnsi="宋体" w:eastAsia="宋体" w:cs="宋体"/>
          <w:b/>
          <w:bCs/>
          <w:color w:val="auto"/>
          <w:sz w:val="21"/>
          <w:szCs w:val="21"/>
          <w:highlight w:val="none"/>
        </w:rPr>
        <w:t xml:space="preserve"> 其他</w:t>
      </w:r>
    </w:p>
    <w:p w14:paraId="2C4F11D3">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有效期为甲乙双方法定代表人或负责人签字并加盖章之日起至该工程/采购项目竣工验收完毕，质保期/服务期满后止。本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2365A5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0E94F5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14:paraId="47CF08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64B4DE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745253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74B962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甲方代表：                   乙方代表：</w:t>
      </w:r>
    </w:p>
    <w:p w14:paraId="6AB68C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14:paraId="7C01C2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年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14:paraId="4356D751">
      <w:pPr>
        <w:pageBreakBefore/>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附件3：采购清单及价格表（模版）（注：该模版内容届时以合同签订为准）</w:t>
      </w:r>
    </w:p>
    <w:tbl>
      <w:tblPr>
        <w:tblStyle w:val="3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14"/>
        <w:gridCol w:w="765"/>
        <w:gridCol w:w="675"/>
        <w:gridCol w:w="705"/>
        <w:gridCol w:w="705"/>
        <w:gridCol w:w="825"/>
        <w:gridCol w:w="840"/>
        <w:gridCol w:w="660"/>
        <w:gridCol w:w="930"/>
        <w:gridCol w:w="600"/>
        <w:gridCol w:w="802"/>
        <w:gridCol w:w="852"/>
        <w:gridCol w:w="862"/>
      </w:tblGrid>
      <w:tr w14:paraId="745D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06" w:type="pct"/>
            <w:noWrap w:val="0"/>
            <w:vAlign w:val="center"/>
          </w:tcPr>
          <w:p w14:paraId="3D4CA8A8">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44" w:type="pct"/>
            <w:noWrap w:val="0"/>
            <w:vAlign w:val="center"/>
          </w:tcPr>
          <w:p w14:paraId="69600161">
            <w:pPr>
              <w:widowControl/>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物资</w:t>
            </w:r>
            <w:r>
              <w:rPr>
                <w:rFonts w:hint="eastAsia" w:ascii="宋体" w:hAnsi="宋体" w:eastAsia="宋体" w:cs="宋体"/>
                <w:b/>
                <w:bCs/>
                <w:color w:val="auto"/>
                <w:sz w:val="21"/>
                <w:szCs w:val="21"/>
                <w:highlight w:val="none"/>
              </w:rPr>
              <w:t>重要</w:t>
            </w:r>
            <w:r>
              <w:rPr>
                <w:rFonts w:hint="eastAsia" w:ascii="宋体" w:hAnsi="宋体" w:eastAsia="宋体" w:cs="宋体"/>
                <w:b/>
                <w:bCs/>
                <w:color w:val="auto"/>
                <w:sz w:val="21"/>
                <w:szCs w:val="21"/>
                <w:highlight w:val="none"/>
                <w:lang w:val="en-US" w:eastAsia="zh-CN"/>
              </w:rPr>
              <w:t>程度</w:t>
            </w:r>
          </w:p>
        </w:tc>
        <w:tc>
          <w:tcPr>
            <w:tcW w:w="369" w:type="pct"/>
            <w:noWrap w:val="0"/>
            <w:vAlign w:val="center"/>
          </w:tcPr>
          <w:p w14:paraId="0F6ECFCF">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物资名称</w:t>
            </w:r>
          </w:p>
        </w:tc>
        <w:tc>
          <w:tcPr>
            <w:tcW w:w="325" w:type="pct"/>
            <w:noWrap w:val="0"/>
            <w:vAlign w:val="center"/>
          </w:tcPr>
          <w:p w14:paraId="1B2620EF">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物资类别</w:t>
            </w:r>
          </w:p>
        </w:tc>
        <w:tc>
          <w:tcPr>
            <w:tcW w:w="340" w:type="pct"/>
            <w:noWrap w:val="0"/>
            <w:vAlign w:val="center"/>
          </w:tcPr>
          <w:p w14:paraId="226F3792">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推荐品牌</w:t>
            </w:r>
          </w:p>
        </w:tc>
        <w:tc>
          <w:tcPr>
            <w:tcW w:w="340" w:type="pct"/>
            <w:noWrap w:val="0"/>
            <w:vAlign w:val="center"/>
          </w:tcPr>
          <w:p w14:paraId="55D811E5">
            <w:pPr>
              <w:widowControl/>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规格型号</w:t>
            </w:r>
          </w:p>
        </w:tc>
        <w:tc>
          <w:tcPr>
            <w:tcW w:w="398" w:type="pct"/>
            <w:noWrap w:val="0"/>
            <w:vAlign w:val="center"/>
          </w:tcPr>
          <w:p w14:paraId="5139A917">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石鼓暂定数量</w:t>
            </w:r>
          </w:p>
        </w:tc>
        <w:tc>
          <w:tcPr>
            <w:tcW w:w="405" w:type="pct"/>
            <w:noWrap w:val="0"/>
            <w:vAlign w:val="center"/>
          </w:tcPr>
          <w:p w14:paraId="4099F838">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樟村暂定数量</w:t>
            </w:r>
          </w:p>
        </w:tc>
        <w:tc>
          <w:tcPr>
            <w:tcW w:w="318" w:type="pct"/>
            <w:noWrap w:val="0"/>
            <w:vAlign w:val="center"/>
          </w:tcPr>
          <w:p w14:paraId="702FFCEE">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莞水暂定数量</w:t>
            </w:r>
          </w:p>
        </w:tc>
        <w:tc>
          <w:tcPr>
            <w:tcW w:w="448" w:type="pct"/>
            <w:noWrap w:val="0"/>
            <w:vAlign w:val="center"/>
          </w:tcPr>
          <w:p w14:paraId="2B1D4428">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合计暂定数量</w:t>
            </w:r>
          </w:p>
        </w:tc>
        <w:tc>
          <w:tcPr>
            <w:tcW w:w="289" w:type="pct"/>
            <w:noWrap w:val="0"/>
            <w:vAlign w:val="center"/>
          </w:tcPr>
          <w:p w14:paraId="70A0D335">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386" w:type="pct"/>
            <w:noWrap w:val="0"/>
            <w:vAlign w:val="center"/>
          </w:tcPr>
          <w:p w14:paraId="200FC8D3">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投标品牌</w:t>
            </w:r>
          </w:p>
        </w:tc>
        <w:tc>
          <w:tcPr>
            <w:tcW w:w="411" w:type="pct"/>
            <w:noWrap w:val="0"/>
            <w:vAlign w:val="center"/>
          </w:tcPr>
          <w:p w14:paraId="70E1B580">
            <w:pPr>
              <w:widowControl/>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不含税预算</w:t>
            </w:r>
            <w:r>
              <w:rPr>
                <w:rFonts w:hint="eastAsia" w:ascii="宋体" w:hAnsi="宋体" w:eastAsia="宋体" w:cs="宋体"/>
                <w:b/>
                <w:bCs/>
                <w:color w:val="auto"/>
                <w:sz w:val="21"/>
                <w:szCs w:val="21"/>
                <w:highlight w:val="none"/>
                <w:lang w:val="en-US" w:eastAsia="zh-CN"/>
              </w:rPr>
              <w:t>综合</w:t>
            </w:r>
            <w:r>
              <w:rPr>
                <w:rFonts w:hint="eastAsia" w:ascii="宋体" w:hAnsi="宋体" w:eastAsia="宋体" w:cs="宋体"/>
                <w:b/>
                <w:bCs/>
                <w:color w:val="auto"/>
                <w:sz w:val="21"/>
                <w:szCs w:val="21"/>
                <w:highlight w:val="none"/>
              </w:rPr>
              <w:t>单价（元）</w:t>
            </w:r>
          </w:p>
        </w:tc>
        <w:tc>
          <w:tcPr>
            <w:tcW w:w="415" w:type="pct"/>
            <w:noWrap w:val="0"/>
            <w:vAlign w:val="center"/>
          </w:tcPr>
          <w:p w14:paraId="72182B34">
            <w:pPr>
              <w:widowControl/>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中标不含税综合单价（元）</w:t>
            </w:r>
          </w:p>
        </w:tc>
      </w:tr>
      <w:tr w14:paraId="528C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6" w:type="pct"/>
            <w:noWrap w:val="0"/>
            <w:vAlign w:val="center"/>
          </w:tcPr>
          <w:p w14:paraId="1BD3E9FF">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44" w:type="pct"/>
            <w:noWrap w:val="0"/>
            <w:vAlign w:val="center"/>
          </w:tcPr>
          <w:p w14:paraId="74903A1A">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69" w:type="pct"/>
            <w:noWrap w:val="0"/>
            <w:vAlign w:val="center"/>
          </w:tcPr>
          <w:p w14:paraId="3CAEE7E9">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25" w:type="pct"/>
            <w:noWrap w:val="0"/>
            <w:vAlign w:val="center"/>
          </w:tcPr>
          <w:p w14:paraId="138DCA25">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14:paraId="1DC1141E">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14:paraId="401FD75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98" w:type="pct"/>
            <w:noWrap w:val="0"/>
            <w:vAlign w:val="center"/>
          </w:tcPr>
          <w:p w14:paraId="73AA86C9">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05" w:type="pct"/>
            <w:noWrap w:val="0"/>
            <w:vAlign w:val="center"/>
          </w:tcPr>
          <w:p w14:paraId="7F69C38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18" w:type="pct"/>
            <w:noWrap w:val="0"/>
            <w:vAlign w:val="center"/>
          </w:tcPr>
          <w:p w14:paraId="4975C62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48" w:type="pct"/>
            <w:noWrap w:val="0"/>
            <w:vAlign w:val="center"/>
          </w:tcPr>
          <w:p w14:paraId="6BF917DF">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289" w:type="pct"/>
            <w:noWrap w:val="0"/>
            <w:vAlign w:val="center"/>
          </w:tcPr>
          <w:p w14:paraId="2A5C9FD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6" w:type="pct"/>
            <w:noWrap w:val="0"/>
            <w:vAlign w:val="center"/>
          </w:tcPr>
          <w:p w14:paraId="7CB23B82">
            <w:pPr>
              <w:widowControl/>
              <w:spacing w:line="360" w:lineRule="auto"/>
              <w:jc w:val="center"/>
              <w:rPr>
                <w:rFonts w:hint="eastAsia" w:ascii="宋体" w:hAnsi="宋体" w:eastAsia="宋体" w:cs="宋体"/>
                <w:color w:val="auto"/>
                <w:kern w:val="0"/>
                <w:sz w:val="21"/>
                <w:szCs w:val="21"/>
                <w:highlight w:val="none"/>
              </w:rPr>
            </w:pPr>
          </w:p>
        </w:tc>
        <w:tc>
          <w:tcPr>
            <w:tcW w:w="411" w:type="pct"/>
            <w:noWrap w:val="0"/>
            <w:vAlign w:val="center"/>
          </w:tcPr>
          <w:p w14:paraId="0058F8A4">
            <w:pPr>
              <w:widowControl/>
              <w:spacing w:line="360" w:lineRule="auto"/>
              <w:jc w:val="center"/>
              <w:rPr>
                <w:rFonts w:hint="eastAsia" w:ascii="宋体" w:hAnsi="宋体" w:eastAsia="宋体" w:cs="宋体"/>
                <w:color w:val="auto"/>
                <w:kern w:val="0"/>
                <w:sz w:val="21"/>
                <w:szCs w:val="21"/>
                <w:highlight w:val="none"/>
              </w:rPr>
            </w:pPr>
          </w:p>
        </w:tc>
        <w:tc>
          <w:tcPr>
            <w:tcW w:w="415" w:type="pct"/>
            <w:noWrap w:val="0"/>
            <w:vAlign w:val="center"/>
          </w:tcPr>
          <w:p w14:paraId="228F9A50">
            <w:pPr>
              <w:widowControl/>
              <w:spacing w:line="360" w:lineRule="auto"/>
              <w:jc w:val="center"/>
              <w:rPr>
                <w:rFonts w:hint="eastAsia" w:ascii="宋体" w:hAnsi="宋体" w:eastAsia="宋体" w:cs="宋体"/>
                <w:color w:val="auto"/>
                <w:kern w:val="0"/>
                <w:sz w:val="21"/>
                <w:szCs w:val="21"/>
                <w:highlight w:val="none"/>
              </w:rPr>
            </w:pPr>
          </w:p>
        </w:tc>
      </w:tr>
      <w:tr w14:paraId="0DBA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6" w:type="pct"/>
            <w:noWrap w:val="0"/>
            <w:vAlign w:val="center"/>
          </w:tcPr>
          <w:p w14:paraId="7DE7B24F">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44" w:type="pct"/>
            <w:noWrap w:val="0"/>
            <w:vAlign w:val="center"/>
          </w:tcPr>
          <w:p w14:paraId="36CDF6E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69" w:type="pct"/>
            <w:noWrap w:val="0"/>
            <w:vAlign w:val="center"/>
          </w:tcPr>
          <w:p w14:paraId="3E2CB60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25" w:type="pct"/>
            <w:noWrap w:val="0"/>
            <w:vAlign w:val="center"/>
          </w:tcPr>
          <w:p w14:paraId="7946CF5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14:paraId="4680337F">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14:paraId="3BEB123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98" w:type="pct"/>
            <w:noWrap w:val="0"/>
            <w:vAlign w:val="center"/>
          </w:tcPr>
          <w:p w14:paraId="3744EFA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05" w:type="pct"/>
            <w:noWrap w:val="0"/>
            <w:vAlign w:val="center"/>
          </w:tcPr>
          <w:p w14:paraId="5F380C9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18" w:type="pct"/>
            <w:noWrap w:val="0"/>
            <w:vAlign w:val="center"/>
          </w:tcPr>
          <w:p w14:paraId="759DF4A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48" w:type="pct"/>
            <w:noWrap w:val="0"/>
            <w:vAlign w:val="center"/>
          </w:tcPr>
          <w:p w14:paraId="6793EB7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289" w:type="pct"/>
            <w:noWrap w:val="0"/>
            <w:vAlign w:val="center"/>
          </w:tcPr>
          <w:p w14:paraId="7418179A">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6" w:type="pct"/>
            <w:noWrap w:val="0"/>
            <w:vAlign w:val="center"/>
          </w:tcPr>
          <w:p w14:paraId="36664B4F">
            <w:pPr>
              <w:widowControl/>
              <w:spacing w:line="360" w:lineRule="auto"/>
              <w:jc w:val="center"/>
              <w:rPr>
                <w:rFonts w:hint="eastAsia" w:ascii="宋体" w:hAnsi="宋体" w:eastAsia="宋体" w:cs="宋体"/>
                <w:color w:val="auto"/>
                <w:kern w:val="0"/>
                <w:sz w:val="21"/>
                <w:szCs w:val="21"/>
                <w:highlight w:val="none"/>
              </w:rPr>
            </w:pPr>
          </w:p>
        </w:tc>
        <w:tc>
          <w:tcPr>
            <w:tcW w:w="411" w:type="pct"/>
            <w:noWrap w:val="0"/>
            <w:vAlign w:val="center"/>
          </w:tcPr>
          <w:p w14:paraId="4A4EEE6E">
            <w:pPr>
              <w:widowControl/>
              <w:spacing w:line="360" w:lineRule="auto"/>
              <w:jc w:val="center"/>
              <w:rPr>
                <w:rFonts w:hint="eastAsia" w:ascii="宋体" w:hAnsi="宋体" w:eastAsia="宋体" w:cs="宋体"/>
                <w:color w:val="auto"/>
                <w:kern w:val="0"/>
                <w:sz w:val="21"/>
                <w:szCs w:val="21"/>
                <w:highlight w:val="none"/>
              </w:rPr>
            </w:pPr>
          </w:p>
        </w:tc>
        <w:tc>
          <w:tcPr>
            <w:tcW w:w="415" w:type="pct"/>
            <w:noWrap w:val="0"/>
            <w:vAlign w:val="center"/>
          </w:tcPr>
          <w:p w14:paraId="0AA0555A">
            <w:pPr>
              <w:widowControl/>
              <w:spacing w:line="360" w:lineRule="auto"/>
              <w:jc w:val="center"/>
              <w:rPr>
                <w:rFonts w:hint="eastAsia" w:ascii="宋体" w:hAnsi="宋体" w:eastAsia="宋体" w:cs="宋体"/>
                <w:color w:val="auto"/>
                <w:kern w:val="0"/>
                <w:sz w:val="21"/>
                <w:szCs w:val="21"/>
                <w:highlight w:val="none"/>
              </w:rPr>
            </w:pPr>
          </w:p>
        </w:tc>
      </w:tr>
      <w:tr w14:paraId="29C1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6" w:type="pct"/>
            <w:noWrap w:val="0"/>
            <w:vAlign w:val="center"/>
          </w:tcPr>
          <w:p w14:paraId="171D0F7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44" w:type="pct"/>
            <w:noWrap w:val="0"/>
            <w:vAlign w:val="center"/>
          </w:tcPr>
          <w:p w14:paraId="26E6379D">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69" w:type="pct"/>
            <w:noWrap w:val="0"/>
            <w:vAlign w:val="center"/>
          </w:tcPr>
          <w:p w14:paraId="4BC5F15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25" w:type="pct"/>
            <w:noWrap w:val="0"/>
            <w:vAlign w:val="center"/>
          </w:tcPr>
          <w:p w14:paraId="48A70DD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14:paraId="47AA121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14:paraId="185736F0">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98" w:type="pct"/>
            <w:noWrap w:val="0"/>
            <w:vAlign w:val="center"/>
          </w:tcPr>
          <w:p w14:paraId="4C6C9D6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05" w:type="pct"/>
            <w:noWrap w:val="0"/>
            <w:vAlign w:val="center"/>
          </w:tcPr>
          <w:p w14:paraId="7C490B9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18" w:type="pct"/>
            <w:noWrap w:val="0"/>
            <w:vAlign w:val="center"/>
          </w:tcPr>
          <w:p w14:paraId="6BEF1CAE">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48" w:type="pct"/>
            <w:noWrap w:val="0"/>
            <w:vAlign w:val="center"/>
          </w:tcPr>
          <w:p w14:paraId="17FE1C0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289" w:type="pct"/>
            <w:noWrap w:val="0"/>
            <w:vAlign w:val="center"/>
          </w:tcPr>
          <w:p w14:paraId="68CFFA8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6" w:type="pct"/>
            <w:noWrap w:val="0"/>
            <w:vAlign w:val="center"/>
          </w:tcPr>
          <w:p w14:paraId="1F54153C">
            <w:pPr>
              <w:widowControl/>
              <w:spacing w:line="360" w:lineRule="auto"/>
              <w:jc w:val="center"/>
              <w:rPr>
                <w:rFonts w:hint="eastAsia" w:ascii="宋体" w:hAnsi="宋体" w:eastAsia="宋体" w:cs="宋体"/>
                <w:color w:val="auto"/>
                <w:kern w:val="0"/>
                <w:sz w:val="21"/>
                <w:szCs w:val="21"/>
                <w:highlight w:val="none"/>
              </w:rPr>
            </w:pPr>
          </w:p>
        </w:tc>
        <w:tc>
          <w:tcPr>
            <w:tcW w:w="411" w:type="pct"/>
            <w:noWrap w:val="0"/>
            <w:vAlign w:val="center"/>
          </w:tcPr>
          <w:p w14:paraId="196F1431">
            <w:pPr>
              <w:widowControl/>
              <w:spacing w:line="360" w:lineRule="auto"/>
              <w:jc w:val="center"/>
              <w:rPr>
                <w:rFonts w:hint="eastAsia" w:ascii="宋体" w:hAnsi="宋体" w:eastAsia="宋体" w:cs="宋体"/>
                <w:color w:val="auto"/>
                <w:kern w:val="0"/>
                <w:sz w:val="21"/>
                <w:szCs w:val="21"/>
                <w:highlight w:val="none"/>
              </w:rPr>
            </w:pPr>
          </w:p>
        </w:tc>
        <w:tc>
          <w:tcPr>
            <w:tcW w:w="415" w:type="pct"/>
            <w:noWrap w:val="0"/>
            <w:vAlign w:val="center"/>
          </w:tcPr>
          <w:p w14:paraId="5D2E4ABC">
            <w:pPr>
              <w:widowControl/>
              <w:spacing w:line="360" w:lineRule="auto"/>
              <w:jc w:val="center"/>
              <w:rPr>
                <w:rFonts w:hint="eastAsia" w:ascii="宋体" w:hAnsi="宋体" w:eastAsia="宋体" w:cs="宋体"/>
                <w:color w:val="auto"/>
                <w:kern w:val="0"/>
                <w:sz w:val="21"/>
                <w:szCs w:val="21"/>
                <w:highlight w:val="none"/>
              </w:rPr>
            </w:pPr>
          </w:p>
        </w:tc>
      </w:tr>
      <w:tr w14:paraId="4329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6" w:type="pct"/>
            <w:noWrap w:val="0"/>
            <w:vAlign w:val="center"/>
          </w:tcPr>
          <w:p w14:paraId="194B549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44" w:type="pct"/>
            <w:noWrap w:val="0"/>
            <w:vAlign w:val="center"/>
          </w:tcPr>
          <w:p w14:paraId="1651B85A">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69" w:type="pct"/>
            <w:noWrap w:val="0"/>
            <w:vAlign w:val="center"/>
          </w:tcPr>
          <w:p w14:paraId="15A46BA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25" w:type="pct"/>
            <w:noWrap w:val="0"/>
            <w:vAlign w:val="center"/>
          </w:tcPr>
          <w:p w14:paraId="0BF06080">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14:paraId="6B5812D9">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14:paraId="1C43EFD5">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98" w:type="pct"/>
            <w:noWrap w:val="0"/>
            <w:vAlign w:val="center"/>
          </w:tcPr>
          <w:p w14:paraId="39E22495">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05" w:type="pct"/>
            <w:noWrap w:val="0"/>
            <w:vAlign w:val="center"/>
          </w:tcPr>
          <w:p w14:paraId="0FCD2F0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18" w:type="pct"/>
            <w:noWrap w:val="0"/>
            <w:vAlign w:val="center"/>
          </w:tcPr>
          <w:p w14:paraId="160B43BF">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48" w:type="pct"/>
            <w:noWrap w:val="0"/>
            <w:vAlign w:val="center"/>
          </w:tcPr>
          <w:p w14:paraId="228743FD">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289" w:type="pct"/>
            <w:noWrap w:val="0"/>
            <w:vAlign w:val="center"/>
          </w:tcPr>
          <w:p w14:paraId="283C571E">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6" w:type="pct"/>
            <w:noWrap w:val="0"/>
            <w:vAlign w:val="center"/>
          </w:tcPr>
          <w:p w14:paraId="7AF191BC">
            <w:pPr>
              <w:widowControl/>
              <w:spacing w:line="360" w:lineRule="auto"/>
              <w:jc w:val="center"/>
              <w:rPr>
                <w:rFonts w:hint="eastAsia" w:ascii="宋体" w:hAnsi="宋体" w:eastAsia="宋体" w:cs="宋体"/>
                <w:color w:val="auto"/>
                <w:kern w:val="0"/>
                <w:sz w:val="21"/>
                <w:szCs w:val="21"/>
                <w:highlight w:val="none"/>
              </w:rPr>
            </w:pPr>
          </w:p>
        </w:tc>
        <w:tc>
          <w:tcPr>
            <w:tcW w:w="411" w:type="pct"/>
            <w:noWrap w:val="0"/>
            <w:vAlign w:val="center"/>
          </w:tcPr>
          <w:p w14:paraId="206D704F">
            <w:pPr>
              <w:widowControl/>
              <w:spacing w:line="360" w:lineRule="auto"/>
              <w:jc w:val="center"/>
              <w:rPr>
                <w:rFonts w:hint="eastAsia" w:ascii="宋体" w:hAnsi="宋体" w:eastAsia="宋体" w:cs="宋体"/>
                <w:color w:val="auto"/>
                <w:kern w:val="0"/>
                <w:sz w:val="21"/>
                <w:szCs w:val="21"/>
                <w:highlight w:val="none"/>
              </w:rPr>
            </w:pPr>
          </w:p>
        </w:tc>
        <w:tc>
          <w:tcPr>
            <w:tcW w:w="415" w:type="pct"/>
            <w:noWrap w:val="0"/>
            <w:vAlign w:val="center"/>
          </w:tcPr>
          <w:p w14:paraId="2D51E6DA">
            <w:pPr>
              <w:widowControl/>
              <w:spacing w:line="360" w:lineRule="auto"/>
              <w:jc w:val="center"/>
              <w:rPr>
                <w:rFonts w:hint="eastAsia" w:ascii="宋体" w:hAnsi="宋体" w:eastAsia="宋体" w:cs="宋体"/>
                <w:color w:val="auto"/>
                <w:kern w:val="0"/>
                <w:sz w:val="21"/>
                <w:szCs w:val="21"/>
                <w:highlight w:val="none"/>
              </w:rPr>
            </w:pPr>
          </w:p>
        </w:tc>
      </w:tr>
      <w:tr w14:paraId="52B1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6" w:type="pct"/>
            <w:noWrap w:val="0"/>
            <w:vAlign w:val="center"/>
          </w:tcPr>
          <w:p w14:paraId="00C92D4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44" w:type="pct"/>
            <w:noWrap w:val="0"/>
            <w:vAlign w:val="center"/>
          </w:tcPr>
          <w:p w14:paraId="56C53DB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69" w:type="pct"/>
            <w:noWrap w:val="0"/>
            <w:vAlign w:val="center"/>
          </w:tcPr>
          <w:p w14:paraId="5561DCA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25" w:type="pct"/>
            <w:noWrap w:val="0"/>
            <w:vAlign w:val="center"/>
          </w:tcPr>
          <w:p w14:paraId="118FD9B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14:paraId="72A8F1BD">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40" w:type="pct"/>
            <w:noWrap w:val="0"/>
            <w:vAlign w:val="center"/>
          </w:tcPr>
          <w:p w14:paraId="585F9D5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98" w:type="pct"/>
            <w:noWrap w:val="0"/>
            <w:vAlign w:val="center"/>
          </w:tcPr>
          <w:p w14:paraId="51AE0C67">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05" w:type="pct"/>
            <w:noWrap w:val="0"/>
            <w:vAlign w:val="center"/>
          </w:tcPr>
          <w:p w14:paraId="2E8C1F1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18" w:type="pct"/>
            <w:noWrap w:val="0"/>
            <w:vAlign w:val="center"/>
          </w:tcPr>
          <w:p w14:paraId="0940B78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48" w:type="pct"/>
            <w:noWrap w:val="0"/>
            <w:vAlign w:val="center"/>
          </w:tcPr>
          <w:p w14:paraId="06206F9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289" w:type="pct"/>
            <w:noWrap w:val="0"/>
            <w:vAlign w:val="center"/>
          </w:tcPr>
          <w:p w14:paraId="05261FD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6" w:type="pct"/>
            <w:noWrap w:val="0"/>
            <w:vAlign w:val="center"/>
          </w:tcPr>
          <w:p w14:paraId="574793EE">
            <w:pPr>
              <w:widowControl/>
              <w:spacing w:line="360" w:lineRule="auto"/>
              <w:jc w:val="center"/>
              <w:rPr>
                <w:rFonts w:hint="eastAsia" w:ascii="宋体" w:hAnsi="宋体" w:eastAsia="宋体" w:cs="宋体"/>
                <w:color w:val="auto"/>
                <w:kern w:val="0"/>
                <w:sz w:val="21"/>
                <w:szCs w:val="21"/>
                <w:highlight w:val="none"/>
              </w:rPr>
            </w:pPr>
          </w:p>
        </w:tc>
        <w:tc>
          <w:tcPr>
            <w:tcW w:w="411" w:type="pct"/>
            <w:noWrap w:val="0"/>
            <w:vAlign w:val="center"/>
          </w:tcPr>
          <w:p w14:paraId="0A397599">
            <w:pPr>
              <w:widowControl/>
              <w:spacing w:line="360" w:lineRule="auto"/>
              <w:jc w:val="center"/>
              <w:rPr>
                <w:rFonts w:hint="eastAsia" w:ascii="宋体" w:hAnsi="宋体" w:eastAsia="宋体" w:cs="宋体"/>
                <w:color w:val="auto"/>
                <w:kern w:val="0"/>
                <w:sz w:val="21"/>
                <w:szCs w:val="21"/>
                <w:highlight w:val="none"/>
              </w:rPr>
            </w:pPr>
          </w:p>
        </w:tc>
        <w:tc>
          <w:tcPr>
            <w:tcW w:w="415" w:type="pct"/>
            <w:noWrap w:val="0"/>
            <w:vAlign w:val="center"/>
          </w:tcPr>
          <w:p w14:paraId="15D292BC">
            <w:pPr>
              <w:widowControl/>
              <w:spacing w:line="360" w:lineRule="auto"/>
              <w:jc w:val="center"/>
              <w:rPr>
                <w:rFonts w:hint="eastAsia" w:ascii="宋体" w:hAnsi="宋体" w:eastAsia="宋体" w:cs="宋体"/>
                <w:color w:val="auto"/>
                <w:kern w:val="0"/>
                <w:sz w:val="21"/>
                <w:szCs w:val="21"/>
                <w:highlight w:val="none"/>
              </w:rPr>
            </w:pPr>
          </w:p>
        </w:tc>
      </w:tr>
      <w:tr w14:paraId="5B6F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06" w:type="pct"/>
            <w:noWrap w:val="0"/>
            <w:vAlign w:val="center"/>
          </w:tcPr>
          <w:p w14:paraId="60D4406E">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44" w:type="pct"/>
            <w:noWrap w:val="0"/>
            <w:vAlign w:val="center"/>
          </w:tcPr>
          <w:p w14:paraId="7B819104">
            <w:pPr>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69" w:type="pct"/>
            <w:noWrap w:val="0"/>
            <w:vAlign w:val="center"/>
          </w:tcPr>
          <w:p w14:paraId="79B32CEA">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25" w:type="pct"/>
            <w:noWrap w:val="0"/>
            <w:vAlign w:val="center"/>
          </w:tcPr>
          <w:p w14:paraId="4391F2AA">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w:t>
            </w:r>
          </w:p>
        </w:tc>
        <w:tc>
          <w:tcPr>
            <w:tcW w:w="340" w:type="pct"/>
            <w:noWrap w:val="0"/>
            <w:vAlign w:val="center"/>
          </w:tcPr>
          <w:p w14:paraId="4300CB47">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40" w:type="pct"/>
            <w:noWrap w:val="0"/>
            <w:vAlign w:val="center"/>
          </w:tcPr>
          <w:p w14:paraId="4B9F26C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98" w:type="pct"/>
            <w:noWrap w:val="0"/>
            <w:vAlign w:val="center"/>
          </w:tcPr>
          <w:p w14:paraId="3332B9B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05" w:type="pct"/>
            <w:noWrap w:val="0"/>
            <w:vAlign w:val="center"/>
          </w:tcPr>
          <w:p w14:paraId="7A40D4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318" w:type="pct"/>
            <w:noWrap w:val="0"/>
            <w:vAlign w:val="center"/>
          </w:tcPr>
          <w:p w14:paraId="68EA2F2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48" w:type="pct"/>
            <w:noWrap w:val="0"/>
            <w:vAlign w:val="center"/>
          </w:tcPr>
          <w:p w14:paraId="7D69078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89" w:type="pct"/>
            <w:noWrap w:val="0"/>
            <w:vAlign w:val="center"/>
          </w:tcPr>
          <w:p w14:paraId="42939C1E">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rPr>
            </w:pPr>
            <w:r>
              <w:rPr>
                <w:rFonts w:hint="eastAsia" w:ascii="宋体" w:hAnsi="宋体" w:eastAsia="宋体" w:cs="宋体"/>
                <w:i w:val="0"/>
                <w:iCs w:val="0"/>
                <w:color w:val="auto"/>
                <w:kern w:val="0"/>
                <w:sz w:val="20"/>
                <w:szCs w:val="20"/>
                <w:highlight w:val="none"/>
                <w:u w:val="none"/>
                <w:lang w:val="en-US" w:eastAsia="zh-CN" w:bidi="ar"/>
              </w:rPr>
              <w:t>...</w:t>
            </w:r>
          </w:p>
        </w:tc>
        <w:tc>
          <w:tcPr>
            <w:tcW w:w="386" w:type="pct"/>
            <w:noWrap w:val="0"/>
            <w:vAlign w:val="center"/>
          </w:tcPr>
          <w:p w14:paraId="60F7260E">
            <w:pPr>
              <w:widowControl/>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411" w:type="pct"/>
            <w:noWrap w:val="0"/>
            <w:vAlign w:val="center"/>
          </w:tcPr>
          <w:p w14:paraId="12F4449E">
            <w:pPr>
              <w:widowControl/>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415" w:type="pct"/>
            <w:noWrap w:val="0"/>
            <w:vAlign w:val="center"/>
          </w:tcPr>
          <w:p w14:paraId="1389393D">
            <w:pPr>
              <w:widowControl/>
              <w:spacing w:line="360" w:lineRule="auto"/>
              <w:jc w:val="center"/>
              <w:rPr>
                <w:rFonts w:hint="eastAsia" w:ascii="宋体" w:hAnsi="宋体" w:eastAsia="宋体" w:cs="宋体"/>
                <w:color w:val="auto"/>
                <w:kern w:val="0"/>
                <w:sz w:val="21"/>
                <w:szCs w:val="21"/>
                <w:highlight w:val="none"/>
                <w:lang w:val="en-US" w:eastAsia="zh-CN"/>
              </w:rPr>
            </w:pPr>
          </w:p>
        </w:tc>
      </w:tr>
    </w:tbl>
    <w:p w14:paraId="7EFAAC0E">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432" w:name="_Toc22246"/>
      <w:bookmarkStart w:id="433" w:name="_Toc142508360"/>
      <w:bookmarkStart w:id="434" w:name="_Toc24427_WPSOffice_Level1"/>
      <w:bookmarkStart w:id="435" w:name="_Toc28503"/>
      <w:bookmarkStart w:id="436" w:name="_Toc447045090"/>
      <w:bookmarkStart w:id="437" w:name="_Toc447044479"/>
      <w:bookmarkStart w:id="438" w:name="_Toc512353083"/>
      <w:bookmarkStart w:id="439" w:name="_Toc4388"/>
      <w:bookmarkStart w:id="440" w:name="_Toc447044603"/>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32"/>
      <w:bookmarkEnd w:id="433"/>
      <w:bookmarkEnd w:id="434"/>
      <w:bookmarkEnd w:id="435"/>
      <w:bookmarkEnd w:id="436"/>
      <w:bookmarkEnd w:id="437"/>
      <w:bookmarkEnd w:id="438"/>
      <w:bookmarkEnd w:id="439"/>
      <w:bookmarkEnd w:id="440"/>
      <w:bookmarkStart w:id="441" w:name="_Toc447044604"/>
      <w:bookmarkStart w:id="442" w:name="_Toc447045091"/>
      <w:bookmarkStart w:id="443" w:name="_Toc447044480"/>
    </w:p>
    <w:p w14:paraId="40259178">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444" w:name="_Toc26521_WPSOffice_Level2"/>
      <w:r>
        <w:rPr>
          <w:rFonts w:hint="eastAsia" w:ascii="宋体" w:hAnsi="宋体" w:eastAsia="宋体" w:cs="Times New Roman"/>
          <w:b/>
          <w:color w:val="auto"/>
          <w:kern w:val="0"/>
          <w:sz w:val="28"/>
          <w:szCs w:val="28"/>
          <w:highlight w:val="none"/>
        </w:rPr>
        <w:t>一、不可撤销银行履约保函格式</w:t>
      </w:r>
      <w:bookmarkEnd w:id="441"/>
      <w:bookmarkEnd w:id="442"/>
      <w:bookmarkEnd w:id="443"/>
      <w:bookmarkEnd w:id="444"/>
    </w:p>
    <w:p w14:paraId="14807EA3">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2D00C890">
      <w:pPr>
        <w:widowControl/>
        <w:autoSpaceDE w:val="0"/>
        <w:autoSpaceDN w:val="0"/>
        <w:adjustRightInd w:val="0"/>
        <w:spacing w:line="360" w:lineRule="auto"/>
        <w:jc w:val="left"/>
        <w:rPr>
          <w:rFonts w:ascii="宋体" w:hAnsi="宋体" w:eastAsia="宋体" w:cs="宋体"/>
          <w:color w:val="auto"/>
          <w:kern w:val="0"/>
          <w:szCs w:val="21"/>
          <w:highlight w:val="none"/>
        </w:rPr>
      </w:pPr>
    </w:p>
    <w:p w14:paraId="2690283F">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126F1FA4">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034FEA03">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53C2E44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5D2F5B6F">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73FD6B4A">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6B069E43">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6BC7D2A8">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lang w:eastAsia="zh-CN"/>
        </w:rPr>
        <w:t>应从合同签订之日起至合同期限届满并全部货物经最终验收合格，受益人向申请人支付全部货款（除质保金）后二十八（28）日内保持有效</w:t>
      </w:r>
      <w:r>
        <w:rPr>
          <w:rFonts w:hint="eastAsia" w:ascii="宋体" w:hAnsi="宋体" w:eastAsia="宋体" w:cs="Times New Roman"/>
          <w:color w:val="auto"/>
          <w:kern w:val="0"/>
          <w:szCs w:val="21"/>
          <w:highlight w:val="none"/>
        </w:rPr>
        <w:t>。</w:t>
      </w:r>
    </w:p>
    <w:p w14:paraId="21F2C449">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5AE96847">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w:t>
      </w:r>
      <w:r>
        <w:rPr>
          <w:rFonts w:hint="eastAsia" w:ascii="宋体" w:hAnsi="宋体" w:eastAsia="宋体" w:cs="宋体"/>
          <w:color w:val="auto"/>
          <w:kern w:val="0"/>
          <w:szCs w:val="21"/>
          <w:highlight w:val="none"/>
          <w:u w:val="single"/>
          <w:lang w:eastAsia="zh-CN"/>
        </w:rPr>
        <w:t>（</w:t>
      </w:r>
      <w:r>
        <w:rPr>
          <w:rFonts w:ascii="宋体" w:hAnsi="宋体" w:eastAsia="宋体" w:cs="宋体"/>
          <w:color w:val="auto"/>
          <w:kern w:val="0"/>
          <w:szCs w:val="21"/>
          <w:highlight w:val="none"/>
          <w:u w:val="single"/>
        </w:rPr>
        <w:t>盖章</w:t>
      </w:r>
      <w:r>
        <w:rPr>
          <w:rFonts w:hint="eastAsia" w:ascii="宋体" w:hAnsi="宋体" w:eastAsia="宋体" w:cs="宋体"/>
          <w:color w:val="auto"/>
          <w:kern w:val="0"/>
          <w:szCs w:val="21"/>
          <w:highlight w:val="none"/>
          <w:u w:val="single"/>
          <w:lang w:eastAsia="zh-CN"/>
        </w:rPr>
        <w:t>）</w:t>
      </w:r>
      <w:r>
        <w:rPr>
          <w:rFonts w:ascii="宋体" w:hAnsi="宋体" w:eastAsia="宋体" w:cs="宋体"/>
          <w:color w:val="auto"/>
          <w:kern w:val="0"/>
          <w:szCs w:val="21"/>
          <w:highlight w:val="none"/>
          <w:u w:val="single"/>
        </w:rPr>
        <w:t xml:space="preserve">   </w:t>
      </w:r>
    </w:p>
    <w:p w14:paraId="70C121D8">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w:t>
      </w:r>
      <w:r>
        <w:rPr>
          <w:rFonts w:ascii="宋体" w:hAnsi="宋体" w:eastAsia="宋体" w:cs="宋体"/>
          <w:color w:val="auto"/>
          <w:kern w:val="0"/>
          <w:szCs w:val="21"/>
          <w:highlight w:val="none"/>
          <w:u w:val="single"/>
        </w:rPr>
        <w:t>职务</w:t>
      </w:r>
      <w:r>
        <w:rPr>
          <w:rFonts w:hint="eastAsia" w:ascii="宋体" w:hAnsi="宋体" w:eastAsia="宋体" w:cs="宋体"/>
          <w:color w:val="auto"/>
          <w:kern w:val="0"/>
          <w:szCs w:val="21"/>
          <w:highlight w:val="none"/>
          <w:u w:val="single"/>
          <w:lang w:eastAsia="zh-CN"/>
        </w:rPr>
        <w:t>）</w:t>
      </w:r>
      <w:r>
        <w:rPr>
          <w:rFonts w:ascii="宋体" w:hAnsi="宋体" w:eastAsia="宋体" w:cs="宋体"/>
          <w:color w:val="auto"/>
          <w:kern w:val="0"/>
          <w:szCs w:val="21"/>
          <w:highlight w:val="none"/>
          <w:u w:val="single"/>
        </w:rPr>
        <w:t xml:space="preserve">         </w:t>
      </w:r>
    </w:p>
    <w:p w14:paraId="1C0CF3BA">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w:t>
      </w:r>
      <w:r>
        <w:rPr>
          <w:rFonts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u w:val="single"/>
          <w:lang w:eastAsia="zh-CN"/>
        </w:rPr>
        <w:t>）</w:t>
      </w:r>
      <w:r>
        <w:rPr>
          <w:rFonts w:ascii="宋体" w:hAnsi="宋体" w:eastAsia="宋体" w:cs="宋体"/>
          <w:color w:val="auto"/>
          <w:kern w:val="0"/>
          <w:szCs w:val="21"/>
          <w:highlight w:val="none"/>
          <w:u w:val="single"/>
        </w:rPr>
        <w:t xml:space="preserve">         </w:t>
      </w:r>
    </w:p>
    <w:p w14:paraId="2FB379FD">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w:t>
      </w:r>
      <w:r>
        <w:rPr>
          <w:rFonts w:ascii="宋体" w:hAnsi="宋体" w:eastAsia="宋体" w:cs="宋体"/>
          <w:color w:val="auto"/>
          <w:kern w:val="0"/>
          <w:szCs w:val="21"/>
          <w:highlight w:val="none"/>
          <w:u w:val="single"/>
        </w:rPr>
        <w:t>签章</w:t>
      </w:r>
      <w:r>
        <w:rPr>
          <w:rFonts w:hint="eastAsia" w:ascii="宋体" w:hAnsi="宋体" w:eastAsia="宋体" w:cs="宋体"/>
          <w:color w:val="auto"/>
          <w:kern w:val="0"/>
          <w:szCs w:val="21"/>
          <w:highlight w:val="none"/>
          <w:u w:val="single"/>
          <w:lang w:eastAsia="zh-CN"/>
        </w:rPr>
        <w:t>）</w:t>
      </w:r>
      <w:r>
        <w:rPr>
          <w:rFonts w:ascii="宋体" w:hAnsi="宋体" w:eastAsia="宋体" w:cs="宋体"/>
          <w:color w:val="auto"/>
          <w:kern w:val="0"/>
          <w:szCs w:val="21"/>
          <w:highlight w:val="none"/>
          <w:u w:val="single"/>
        </w:rPr>
        <w:t xml:space="preserve">         </w:t>
      </w:r>
    </w:p>
    <w:p w14:paraId="53534E38">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2CBC0201">
      <w:pPr>
        <w:widowControl/>
        <w:autoSpaceDE w:val="0"/>
        <w:autoSpaceDN w:val="0"/>
        <w:adjustRightInd w:val="0"/>
        <w:spacing w:line="360" w:lineRule="auto"/>
        <w:jc w:val="left"/>
        <w:rPr>
          <w:rFonts w:ascii="宋体" w:hAnsi="宋体" w:eastAsia="宋体" w:cs="宋体"/>
          <w:color w:val="auto"/>
          <w:kern w:val="0"/>
          <w:szCs w:val="21"/>
          <w:highlight w:val="none"/>
        </w:rPr>
      </w:pPr>
    </w:p>
    <w:p w14:paraId="7C51B743">
      <w:pPr>
        <w:widowControl/>
        <w:autoSpaceDE w:val="0"/>
        <w:autoSpaceDN w:val="0"/>
        <w:adjustRightInd w:val="0"/>
        <w:spacing w:line="360" w:lineRule="auto"/>
        <w:jc w:val="left"/>
        <w:rPr>
          <w:rFonts w:ascii="宋体" w:hAnsi="宋体" w:eastAsia="宋体" w:cs="宋体"/>
          <w:color w:val="auto"/>
          <w:kern w:val="0"/>
          <w:szCs w:val="21"/>
          <w:highlight w:val="none"/>
        </w:rPr>
      </w:pPr>
    </w:p>
    <w:p w14:paraId="3B9F2ED0">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12960ABE">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14:paraId="6D8DA94D">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7C004B95">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14:paraId="3D1A5A68">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794B5413">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10A869C1">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14330794">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4355E25F">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64E5AD12">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300EEA4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116620D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2BD5C9E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46A13E5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2624049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1F52162C">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0C83F75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4698FAF6">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5AFFEC8D">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lang w:eastAsia="zh-CN"/>
        </w:rPr>
        <w:t>应从合同签订之日起至合同期限届满并全部货物经最终验收合格，受益人向申请人支付全部货款（除质保金）后二十八（28）日内保持有效</w:t>
      </w:r>
      <w:r>
        <w:rPr>
          <w:rFonts w:hint="eastAsia" w:ascii="宋体" w:hAnsi="宋体" w:eastAsia="宋体" w:cs="Times New Roman"/>
          <w:color w:val="auto"/>
          <w:kern w:val="0"/>
          <w:szCs w:val="21"/>
          <w:highlight w:val="none"/>
        </w:rPr>
        <w:t>。</w:t>
      </w:r>
    </w:p>
    <w:p w14:paraId="6A618C34">
      <w:pPr>
        <w:autoSpaceDE w:val="0"/>
        <w:autoSpaceDN w:val="0"/>
        <w:adjustRightInd w:val="0"/>
        <w:spacing w:line="360" w:lineRule="auto"/>
        <w:ind w:firstLine="437"/>
        <w:jc w:val="center"/>
        <w:rPr>
          <w:rFonts w:hint="default"/>
          <w:color w:val="auto"/>
          <w:highlight w:val="none"/>
          <w:lang w:val="en-US" w:eastAsia="zh-CN"/>
        </w:rPr>
      </w:pPr>
    </w:p>
    <w:p w14:paraId="74C440B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7E4BD926">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4850E930">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0344444F">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1588FA83">
      <w:pPr>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14:paraId="286D2D64">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14:paraId="13BF9820">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594B0796">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0A734B34">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42AB898A">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6E8E3EB1">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29675155">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733F24EE">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rPr>
        <w:t>担保书</w:t>
      </w:r>
      <w:r>
        <w:rPr>
          <w:rFonts w:hint="eastAsia" w:ascii="宋体" w:hAnsi="宋体" w:eastAsia="宋体" w:cs="Times New Roman"/>
          <w:color w:val="auto"/>
          <w:kern w:val="0"/>
          <w:szCs w:val="21"/>
          <w:highlight w:val="none"/>
          <w:lang w:eastAsia="zh-CN"/>
        </w:rPr>
        <w:t>应从合同签订之日起至合同期限届满并全部货物经最终验收合格，受益人向申请人支付全部货款（除质保金）后二十八（28）日内保持有效</w:t>
      </w:r>
      <w:r>
        <w:rPr>
          <w:rFonts w:hint="eastAsia" w:ascii="宋体" w:hAnsi="宋体" w:eastAsia="宋体" w:cs="Times New Roman"/>
          <w:color w:val="auto"/>
          <w:kern w:val="0"/>
          <w:szCs w:val="21"/>
          <w:highlight w:val="none"/>
        </w:rPr>
        <w:t>。</w:t>
      </w:r>
    </w:p>
    <w:p w14:paraId="5BEC4AAE">
      <w:pPr>
        <w:autoSpaceDE w:val="0"/>
        <w:autoSpaceDN w:val="0"/>
        <w:adjustRightInd w:val="0"/>
        <w:spacing w:line="360" w:lineRule="auto"/>
        <w:jc w:val="left"/>
        <w:rPr>
          <w:rFonts w:ascii="宋体" w:hAnsi="宋体" w:eastAsia="宋体" w:cs="Times New Roman"/>
          <w:color w:val="auto"/>
          <w:kern w:val="0"/>
          <w:szCs w:val="21"/>
          <w:highlight w:val="none"/>
        </w:rPr>
      </w:pPr>
    </w:p>
    <w:p w14:paraId="292EFE40">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0263277F">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2D9FCF9A">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00A965B7">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6AB9010D">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5A88FCCA">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7E52F30B">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0A720321">
      <w:pPr>
        <w:autoSpaceDE w:val="0"/>
        <w:autoSpaceDN w:val="0"/>
        <w:adjustRightInd w:val="0"/>
        <w:spacing w:line="360" w:lineRule="auto"/>
        <w:jc w:val="left"/>
        <w:rPr>
          <w:rFonts w:ascii="宋体" w:hAnsi="宋体" w:eastAsia="宋体" w:cs="Times New Roman"/>
          <w:color w:val="auto"/>
          <w:kern w:val="0"/>
          <w:szCs w:val="21"/>
          <w:highlight w:val="none"/>
        </w:rPr>
      </w:pPr>
    </w:p>
    <w:p w14:paraId="79D95DA0">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C0BDCBB">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4858F45">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C36F58B">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E6379B2">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5679975">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13BC87B">
      <w:pPr>
        <w:autoSpaceDE w:val="0"/>
        <w:autoSpaceDN w:val="0"/>
        <w:adjustRightInd w:val="0"/>
        <w:spacing w:line="360" w:lineRule="auto"/>
        <w:ind w:firstLine="0" w:firstLineChars="0"/>
        <w:jc w:val="left"/>
        <w:rPr>
          <w:rFonts w:ascii="宋体" w:hAnsi="宋体" w:eastAsia="宋体" w:cs="Times New Roman"/>
          <w:color w:val="auto"/>
          <w:kern w:val="0"/>
          <w:szCs w:val="21"/>
          <w:highlight w:val="none"/>
        </w:rPr>
      </w:pPr>
    </w:p>
    <w:p w14:paraId="3E346013">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445" w:name="_Toc142508361"/>
      <w:bookmarkStart w:id="446" w:name="_Toc486167708"/>
      <w:bookmarkStart w:id="447" w:name="_Toc5214"/>
      <w:bookmarkStart w:id="448" w:name="_Toc450662895"/>
      <w:bookmarkStart w:id="449" w:name="_Toc8165"/>
      <w:bookmarkStart w:id="450" w:name="_Toc12794"/>
      <w:bookmarkStart w:id="451" w:name="_Toc32761_WPSOffice_Level1"/>
      <w:r>
        <w:rPr>
          <w:rFonts w:hint="eastAsia" w:ascii="宋体" w:hAnsi="宋体" w:eastAsia="宋体" w:cs="宋体"/>
          <w:b/>
          <w:bCs/>
          <w:color w:val="auto"/>
          <w:kern w:val="44"/>
          <w:sz w:val="32"/>
          <w:szCs w:val="32"/>
          <w:highlight w:val="none"/>
          <w:lang w:val="zh-CN"/>
        </w:rPr>
        <w:t>第六篇 投标文件格式</w:t>
      </w:r>
      <w:bookmarkEnd w:id="445"/>
      <w:bookmarkEnd w:id="446"/>
      <w:bookmarkEnd w:id="447"/>
      <w:bookmarkEnd w:id="448"/>
      <w:bookmarkEnd w:id="449"/>
      <w:bookmarkEnd w:id="450"/>
      <w:bookmarkEnd w:id="451"/>
    </w:p>
    <w:p w14:paraId="7EDC24C6">
      <w:pPr>
        <w:pStyle w:val="20"/>
        <w:spacing w:line="360" w:lineRule="auto"/>
        <w:jc w:val="center"/>
        <w:rPr>
          <w:rFonts w:hint="eastAsia" w:ascii="宋体" w:hAnsi="宋体" w:eastAsia="宋体" w:cs="宋体"/>
          <w:b/>
          <w:color w:val="auto"/>
          <w:kern w:val="0"/>
          <w:sz w:val="32"/>
          <w:szCs w:val="32"/>
          <w:highlight w:val="none"/>
        </w:rPr>
      </w:pPr>
      <w:bookmarkStart w:id="452" w:name="_Toc1977721"/>
      <w:bookmarkStart w:id="453" w:name="_Toc94107202"/>
      <w:bookmarkStart w:id="454" w:name="_Toc142508362"/>
      <w:bookmarkStart w:id="455" w:name="_Toc533708121"/>
      <w:bookmarkStart w:id="456" w:name="_Toc102860411"/>
      <w:bookmarkStart w:id="457" w:name="_Toc104991868"/>
      <w:bookmarkStart w:id="458" w:name="_Toc486167709"/>
      <w:bookmarkStart w:id="459" w:name="_Toc140596921"/>
      <w:bookmarkStart w:id="460" w:name="_Toc21133_WPSOffice_Level2"/>
      <w:bookmarkStart w:id="461" w:name="_Toc102860067"/>
      <w:r>
        <w:rPr>
          <w:rFonts w:hint="eastAsia" w:ascii="宋体" w:hAnsi="宋体" w:eastAsia="宋体" w:cs="宋体"/>
          <w:b/>
          <w:color w:val="auto"/>
          <w:kern w:val="0"/>
          <w:sz w:val="32"/>
          <w:szCs w:val="32"/>
          <w:highlight w:val="none"/>
        </w:rPr>
        <w:br w:type="page"/>
      </w:r>
    </w:p>
    <w:p w14:paraId="206D37BA">
      <w:pPr>
        <w:pStyle w:val="20"/>
        <w:spacing w:line="360" w:lineRule="auto"/>
        <w:jc w:val="center"/>
        <w:rPr>
          <w:rFonts w:hint="eastAsia" w:ascii="宋体" w:hAnsi="宋体" w:eastAsia="宋体" w:cs="宋体"/>
          <w:b/>
          <w:color w:val="auto"/>
          <w:kern w:val="0"/>
          <w:sz w:val="32"/>
          <w:szCs w:val="32"/>
          <w:highlight w:val="none"/>
        </w:rPr>
      </w:pPr>
    </w:p>
    <w:p w14:paraId="55D7F8B3">
      <w:pPr>
        <w:pStyle w:val="20"/>
        <w:spacing w:line="360" w:lineRule="auto"/>
        <w:jc w:val="center"/>
        <w:rPr>
          <w:rFonts w:hint="eastAsia" w:ascii="宋体" w:hAnsi="宋体" w:eastAsia="宋体" w:cs="宋体"/>
          <w:b/>
          <w:color w:val="auto"/>
          <w:kern w:val="0"/>
          <w:sz w:val="32"/>
          <w:szCs w:val="32"/>
          <w:highlight w:val="none"/>
        </w:rPr>
      </w:pPr>
    </w:p>
    <w:p w14:paraId="7C5549F9">
      <w:pPr>
        <w:pStyle w:val="20"/>
        <w:spacing w:line="360" w:lineRule="auto"/>
        <w:jc w:val="center"/>
        <w:rPr>
          <w:rFonts w:hint="eastAsia" w:ascii="宋体" w:hAnsi="宋体" w:eastAsia="宋体" w:cs="宋体"/>
          <w:b/>
          <w:color w:val="auto"/>
          <w:kern w:val="0"/>
          <w:sz w:val="32"/>
          <w:szCs w:val="32"/>
          <w:highlight w:val="none"/>
        </w:rPr>
      </w:pPr>
    </w:p>
    <w:p w14:paraId="6C9FCC40">
      <w:pPr>
        <w:pStyle w:val="20"/>
        <w:spacing w:line="360" w:lineRule="auto"/>
        <w:jc w:val="center"/>
        <w:rPr>
          <w:rFonts w:hint="eastAsia" w:ascii="宋体" w:hAnsi="宋体" w:eastAsia="宋体" w:cs="宋体"/>
          <w:color w:val="auto"/>
          <w:sz w:val="84"/>
          <w:highlight w:val="none"/>
        </w:rPr>
      </w:pPr>
    </w:p>
    <w:p w14:paraId="008660BD">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36D52159">
      <w:pPr>
        <w:pStyle w:val="20"/>
        <w:spacing w:line="360" w:lineRule="auto"/>
        <w:rPr>
          <w:rFonts w:hint="eastAsia" w:ascii="宋体" w:hAnsi="宋体" w:eastAsia="宋体" w:cs="宋体"/>
          <w:color w:val="auto"/>
          <w:highlight w:val="none"/>
        </w:rPr>
      </w:pPr>
    </w:p>
    <w:p w14:paraId="51B18181">
      <w:pPr>
        <w:pStyle w:val="20"/>
        <w:spacing w:line="360" w:lineRule="auto"/>
        <w:rPr>
          <w:rFonts w:hint="eastAsia" w:ascii="宋体" w:hAnsi="宋体" w:eastAsia="宋体" w:cs="宋体"/>
          <w:color w:val="auto"/>
          <w:highlight w:val="none"/>
        </w:rPr>
      </w:pPr>
    </w:p>
    <w:p w14:paraId="7B4849D6">
      <w:pPr>
        <w:pStyle w:val="20"/>
        <w:spacing w:line="360" w:lineRule="auto"/>
        <w:rPr>
          <w:rFonts w:hint="eastAsia" w:ascii="宋体" w:hAnsi="宋体" w:eastAsia="宋体" w:cs="宋体"/>
          <w:color w:val="auto"/>
          <w:highlight w:val="none"/>
        </w:rPr>
      </w:pPr>
    </w:p>
    <w:p w14:paraId="79A844A6">
      <w:pPr>
        <w:pStyle w:val="20"/>
        <w:spacing w:line="360" w:lineRule="auto"/>
        <w:rPr>
          <w:rFonts w:hint="eastAsia" w:ascii="宋体" w:hAnsi="宋体" w:eastAsia="宋体" w:cs="宋体"/>
          <w:color w:val="auto"/>
          <w:highlight w:val="none"/>
        </w:rPr>
      </w:pPr>
    </w:p>
    <w:p w14:paraId="038B82EE">
      <w:pPr>
        <w:pStyle w:val="20"/>
        <w:spacing w:line="360" w:lineRule="auto"/>
        <w:rPr>
          <w:rFonts w:hint="eastAsia" w:ascii="宋体" w:hAnsi="宋体" w:eastAsia="宋体" w:cs="宋体"/>
          <w:color w:val="auto"/>
          <w:highlight w:val="none"/>
        </w:rPr>
      </w:pPr>
    </w:p>
    <w:p w14:paraId="558819A8">
      <w:pPr>
        <w:pStyle w:val="20"/>
        <w:spacing w:line="360" w:lineRule="auto"/>
        <w:rPr>
          <w:rFonts w:hint="eastAsia" w:ascii="宋体" w:hAnsi="宋体" w:eastAsia="宋体" w:cs="宋体"/>
          <w:color w:val="auto"/>
          <w:highlight w:val="none"/>
        </w:rPr>
      </w:pPr>
    </w:p>
    <w:p w14:paraId="4E84F53F">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6266C95A">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0056EFFC">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2D7C880D">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58CB174A">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1A4E7DD8">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03293CD8">
      <w:pPr>
        <w:pStyle w:val="20"/>
        <w:spacing w:line="360" w:lineRule="auto"/>
        <w:rPr>
          <w:rFonts w:hint="eastAsia" w:ascii="宋体" w:hAnsi="宋体" w:eastAsia="宋体" w:cs="宋体"/>
          <w:color w:val="auto"/>
          <w:highlight w:val="none"/>
        </w:rPr>
      </w:pPr>
    </w:p>
    <w:p w14:paraId="6603AA96">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9C8C0AF">
      <w:pPr>
        <w:pStyle w:val="20"/>
        <w:spacing w:line="360" w:lineRule="auto"/>
        <w:rPr>
          <w:rFonts w:hint="eastAsia" w:ascii="宋体" w:hAnsi="宋体" w:eastAsia="宋体" w:cs="宋体"/>
          <w:color w:val="auto"/>
          <w:highlight w:val="none"/>
        </w:rPr>
      </w:pPr>
    </w:p>
    <w:p w14:paraId="6C58B28C">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2ABF5E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11ABCAB1">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1528BE80">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5C0925D2">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4B1E534F">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5C53AF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4E6F2C49">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36A28B1A">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7EB28755">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1E9F737D">
            <w:pPr>
              <w:adjustRightInd w:val="0"/>
              <w:snapToGrid w:val="0"/>
              <w:spacing w:line="360" w:lineRule="auto"/>
              <w:rPr>
                <w:rFonts w:hint="eastAsia" w:ascii="宋体" w:hAnsi="宋体" w:eastAsia="宋体" w:cs="宋体"/>
                <w:bCs/>
                <w:color w:val="auto"/>
                <w:szCs w:val="21"/>
                <w:highlight w:val="none"/>
              </w:rPr>
            </w:pPr>
          </w:p>
        </w:tc>
      </w:tr>
      <w:tr w14:paraId="281D1E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3948221">
            <w:pPr>
              <w:rPr>
                <w:rFonts w:hint="eastAsia" w:ascii="宋体" w:hAnsi="宋体" w:eastAsia="宋体" w:cs="宋体"/>
                <w:bCs/>
                <w:color w:val="auto"/>
                <w:szCs w:val="21"/>
                <w:highlight w:val="none"/>
              </w:rPr>
            </w:pPr>
          </w:p>
        </w:tc>
        <w:tc>
          <w:tcPr>
            <w:tcW w:w="1337" w:type="pct"/>
            <w:vAlign w:val="center"/>
          </w:tcPr>
          <w:p w14:paraId="4AF5C48D">
            <w:pPr>
              <w:rPr>
                <w:rFonts w:hint="eastAsia" w:ascii="宋体" w:hAnsi="宋体" w:eastAsia="宋体" w:cs="宋体"/>
                <w:bCs/>
                <w:color w:val="auto"/>
                <w:szCs w:val="21"/>
                <w:highlight w:val="none"/>
              </w:rPr>
            </w:pPr>
          </w:p>
        </w:tc>
        <w:tc>
          <w:tcPr>
            <w:tcW w:w="861" w:type="pct"/>
            <w:vAlign w:val="center"/>
          </w:tcPr>
          <w:p w14:paraId="43837C9F">
            <w:pP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52240383">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4689AC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2657F397">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275B143F">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14:paraId="078E0759">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170EC06A">
            <w:pPr>
              <w:spacing w:line="360" w:lineRule="auto"/>
              <w:ind w:firstLine="8" w:firstLineChars="4"/>
              <w:rPr>
                <w:rFonts w:hint="eastAsia" w:ascii="宋体" w:hAnsi="宋体" w:eastAsia="宋体" w:cs="宋体"/>
                <w:bCs/>
                <w:color w:val="auto"/>
                <w:szCs w:val="21"/>
                <w:highlight w:val="none"/>
              </w:rPr>
            </w:pPr>
          </w:p>
        </w:tc>
      </w:tr>
      <w:tr w14:paraId="3A963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F637054">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39DF46F0">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77D9654A">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1A33B4F7">
            <w:pPr>
              <w:adjustRightInd w:val="0"/>
              <w:snapToGrid w:val="0"/>
              <w:spacing w:line="360" w:lineRule="auto"/>
              <w:rPr>
                <w:rFonts w:hint="eastAsia" w:ascii="宋体" w:hAnsi="宋体" w:eastAsia="宋体" w:cs="宋体"/>
                <w:bCs/>
                <w:color w:val="auto"/>
                <w:szCs w:val="21"/>
                <w:highlight w:val="none"/>
              </w:rPr>
            </w:pPr>
          </w:p>
        </w:tc>
      </w:tr>
      <w:tr w14:paraId="5EBB9C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35FB289">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2FF05599">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7B8AE78D">
            <w:pPr>
              <w:spacing w:line="360" w:lineRule="auto"/>
              <w:jc w:val="center"/>
              <w:rPr>
                <w:rFonts w:hint="eastAsia" w:ascii="宋体" w:hAnsi="宋体" w:eastAsia="宋体" w:cs="宋体"/>
                <w:bCs/>
                <w:color w:val="auto"/>
                <w:szCs w:val="21"/>
                <w:highlight w:val="none"/>
              </w:rPr>
            </w:pPr>
          </w:p>
        </w:tc>
      </w:tr>
    </w:tbl>
    <w:p w14:paraId="6D900EF5">
      <w:pPr>
        <w:pStyle w:val="20"/>
        <w:spacing w:line="360" w:lineRule="auto"/>
        <w:rPr>
          <w:rFonts w:hint="eastAsia" w:ascii="宋体" w:hAnsi="宋体" w:eastAsia="宋体" w:cs="宋体"/>
          <w:color w:val="auto"/>
          <w:highlight w:val="none"/>
        </w:rPr>
      </w:pPr>
    </w:p>
    <w:p w14:paraId="1621FA29">
      <w:pPr>
        <w:pStyle w:val="20"/>
        <w:spacing w:line="360" w:lineRule="auto"/>
        <w:rPr>
          <w:rFonts w:hint="eastAsia" w:ascii="宋体" w:hAnsi="宋体" w:eastAsia="宋体" w:cs="宋体"/>
          <w:color w:val="auto"/>
          <w:highlight w:val="none"/>
        </w:rPr>
      </w:pPr>
    </w:p>
    <w:p w14:paraId="4F32D76B">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39F99D40">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bookmarkStart w:id="462" w:name="_Toc13331"/>
      <w:bookmarkStart w:id="463" w:name="_Toc18706"/>
      <w:r>
        <w:rPr>
          <w:rFonts w:hint="eastAsia" w:ascii="宋体" w:hAnsi="宋体" w:eastAsia="宋体" w:cs="宋体"/>
          <w:b/>
          <w:color w:val="auto"/>
          <w:kern w:val="0"/>
          <w:sz w:val="32"/>
          <w:szCs w:val="32"/>
          <w:highlight w:val="none"/>
        </w:rPr>
        <w:t>一、投标函格式</w:t>
      </w:r>
      <w:bookmarkEnd w:id="452"/>
      <w:bookmarkEnd w:id="453"/>
      <w:bookmarkEnd w:id="454"/>
      <w:bookmarkEnd w:id="455"/>
      <w:bookmarkEnd w:id="456"/>
      <w:bookmarkEnd w:id="457"/>
      <w:bookmarkEnd w:id="458"/>
      <w:bookmarkEnd w:id="459"/>
      <w:bookmarkEnd w:id="460"/>
      <w:bookmarkEnd w:id="461"/>
      <w:bookmarkEnd w:id="462"/>
      <w:bookmarkEnd w:id="463"/>
    </w:p>
    <w:p w14:paraId="06B10FB0">
      <w:pPr>
        <w:autoSpaceDE w:val="0"/>
        <w:autoSpaceDN w:val="0"/>
        <w:adjustRightInd w:val="0"/>
        <w:spacing w:line="360" w:lineRule="auto"/>
        <w:jc w:val="center"/>
        <w:rPr>
          <w:rFonts w:ascii="宋体" w:hAnsi="宋体" w:eastAsia="宋体" w:cs="宋体"/>
          <w:b/>
          <w:bCs/>
          <w:color w:val="auto"/>
          <w:sz w:val="30"/>
          <w:szCs w:val="30"/>
          <w:highlight w:val="none"/>
        </w:rPr>
      </w:pPr>
      <w:bookmarkStart w:id="464" w:name="_Toc16695_WPSOffice_Level3"/>
      <w:r>
        <w:rPr>
          <w:rFonts w:hint="eastAsia" w:ascii="宋体" w:hAnsi="宋体" w:eastAsia="宋体" w:cs="宋体"/>
          <w:b/>
          <w:bCs/>
          <w:color w:val="auto"/>
          <w:sz w:val="30"/>
          <w:szCs w:val="30"/>
          <w:highlight w:val="none"/>
          <w:lang w:val="zh-CN"/>
        </w:rPr>
        <w:t>投 标 函</w:t>
      </w:r>
      <w:bookmarkEnd w:id="464"/>
    </w:p>
    <w:p w14:paraId="1A22DFB9">
      <w:pPr>
        <w:autoSpaceDE w:val="0"/>
        <w:autoSpaceDN w:val="0"/>
        <w:adjustRightInd w:val="0"/>
        <w:spacing w:line="360" w:lineRule="auto"/>
        <w:rPr>
          <w:rFonts w:ascii="宋体" w:hAnsi="宋体" w:eastAsia="宋体" w:cs="宋体"/>
          <w:color w:val="auto"/>
          <w:szCs w:val="21"/>
          <w:highlight w:val="none"/>
          <w:lang w:val="zh-CN"/>
        </w:rPr>
      </w:pPr>
    </w:p>
    <w:p w14:paraId="0473546D">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东莞市水务集团净水有限公司</w:t>
      </w:r>
    </w:p>
    <w:p w14:paraId="538EB7B1">
      <w:pPr>
        <w:autoSpaceDE w:val="0"/>
        <w:autoSpaceDN w:val="0"/>
        <w:adjustRightInd w:val="0"/>
        <w:spacing w:line="360" w:lineRule="auto"/>
        <w:rPr>
          <w:rFonts w:ascii="宋体" w:hAnsi="宋体" w:eastAsia="宋体" w:cs="宋体"/>
          <w:color w:val="auto"/>
          <w:szCs w:val="21"/>
          <w:highlight w:val="none"/>
        </w:rPr>
      </w:pPr>
    </w:p>
    <w:p w14:paraId="203D83BA">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东莞市水务集团净水有限公司2025年电气配件及小型设备采购项目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0832-SFCX24DG069A</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50DE3321">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5C46FCCE">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7514D62D">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47961DD3">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3F0C2DF7">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0832-SFCX24DG069A</w:t>
      </w:r>
      <w:r>
        <w:rPr>
          <w:rFonts w:hint="eastAsia" w:ascii="宋体" w:hAnsi="宋体" w:eastAsia="宋体" w:cs="宋体"/>
          <w:color w:val="auto"/>
          <w:szCs w:val="21"/>
          <w:highlight w:val="none"/>
          <w:lang w:val="zh-CN"/>
        </w:rPr>
        <w:t>的投标；</w:t>
      </w:r>
    </w:p>
    <w:p w14:paraId="26740B3D">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034515B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04ECFFB6">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54AFC8C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20CC7F5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69ECCF2F">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23D4BDD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7E25328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38F50EC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145001E7">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1B58169B">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3A0EA55D">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22C5115E">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3CE1E61F">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3E1319DB">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4A5643EA">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496E1E0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3FBCB292">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BFE17DE">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65" w:name="_Toc102860412"/>
      <w:bookmarkStart w:id="466" w:name="_Toc1977722"/>
      <w:bookmarkStart w:id="467" w:name="_Toc8696"/>
      <w:bookmarkStart w:id="468" w:name="_Toc28613_WPSOffice_Level2"/>
      <w:bookmarkStart w:id="469" w:name="_Toc140596922"/>
      <w:bookmarkStart w:id="470" w:name="_Toc533708122"/>
      <w:bookmarkStart w:id="471" w:name="_Toc26795"/>
      <w:bookmarkStart w:id="472" w:name="_Toc102860068"/>
      <w:bookmarkStart w:id="473" w:name="_Toc486167710"/>
      <w:bookmarkStart w:id="474" w:name="_Toc94107203"/>
      <w:bookmarkStart w:id="475" w:name="_Toc104991869"/>
      <w:bookmarkStart w:id="476" w:name="_Toc142508363"/>
      <w:r>
        <w:rPr>
          <w:rFonts w:hint="eastAsia" w:ascii="宋体" w:hAnsi="宋体" w:eastAsia="宋体" w:cs="宋体"/>
          <w:b/>
          <w:color w:val="auto"/>
          <w:kern w:val="0"/>
          <w:sz w:val="32"/>
          <w:szCs w:val="32"/>
          <w:highlight w:val="none"/>
        </w:rPr>
        <w:t>二、投标承诺书格式</w:t>
      </w:r>
      <w:bookmarkEnd w:id="465"/>
      <w:bookmarkEnd w:id="466"/>
      <w:bookmarkEnd w:id="467"/>
      <w:bookmarkEnd w:id="468"/>
      <w:bookmarkEnd w:id="469"/>
      <w:bookmarkEnd w:id="470"/>
      <w:bookmarkEnd w:id="471"/>
      <w:bookmarkEnd w:id="472"/>
      <w:bookmarkEnd w:id="473"/>
      <w:bookmarkEnd w:id="474"/>
      <w:bookmarkEnd w:id="475"/>
      <w:bookmarkEnd w:id="476"/>
    </w:p>
    <w:p w14:paraId="3DAEE74B">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73DAB236">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6215C63C">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东莞市水务集团净水有限公司2025年电气配件及小型设备采购项目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0832-SFCX24DG069A</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77227E11">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2A70DCB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19829652">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7D7B6730">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0AAFB6C1">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6013AC1B">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41038E46">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29BE27C1">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5F223D2B">
      <w:pPr>
        <w:autoSpaceDE w:val="0"/>
        <w:autoSpaceDN w:val="0"/>
        <w:adjustRightInd w:val="0"/>
        <w:spacing w:line="360" w:lineRule="auto"/>
        <w:jc w:val="left"/>
        <w:rPr>
          <w:rFonts w:ascii="宋体" w:hAnsi="宋体" w:eastAsia="宋体" w:cs="宋体"/>
          <w:color w:val="auto"/>
          <w:kern w:val="0"/>
          <w:sz w:val="24"/>
          <w:szCs w:val="24"/>
          <w:highlight w:val="none"/>
        </w:rPr>
      </w:pPr>
    </w:p>
    <w:p w14:paraId="1039B654">
      <w:pPr>
        <w:autoSpaceDE w:val="0"/>
        <w:autoSpaceDN w:val="0"/>
        <w:adjustRightInd w:val="0"/>
        <w:spacing w:line="360" w:lineRule="auto"/>
        <w:jc w:val="left"/>
        <w:rPr>
          <w:rFonts w:ascii="宋体" w:hAnsi="宋体" w:eastAsia="宋体" w:cs="宋体"/>
          <w:color w:val="auto"/>
          <w:kern w:val="0"/>
          <w:sz w:val="24"/>
          <w:szCs w:val="24"/>
          <w:highlight w:val="none"/>
        </w:rPr>
      </w:pPr>
      <w:bookmarkStart w:id="477" w:name="_Toc326768876"/>
      <w:bookmarkStart w:id="478" w:name="_Toc316896755"/>
      <w:bookmarkStart w:id="479" w:name="_Toc311032584"/>
    </w:p>
    <w:p w14:paraId="1F966935">
      <w:pPr>
        <w:pageBreakBefore/>
        <w:autoSpaceDE w:val="0"/>
        <w:autoSpaceDN w:val="0"/>
        <w:adjustRightInd w:val="0"/>
        <w:spacing w:line="360" w:lineRule="auto"/>
        <w:jc w:val="left"/>
        <w:outlineLvl w:val="9"/>
        <w:rPr>
          <w:rFonts w:ascii="宋体" w:hAnsi="宋体" w:eastAsia="宋体" w:cs="宋体"/>
          <w:b/>
          <w:color w:val="auto"/>
          <w:kern w:val="44"/>
          <w:sz w:val="32"/>
          <w:szCs w:val="32"/>
          <w:highlight w:val="none"/>
        </w:rPr>
      </w:pPr>
      <w:bookmarkStart w:id="480" w:name="_Toc82182546"/>
      <w:bookmarkStart w:id="481" w:name="_Toc104991870"/>
      <w:bookmarkStart w:id="482" w:name="_Toc102860413"/>
      <w:bookmarkStart w:id="483" w:name="_Toc94107204"/>
      <w:bookmarkStart w:id="484" w:name="_Toc9778"/>
      <w:bookmarkStart w:id="485" w:name="_Toc12590"/>
      <w:bookmarkStart w:id="486" w:name="_Toc142508364"/>
      <w:bookmarkStart w:id="487" w:name="_Toc140596923"/>
      <w:bookmarkStart w:id="488" w:name="_Toc86764083"/>
      <w:bookmarkStart w:id="489" w:name="_Toc102860069"/>
      <w:bookmarkStart w:id="490" w:name="_Toc1977723"/>
      <w:bookmarkStart w:id="491" w:name="_Toc486167711"/>
      <w:bookmarkStart w:id="492" w:name="_Toc7024_WPSOffice_Level2"/>
      <w:bookmarkStart w:id="493" w:name="_Toc533708123"/>
      <w:r>
        <w:rPr>
          <w:rFonts w:hint="eastAsia" w:ascii="宋体" w:hAnsi="宋体" w:eastAsia="宋体" w:cs="宋体"/>
          <w:b/>
          <w:color w:val="auto"/>
          <w:kern w:val="44"/>
          <w:sz w:val="32"/>
          <w:szCs w:val="32"/>
          <w:highlight w:val="none"/>
        </w:rPr>
        <w:t>三、供货及/或提供服务过程承诺函格式</w:t>
      </w:r>
      <w:bookmarkEnd w:id="480"/>
      <w:bookmarkEnd w:id="481"/>
      <w:bookmarkEnd w:id="482"/>
      <w:bookmarkEnd w:id="483"/>
      <w:bookmarkEnd w:id="484"/>
      <w:bookmarkEnd w:id="485"/>
      <w:bookmarkEnd w:id="486"/>
      <w:bookmarkEnd w:id="487"/>
      <w:bookmarkEnd w:id="488"/>
      <w:bookmarkEnd w:id="489"/>
    </w:p>
    <w:p w14:paraId="34D35FD4">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47FB8AF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东莞市水务集团净水有限公司</w:t>
      </w:r>
      <w:r>
        <w:rPr>
          <w:rFonts w:hint="eastAsia" w:ascii="宋体" w:hAnsi="宋体" w:eastAsia="宋体" w:cs="宋体"/>
          <w:color w:val="auto"/>
          <w:kern w:val="0"/>
          <w:szCs w:val="21"/>
          <w:highlight w:val="none"/>
        </w:rPr>
        <w:t>：</w:t>
      </w:r>
    </w:p>
    <w:p w14:paraId="3E9D581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东莞市水务集团净水有限公司2025年电气配件及小型设备采购项目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0832-SFCX24DG069A</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6D64215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46B892E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6B0AE48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2F36146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1A3E870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0478999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1855F58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57D77F6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36677D5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60D9D2A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3F98CF6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6D93296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321A1BC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0A4590B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4E08CC1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0611AC6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798AD9B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30BC3E3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4DBCD07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54E9973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5EBA856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2B460354">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56D11C3C">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659056C8">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74790339">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3DB1121A">
      <w:pPr>
        <w:pageBreakBefore/>
        <w:autoSpaceDE w:val="0"/>
        <w:autoSpaceDN w:val="0"/>
        <w:adjustRightInd w:val="0"/>
        <w:spacing w:line="360" w:lineRule="auto"/>
        <w:jc w:val="left"/>
        <w:outlineLvl w:val="9"/>
        <w:rPr>
          <w:rFonts w:ascii="宋体" w:hAnsi="宋体" w:eastAsia="宋体" w:cs="宋体"/>
          <w:b/>
          <w:color w:val="auto"/>
          <w:kern w:val="0"/>
          <w:sz w:val="32"/>
          <w:szCs w:val="32"/>
          <w:highlight w:val="none"/>
        </w:rPr>
      </w:pPr>
      <w:bookmarkStart w:id="494" w:name="_Toc94107205"/>
      <w:bookmarkStart w:id="495" w:name="_Toc86764084"/>
      <w:bookmarkStart w:id="496" w:name="_Toc82182547"/>
      <w:bookmarkStart w:id="497" w:name="_Toc102860070"/>
      <w:bookmarkStart w:id="498" w:name="_Toc102860414"/>
      <w:bookmarkStart w:id="499" w:name="_Toc140596924"/>
      <w:bookmarkStart w:id="500" w:name="_Toc104991871"/>
      <w:bookmarkStart w:id="501" w:name="_Toc142508365"/>
      <w:bookmarkStart w:id="502" w:name="_Toc6287"/>
      <w:bookmarkStart w:id="503" w:name="_Toc3993"/>
      <w:r>
        <w:rPr>
          <w:rFonts w:hint="eastAsia" w:ascii="宋体" w:hAnsi="宋体" w:eastAsia="宋体" w:cs="宋体"/>
          <w:b/>
          <w:color w:val="auto"/>
          <w:kern w:val="44"/>
          <w:sz w:val="32"/>
          <w:szCs w:val="32"/>
          <w:highlight w:val="none"/>
        </w:rPr>
        <w:t>四</w:t>
      </w:r>
      <w:bookmarkEnd w:id="494"/>
      <w:bookmarkEnd w:id="495"/>
      <w:bookmarkEnd w:id="496"/>
      <w:bookmarkEnd w:id="497"/>
      <w:bookmarkEnd w:id="498"/>
      <w:bookmarkEnd w:id="499"/>
      <w:bookmarkEnd w:id="500"/>
      <w:bookmarkEnd w:id="501"/>
      <w:bookmarkStart w:id="504" w:name="_Toc102860415"/>
      <w:bookmarkStart w:id="505" w:name="_Toc142508366"/>
      <w:bookmarkStart w:id="506" w:name="_Toc104991872"/>
      <w:bookmarkStart w:id="507" w:name="_Toc94107206"/>
      <w:bookmarkStart w:id="508" w:name="_Toc102860071"/>
      <w:bookmarkStart w:id="509" w:name="_Toc140596925"/>
      <w:r>
        <w:rPr>
          <w:rFonts w:hint="eastAsia" w:ascii="宋体" w:hAnsi="宋体" w:eastAsia="宋体" w:cs="宋体"/>
          <w:b/>
          <w:color w:val="auto"/>
          <w:kern w:val="0"/>
          <w:sz w:val="32"/>
          <w:szCs w:val="32"/>
          <w:highlight w:val="none"/>
        </w:rPr>
        <w:t>、投标报价表格式</w:t>
      </w:r>
      <w:bookmarkEnd w:id="490"/>
      <w:bookmarkEnd w:id="491"/>
      <w:bookmarkEnd w:id="492"/>
      <w:bookmarkEnd w:id="493"/>
      <w:bookmarkEnd w:id="502"/>
      <w:bookmarkEnd w:id="503"/>
      <w:bookmarkEnd w:id="504"/>
      <w:bookmarkEnd w:id="505"/>
      <w:bookmarkEnd w:id="506"/>
      <w:bookmarkEnd w:id="507"/>
      <w:bookmarkEnd w:id="508"/>
      <w:bookmarkEnd w:id="509"/>
    </w:p>
    <w:p w14:paraId="21B33A64">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7A5F1DBF">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东莞市水务集团净水有限公司2025年电气配件及小型设备采购项目</w:t>
      </w:r>
    </w:p>
    <w:p w14:paraId="619B63A8">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0832-SFCX24DG069A</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4989C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4AFB5E02">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1151FBE3">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1A784EAC">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宋体"/>
                <w:b/>
                <w:color w:val="auto"/>
                <w:highlight w:val="none"/>
              </w:rPr>
              <w:t>折扣系数报价</w:t>
            </w:r>
          </w:p>
        </w:tc>
        <w:tc>
          <w:tcPr>
            <w:tcW w:w="642" w:type="pct"/>
            <w:tcBorders>
              <w:top w:val="single" w:color="auto" w:sz="4" w:space="0"/>
              <w:left w:val="single" w:color="auto" w:sz="4" w:space="0"/>
              <w:bottom w:val="single" w:color="auto" w:sz="4" w:space="0"/>
              <w:right w:val="single" w:color="auto" w:sz="4" w:space="0"/>
            </w:tcBorders>
            <w:vAlign w:val="center"/>
          </w:tcPr>
          <w:p w14:paraId="190DE14B">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0D562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092922EF">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14:paraId="69D3EDF0">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东莞市水务集团净水有限公司2025年电气配件及小型设备采购项目</w:t>
            </w:r>
          </w:p>
        </w:tc>
        <w:tc>
          <w:tcPr>
            <w:tcW w:w="1578" w:type="pct"/>
            <w:tcBorders>
              <w:top w:val="single" w:color="auto" w:sz="4" w:space="0"/>
              <w:left w:val="single" w:color="auto" w:sz="4" w:space="0"/>
              <w:right w:val="single" w:color="auto" w:sz="4" w:space="0"/>
            </w:tcBorders>
            <w:vAlign w:val="center"/>
          </w:tcPr>
          <w:p w14:paraId="4F08034E">
            <w:pPr>
              <w:tabs>
                <w:tab w:val="left" w:pos="8610"/>
              </w:tabs>
              <w:spacing w:line="360" w:lineRule="auto"/>
              <w:rPr>
                <w:rFonts w:hint="eastAsia" w:ascii="宋体" w:hAnsi="宋体" w:eastAsia="宋体" w:cs="Times New Roman"/>
                <w:color w:val="auto"/>
                <w:kern w:val="0"/>
                <w:szCs w:val="21"/>
                <w:highlight w:val="none"/>
              </w:rPr>
            </w:pPr>
          </w:p>
          <w:p w14:paraId="2D0E9F91">
            <w:pPr>
              <w:tabs>
                <w:tab w:val="left" w:pos="8610"/>
              </w:tabs>
              <w:spacing w:line="360" w:lineRule="auto"/>
              <w:jc w:val="left"/>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662E55C3">
            <w:pPr>
              <w:tabs>
                <w:tab w:val="left" w:pos="8610"/>
              </w:tabs>
              <w:spacing w:line="360" w:lineRule="auto"/>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折扣系数报价不得超过1.00，且不能为0.00或负数</w:t>
            </w:r>
            <w:r>
              <w:rPr>
                <w:rFonts w:hint="eastAsia" w:ascii="宋体" w:hAnsi="宋体" w:eastAsia="宋体" w:cs="Times New Roman"/>
                <w:color w:val="auto"/>
                <w:kern w:val="0"/>
                <w:szCs w:val="21"/>
                <w:highlight w:val="none"/>
                <w:lang w:eastAsia="zh-CN"/>
              </w:rPr>
              <w:t>】</w:t>
            </w:r>
          </w:p>
        </w:tc>
        <w:tc>
          <w:tcPr>
            <w:tcW w:w="642" w:type="pct"/>
            <w:tcBorders>
              <w:top w:val="single" w:color="auto" w:sz="4" w:space="0"/>
              <w:left w:val="single" w:color="auto" w:sz="4" w:space="0"/>
              <w:right w:val="single" w:color="auto" w:sz="4" w:space="0"/>
            </w:tcBorders>
            <w:vAlign w:val="center"/>
          </w:tcPr>
          <w:p w14:paraId="41A3A0B9">
            <w:pPr>
              <w:tabs>
                <w:tab w:val="left" w:pos="8610"/>
              </w:tabs>
              <w:spacing w:line="360" w:lineRule="auto"/>
              <w:jc w:val="center"/>
              <w:rPr>
                <w:rFonts w:ascii="宋体" w:hAnsi="宋体" w:eastAsia="宋体" w:cs="Times New Roman"/>
                <w:color w:val="auto"/>
                <w:kern w:val="0"/>
                <w:szCs w:val="21"/>
                <w:highlight w:val="none"/>
              </w:rPr>
            </w:pPr>
          </w:p>
        </w:tc>
      </w:tr>
    </w:tbl>
    <w:p w14:paraId="78045565">
      <w:pPr>
        <w:rPr>
          <w:rFonts w:ascii="宋体" w:hAnsi="宋体" w:eastAsia="宋体" w:cs="宋体"/>
          <w:color w:val="auto"/>
          <w:kern w:val="0"/>
          <w:sz w:val="20"/>
          <w:szCs w:val="21"/>
          <w:highlight w:val="none"/>
        </w:rPr>
      </w:pPr>
    </w:p>
    <w:p w14:paraId="1E9C08C0">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121F668D">
      <w:pPr>
        <w:autoSpaceDE w:val="0"/>
        <w:autoSpaceDN w:val="0"/>
        <w:adjustRightInd w:val="0"/>
        <w:snapToGrid w:val="0"/>
        <w:spacing w:line="360" w:lineRule="auto"/>
        <w:ind w:left="605" w:leftChars="18" w:hanging="567" w:hangingChars="27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szCs w:val="21"/>
          <w:highlight w:val="none"/>
          <w:lang w:val="zh-CN"/>
        </w:rPr>
        <w:t>本项目的投标报价采用统一折扣系数报价，合同履约过程中，采购清单中电气配件及小型设备不含税中标综合单价按以下方式计算：不含税中标综合单价=不含税预算综合单价×中标折扣系数</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以实际供货数量进行结算，不含税中标综合单价出现小数点，保留小数点后两位，从小数点后第3位四舍五入。</w:t>
      </w:r>
    </w:p>
    <w:p w14:paraId="426FE914">
      <w:pPr>
        <w:autoSpaceDE w:val="0"/>
        <w:autoSpaceDN w:val="0"/>
        <w:adjustRightInd w:val="0"/>
        <w:snapToGrid w:val="0"/>
        <w:spacing w:line="360" w:lineRule="auto"/>
        <w:ind w:left="605" w:leftChars="18"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val="zh-CN"/>
        </w:rPr>
        <w:t>）</w:t>
      </w:r>
      <w:r>
        <w:rPr>
          <w:rFonts w:hint="eastAsia" w:ascii="宋体" w:hAnsi="宋体" w:eastAsia="宋体" w:cs="Times New Roman"/>
          <w:b/>
          <w:bCs/>
          <w:color w:val="auto"/>
          <w:kern w:val="0"/>
          <w:szCs w:val="21"/>
          <w:highlight w:val="none"/>
        </w:rPr>
        <w:t>投标人的折扣系数报价不得超过1.00，且不能为0.00或负数，投标人未按招标文件要求进行折扣系数报价的，该投标人的投标文件将被视为无效投标。折扣系数报价需保留小数点后两位，否则评标委员会按去“尾”或补“零”的方式进行修正为保留小数点后两位，投标人须接受被修正后的报价（例：如投标折扣系数为0.789，则被修正为0.78；如投标折扣系数为0.7，则被修正为0.70）。</w:t>
      </w:r>
    </w:p>
    <w:p w14:paraId="39074B30">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70CFCDC2">
      <w:pPr>
        <w:autoSpaceDE w:val="0"/>
        <w:autoSpaceDN w:val="0"/>
        <w:adjustRightInd w:val="0"/>
        <w:snapToGrid w:val="0"/>
        <w:spacing w:line="360" w:lineRule="auto"/>
        <w:ind w:left="605" w:leftChars="18" w:hanging="567" w:hangingChars="270"/>
        <w:jc w:val="left"/>
        <w:rPr>
          <w:rFonts w:hint="eastAsia" w:ascii="宋体" w:hAnsi="宋体" w:eastAsia="宋体" w:cs="Times New Roman"/>
          <w:bCs/>
          <w:color w:val="auto"/>
          <w:kern w:val="0"/>
          <w:szCs w:val="21"/>
          <w:highlight w:val="none"/>
          <w:lang w:val="zh-CN"/>
        </w:rPr>
      </w:pPr>
    </w:p>
    <w:p w14:paraId="59CB5D7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09F13CA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7D40262C">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A085509">
      <w:pPr>
        <w:autoSpaceDE w:val="0"/>
        <w:autoSpaceDN w:val="0"/>
        <w:adjustRightInd w:val="0"/>
        <w:spacing w:line="360" w:lineRule="auto"/>
        <w:ind w:right="275" w:rightChars="131"/>
        <w:jc w:val="both"/>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br w:type="page"/>
      </w:r>
      <w:bookmarkStart w:id="510" w:name="_Toc24015"/>
      <w:bookmarkStart w:id="511" w:name="_Toc102860418"/>
      <w:bookmarkStart w:id="512" w:name="_Toc18828"/>
      <w:bookmarkStart w:id="513" w:name="_Toc104991875"/>
      <w:bookmarkStart w:id="514" w:name="_Toc102860074"/>
      <w:bookmarkStart w:id="515" w:name="_Toc94107209"/>
      <w:bookmarkStart w:id="516" w:name="_Toc140596928"/>
      <w:bookmarkStart w:id="517" w:name="_Toc142508369"/>
      <w:bookmarkStart w:id="518" w:name="_Toc1977725"/>
      <w:bookmarkStart w:id="519" w:name="_Toc20759_WPSOffice_Level2"/>
      <w:bookmarkStart w:id="520" w:name="_Toc486167712"/>
      <w:bookmarkStart w:id="521" w:name="_Toc533708124"/>
    </w:p>
    <w:p w14:paraId="4B8818BD">
      <w:pPr>
        <w:pageBreakBefore/>
        <w:autoSpaceDE w:val="0"/>
        <w:autoSpaceDN w:val="0"/>
        <w:adjustRightInd w:val="0"/>
        <w:spacing w:line="360" w:lineRule="auto"/>
        <w:jc w:val="left"/>
        <w:outlineLvl w:val="9"/>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510"/>
      <w:bookmarkEnd w:id="511"/>
      <w:bookmarkEnd w:id="512"/>
      <w:bookmarkEnd w:id="513"/>
      <w:bookmarkEnd w:id="514"/>
      <w:bookmarkEnd w:id="515"/>
      <w:bookmarkEnd w:id="516"/>
      <w:bookmarkEnd w:id="517"/>
      <w:bookmarkEnd w:id="518"/>
    </w:p>
    <w:p w14:paraId="326AE8AA">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522" w:name="_Toc94107210"/>
      <w:bookmarkStart w:id="523" w:name="_Toc102860075"/>
      <w:bookmarkStart w:id="524" w:name="_Toc104991876"/>
      <w:bookmarkStart w:id="525" w:name="_Toc142508370"/>
      <w:bookmarkStart w:id="526" w:name="_Toc102860419"/>
      <w:bookmarkStart w:id="527" w:name="_Toc28382"/>
      <w:bookmarkStart w:id="528" w:name="_Toc140596929"/>
      <w:bookmarkStart w:id="529" w:name="_Toc31420"/>
      <w:bookmarkStart w:id="530"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522"/>
      <w:bookmarkEnd w:id="523"/>
      <w:bookmarkEnd w:id="524"/>
      <w:bookmarkEnd w:id="525"/>
      <w:bookmarkEnd w:id="526"/>
      <w:bookmarkEnd w:id="527"/>
      <w:bookmarkEnd w:id="528"/>
      <w:bookmarkEnd w:id="529"/>
    </w:p>
    <w:p w14:paraId="5039E0C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2204028">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p>
    <w:p w14:paraId="101C6C00">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531" w:name="_Toc94107211"/>
      <w:bookmarkStart w:id="532" w:name="_Toc142508371"/>
      <w:bookmarkStart w:id="533" w:name="_Toc102860076"/>
      <w:bookmarkStart w:id="534" w:name="_Toc26345"/>
      <w:bookmarkStart w:id="535" w:name="_Toc140596930"/>
      <w:bookmarkStart w:id="536" w:name="_Toc102860420"/>
      <w:bookmarkStart w:id="537" w:name="_Toc9489"/>
      <w:bookmarkStart w:id="538" w:name="_Toc104991877"/>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31"/>
      <w:bookmarkEnd w:id="532"/>
      <w:bookmarkEnd w:id="533"/>
      <w:bookmarkEnd w:id="534"/>
      <w:bookmarkEnd w:id="535"/>
      <w:bookmarkEnd w:id="536"/>
      <w:bookmarkEnd w:id="537"/>
      <w:bookmarkEnd w:id="538"/>
    </w:p>
    <w:p w14:paraId="7DD76BF0">
      <w:pPr>
        <w:tabs>
          <w:tab w:val="left" w:pos="567"/>
        </w:tabs>
        <w:autoSpaceDE w:val="0"/>
        <w:autoSpaceDN w:val="0"/>
        <w:adjustRightInd w:val="0"/>
        <w:spacing w:line="360" w:lineRule="auto"/>
        <w:jc w:val="left"/>
        <w:outlineLvl w:val="9"/>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539" w:name="_Toc104991878"/>
      <w:bookmarkStart w:id="540" w:name="_Toc644"/>
      <w:bookmarkStart w:id="541" w:name="_Toc94107212"/>
      <w:bookmarkStart w:id="542" w:name="_Toc102860077"/>
      <w:bookmarkStart w:id="543" w:name="_Toc21657"/>
      <w:bookmarkStart w:id="544" w:name="_Toc140596931"/>
      <w:bookmarkStart w:id="545" w:name="_Toc102860421"/>
      <w:bookmarkStart w:id="546" w:name="_Toc142508372"/>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539"/>
      <w:bookmarkEnd w:id="540"/>
      <w:bookmarkEnd w:id="541"/>
      <w:bookmarkEnd w:id="542"/>
      <w:bookmarkEnd w:id="543"/>
      <w:bookmarkEnd w:id="544"/>
      <w:bookmarkEnd w:id="545"/>
      <w:bookmarkEnd w:id="546"/>
    </w:p>
    <w:p w14:paraId="7FD6FFB8">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19"/>
      <w:bookmarkEnd w:id="520"/>
      <w:bookmarkEnd w:id="521"/>
      <w:bookmarkEnd w:id="530"/>
    </w:p>
    <w:p w14:paraId="7DBEDAEA">
      <w:pPr>
        <w:spacing w:before="120" w:after="120" w:line="360" w:lineRule="auto"/>
        <w:ind w:firstLine="608" w:firstLineChars="202"/>
        <w:jc w:val="center"/>
        <w:rPr>
          <w:rFonts w:ascii="宋体" w:hAnsi="宋体" w:eastAsia="宋体" w:cs="宋体"/>
          <w:b/>
          <w:color w:val="auto"/>
          <w:sz w:val="30"/>
          <w:szCs w:val="30"/>
          <w:highlight w:val="none"/>
        </w:rPr>
      </w:pPr>
    </w:p>
    <w:p w14:paraId="06BEBE12">
      <w:pPr>
        <w:spacing w:before="120" w:after="120" w:line="360" w:lineRule="auto"/>
        <w:ind w:firstLine="608" w:firstLineChars="202"/>
        <w:jc w:val="center"/>
        <w:rPr>
          <w:rFonts w:ascii="宋体" w:hAnsi="宋体" w:eastAsia="宋体" w:cs="宋体"/>
          <w:b/>
          <w:bCs/>
          <w:color w:val="auto"/>
          <w:sz w:val="30"/>
          <w:szCs w:val="30"/>
          <w:highlight w:val="none"/>
        </w:rPr>
      </w:pPr>
      <w:bookmarkStart w:id="547" w:name="_Toc11033_WPSOffice_Level3"/>
      <w:r>
        <w:rPr>
          <w:rFonts w:hint="eastAsia" w:ascii="宋体" w:hAnsi="宋体" w:eastAsia="宋体" w:cs="宋体"/>
          <w:b/>
          <w:color w:val="auto"/>
          <w:sz w:val="30"/>
          <w:szCs w:val="30"/>
          <w:highlight w:val="none"/>
        </w:rPr>
        <w:t>法定代</w:t>
      </w:r>
      <w:bookmarkStart w:id="548" w:name="_Toc36971359"/>
      <w:bookmarkStart w:id="549" w:name="_Toc45995270"/>
      <w:r>
        <w:rPr>
          <w:rFonts w:hint="eastAsia" w:ascii="宋体" w:hAnsi="宋体" w:eastAsia="宋体" w:cs="宋体"/>
          <w:b/>
          <w:color w:val="auto"/>
          <w:sz w:val="30"/>
          <w:szCs w:val="30"/>
          <w:highlight w:val="none"/>
        </w:rPr>
        <w:t>表人身份证明书</w:t>
      </w:r>
      <w:bookmarkEnd w:id="547"/>
    </w:p>
    <w:bookmarkEnd w:id="548"/>
    <w:bookmarkEnd w:id="549"/>
    <w:p w14:paraId="6022364E">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55CB5260">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0ADAACEB">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75331AC8">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49DF3245">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4561C172">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1EB72EA0">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7274F982">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02B95693">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2D3665EB">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17AE675"/>
                          <w:p w14:paraId="74D5C58A"/>
                          <w:p w14:paraId="0A32FFF2"/>
                          <w:p w14:paraId="328D699F"/>
                          <w:p w14:paraId="5C6A973E">
                            <w:pPr>
                              <w:jc w:val="center"/>
                              <w:rPr>
                                <w:rFonts w:hint="eastAsia" w:ascii="宋体" w:hAnsi="宋体" w:eastAsia="宋体" w:cs="宋体"/>
                                <w:szCs w:val="21"/>
                              </w:rPr>
                            </w:pPr>
                            <w:r>
                              <w:rPr>
                                <w:rFonts w:hint="eastAsia" w:ascii="宋体" w:hAnsi="宋体" w:eastAsia="宋体" w:cs="宋体"/>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717AE675"/>
                    <w:p w14:paraId="74D5C58A"/>
                    <w:p w14:paraId="0A32FFF2"/>
                    <w:p w14:paraId="328D699F"/>
                    <w:p w14:paraId="5C6A973E">
                      <w:pPr>
                        <w:jc w:val="center"/>
                        <w:rPr>
                          <w:rFonts w:hint="eastAsia" w:ascii="宋体" w:hAnsi="宋体" w:eastAsia="宋体" w:cs="宋体"/>
                          <w:szCs w:val="21"/>
                        </w:rPr>
                      </w:pPr>
                      <w:r>
                        <w:rPr>
                          <w:rFonts w:hint="eastAsia" w:ascii="宋体" w:hAnsi="宋体" w:eastAsia="宋体" w:cs="宋体"/>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62E55D6"/>
                          <w:p w14:paraId="5A11AD94"/>
                          <w:p w14:paraId="444BE8E0"/>
                          <w:p w14:paraId="2249F9F8"/>
                          <w:p w14:paraId="562E1C88">
                            <w:pPr>
                              <w:jc w:val="center"/>
                              <w:rPr>
                                <w:rFonts w:hint="eastAsia" w:ascii="宋体" w:hAnsi="宋体" w:eastAsia="宋体" w:cs="宋体"/>
                                <w:szCs w:val="21"/>
                              </w:rPr>
                            </w:pPr>
                            <w:r>
                              <w:rPr>
                                <w:rFonts w:hint="eastAsia" w:ascii="宋体" w:hAnsi="宋体" w:eastAsia="宋体" w:cs="宋体"/>
                                <w:szCs w:val="21"/>
                              </w:rPr>
                              <w:t>法定代表人身份证反面</w:t>
                            </w:r>
                          </w:p>
                          <w:p w14:paraId="7CFFCB15">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462E55D6"/>
                    <w:p w14:paraId="5A11AD94"/>
                    <w:p w14:paraId="444BE8E0"/>
                    <w:p w14:paraId="2249F9F8"/>
                    <w:p w14:paraId="562E1C88">
                      <w:pPr>
                        <w:jc w:val="center"/>
                        <w:rPr>
                          <w:rFonts w:hint="eastAsia" w:ascii="宋体" w:hAnsi="宋体" w:eastAsia="宋体" w:cs="宋体"/>
                          <w:szCs w:val="21"/>
                        </w:rPr>
                      </w:pPr>
                      <w:r>
                        <w:rPr>
                          <w:rFonts w:hint="eastAsia" w:ascii="宋体" w:hAnsi="宋体" w:eastAsia="宋体" w:cs="宋体"/>
                          <w:szCs w:val="21"/>
                        </w:rPr>
                        <w:t>法定代表人身份证反面</w:t>
                      </w:r>
                    </w:p>
                    <w:p w14:paraId="7CFFCB15">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578C0E1"/>
                          <w:p w14:paraId="0C762EE7"/>
                          <w:p w14:paraId="7B54CCF6"/>
                          <w:p w14:paraId="78744A18"/>
                          <w:p w14:paraId="22D7EBBA">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0578C0E1"/>
                    <w:p w14:paraId="0C762EE7"/>
                    <w:p w14:paraId="7B54CCF6"/>
                    <w:p w14:paraId="78744A18"/>
                    <w:p w14:paraId="22D7EBBA">
                      <w:pPr>
                        <w:jc w:val="center"/>
                      </w:pPr>
                      <w:r>
                        <w:rPr>
                          <w:rFonts w:hint="eastAsia"/>
                        </w:rPr>
                        <w:t>身份证正面</w:t>
                      </w:r>
                    </w:p>
                  </w:txbxContent>
                </v:textbox>
              </v:shape>
            </w:pict>
          </mc:Fallback>
        </mc:AlternateContent>
      </w:r>
    </w:p>
    <w:p w14:paraId="4606A5A3">
      <w:pPr>
        <w:autoSpaceDE w:val="0"/>
        <w:autoSpaceDN w:val="0"/>
        <w:adjustRightInd w:val="0"/>
        <w:jc w:val="left"/>
        <w:rPr>
          <w:rFonts w:ascii="宋体" w:hAnsi="宋体" w:eastAsia="宋体" w:cs="宋体"/>
          <w:color w:val="auto"/>
          <w:kern w:val="0"/>
          <w:sz w:val="24"/>
          <w:szCs w:val="24"/>
          <w:highlight w:val="none"/>
        </w:rPr>
      </w:pPr>
    </w:p>
    <w:p w14:paraId="22761449">
      <w:pPr>
        <w:autoSpaceDE w:val="0"/>
        <w:autoSpaceDN w:val="0"/>
        <w:adjustRightInd w:val="0"/>
        <w:jc w:val="left"/>
        <w:rPr>
          <w:rFonts w:ascii="宋体" w:hAnsi="宋体" w:eastAsia="宋体" w:cs="宋体"/>
          <w:color w:val="auto"/>
          <w:kern w:val="0"/>
          <w:sz w:val="24"/>
          <w:szCs w:val="24"/>
          <w:highlight w:val="none"/>
        </w:rPr>
      </w:pPr>
    </w:p>
    <w:p w14:paraId="3A1213E0">
      <w:pPr>
        <w:autoSpaceDE w:val="0"/>
        <w:autoSpaceDN w:val="0"/>
        <w:adjustRightInd w:val="0"/>
        <w:jc w:val="left"/>
        <w:rPr>
          <w:rFonts w:ascii="宋体" w:hAnsi="宋体" w:eastAsia="宋体" w:cs="宋体"/>
          <w:color w:val="auto"/>
          <w:kern w:val="0"/>
          <w:sz w:val="24"/>
          <w:szCs w:val="24"/>
          <w:highlight w:val="none"/>
        </w:rPr>
      </w:pPr>
    </w:p>
    <w:p w14:paraId="10C40613">
      <w:pPr>
        <w:autoSpaceDE w:val="0"/>
        <w:autoSpaceDN w:val="0"/>
        <w:adjustRightInd w:val="0"/>
        <w:jc w:val="left"/>
        <w:rPr>
          <w:rFonts w:ascii="宋体" w:hAnsi="宋体" w:eastAsia="宋体" w:cs="宋体"/>
          <w:color w:val="auto"/>
          <w:kern w:val="0"/>
          <w:sz w:val="24"/>
          <w:szCs w:val="24"/>
          <w:highlight w:val="none"/>
        </w:rPr>
      </w:pPr>
    </w:p>
    <w:p w14:paraId="0E672F8A">
      <w:pPr>
        <w:autoSpaceDE w:val="0"/>
        <w:autoSpaceDN w:val="0"/>
        <w:adjustRightInd w:val="0"/>
        <w:jc w:val="left"/>
        <w:rPr>
          <w:rFonts w:ascii="宋体" w:hAnsi="宋体" w:eastAsia="宋体" w:cs="宋体"/>
          <w:color w:val="auto"/>
          <w:kern w:val="0"/>
          <w:sz w:val="24"/>
          <w:szCs w:val="24"/>
          <w:highlight w:val="none"/>
        </w:rPr>
      </w:pPr>
    </w:p>
    <w:p w14:paraId="55041268">
      <w:pPr>
        <w:autoSpaceDE w:val="0"/>
        <w:autoSpaceDN w:val="0"/>
        <w:adjustRightInd w:val="0"/>
        <w:jc w:val="left"/>
        <w:rPr>
          <w:rFonts w:ascii="宋体" w:hAnsi="宋体" w:eastAsia="宋体" w:cs="宋体"/>
          <w:color w:val="auto"/>
          <w:kern w:val="0"/>
          <w:sz w:val="24"/>
          <w:szCs w:val="24"/>
          <w:highlight w:val="none"/>
        </w:rPr>
      </w:pPr>
    </w:p>
    <w:p w14:paraId="5FA143F9">
      <w:pPr>
        <w:autoSpaceDE w:val="0"/>
        <w:autoSpaceDN w:val="0"/>
        <w:adjustRightInd w:val="0"/>
        <w:jc w:val="left"/>
        <w:rPr>
          <w:rFonts w:ascii="宋体" w:hAnsi="宋体" w:eastAsia="宋体" w:cs="宋体"/>
          <w:color w:val="auto"/>
          <w:kern w:val="0"/>
          <w:sz w:val="24"/>
          <w:szCs w:val="24"/>
          <w:highlight w:val="none"/>
        </w:rPr>
      </w:pPr>
    </w:p>
    <w:p w14:paraId="47123AD5">
      <w:pPr>
        <w:autoSpaceDE w:val="0"/>
        <w:autoSpaceDN w:val="0"/>
        <w:adjustRightInd w:val="0"/>
        <w:jc w:val="left"/>
        <w:rPr>
          <w:rFonts w:ascii="宋体" w:hAnsi="宋体" w:eastAsia="宋体" w:cs="宋体"/>
          <w:color w:val="auto"/>
          <w:kern w:val="0"/>
          <w:sz w:val="24"/>
          <w:szCs w:val="24"/>
          <w:highlight w:val="none"/>
        </w:rPr>
      </w:pPr>
    </w:p>
    <w:p w14:paraId="6144E4D7">
      <w:pPr>
        <w:autoSpaceDE w:val="0"/>
        <w:autoSpaceDN w:val="0"/>
        <w:adjustRightInd w:val="0"/>
        <w:jc w:val="left"/>
        <w:rPr>
          <w:rFonts w:ascii="宋体" w:hAnsi="宋体" w:eastAsia="宋体" w:cs="宋体"/>
          <w:color w:val="auto"/>
          <w:kern w:val="0"/>
          <w:sz w:val="24"/>
          <w:szCs w:val="24"/>
          <w:highlight w:val="none"/>
        </w:rPr>
      </w:pPr>
    </w:p>
    <w:p w14:paraId="7112B043">
      <w:pPr>
        <w:autoSpaceDE w:val="0"/>
        <w:autoSpaceDN w:val="0"/>
        <w:adjustRightInd w:val="0"/>
        <w:jc w:val="left"/>
        <w:rPr>
          <w:rFonts w:ascii="宋体" w:hAnsi="宋体" w:eastAsia="宋体" w:cs="宋体"/>
          <w:b/>
          <w:color w:val="auto"/>
          <w:kern w:val="0"/>
          <w:szCs w:val="21"/>
          <w:highlight w:val="none"/>
        </w:rPr>
      </w:pPr>
    </w:p>
    <w:p w14:paraId="2D59257B">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1BF3A704">
      <w:pPr>
        <w:autoSpaceDE w:val="0"/>
        <w:autoSpaceDN w:val="0"/>
        <w:adjustRightInd w:val="0"/>
        <w:jc w:val="left"/>
        <w:rPr>
          <w:rFonts w:ascii="宋体" w:hAnsi="宋体" w:eastAsia="宋体" w:cs="宋体"/>
          <w:color w:val="auto"/>
          <w:kern w:val="0"/>
          <w:szCs w:val="21"/>
          <w:highlight w:val="none"/>
        </w:rPr>
      </w:pPr>
    </w:p>
    <w:p w14:paraId="5B7DBD32">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77"/>
      <w:bookmarkEnd w:id="478"/>
      <w:bookmarkEnd w:id="479"/>
      <w:bookmarkStart w:id="550" w:name="_Toc6240_WPSOffice_Level2"/>
      <w:bookmarkStart w:id="551" w:name="_Toc533708125"/>
      <w:bookmarkStart w:id="552" w:name="_Toc1977727"/>
      <w:bookmarkStart w:id="553" w:name="_Toc486167713"/>
      <w:r>
        <w:rPr>
          <w:rFonts w:hint="eastAsia" w:ascii="宋体" w:hAnsi="宋体" w:eastAsia="宋体" w:cs="宋体"/>
          <w:b/>
          <w:color w:val="auto"/>
          <w:szCs w:val="24"/>
          <w:highlight w:val="none"/>
        </w:rPr>
        <w:t>（2）法定代表人授权书格式</w:t>
      </w:r>
      <w:bookmarkEnd w:id="550"/>
      <w:bookmarkEnd w:id="551"/>
      <w:bookmarkEnd w:id="552"/>
      <w:bookmarkEnd w:id="553"/>
    </w:p>
    <w:p w14:paraId="6826CA4D">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26CBA6C9">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54" w:name="_Toc29146_WPSOffice_Level3"/>
      <w:r>
        <w:rPr>
          <w:rFonts w:hint="eastAsia" w:ascii="宋体" w:hAnsi="宋体" w:eastAsia="宋体" w:cs="宋体"/>
          <w:b/>
          <w:bCs/>
          <w:color w:val="auto"/>
          <w:sz w:val="30"/>
          <w:szCs w:val="30"/>
          <w:highlight w:val="none"/>
          <w:lang w:val="zh-CN"/>
        </w:rPr>
        <w:t>法定代表人授权书</w:t>
      </w:r>
      <w:bookmarkEnd w:id="554"/>
    </w:p>
    <w:p w14:paraId="4C67A4C0">
      <w:pPr>
        <w:autoSpaceDE w:val="0"/>
        <w:autoSpaceDN w:val="0"/>
        <w:adjustRightInd w:val="0"/>
        <w:spacing w:line="360" w:lineRule="auto"/>
        <w:jc w:val="center"/>
        <w:rPr>
          <w:rFonts w:ascii="宋体" w:hAnsi="宋体" w:eastAsia="宋体" w:cs="宋体"/>
          <w:color w:val="auto"/>
          <w:szCs w:val="28"/>
          <w:highlight w:val="none"/>
          <w:lang w:val="zh-CN"/>
        </w:rPr>
      </w:pPr>
    </w:p>
    <w:p w14:paraId="67EFF22B">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致：东莞市水务集团净水有限公司</w:t>
      </w:r>
    </w:p>
    <w:p w14:paraId="48A4519A">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东莞市水务集团净水有限公司2025年电气配件及小型设备采购项目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0832-SFCX24DG069A</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129445D3">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611DC764">
      <w:pPr>
        <w:spacing w:before="120" w:after="120" w:line="360" w:lineRule="auto"/>
        <w:ind w:left="348" w:leftChars="136" w:hanging="62"/>
        <w:rPr>
          <w:rFonts w:ascii="宋体" w:hAnsi="宋体" w:eastAsia="宋体" w:cs="宋体"/>
          <w:color w:val="auto"/>
          <w:szCs w:val="24"/>
          <w:highlight w:val="none"/>
        </w:rPr>
      </w:pPr>
    </w:p>
    <w:p w14:paraId="389A4BE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1ADC04DC">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09DAD58F">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2630AB19">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0150520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2A0298CF">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7EA97565">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026F59EB">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489BB5A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1260A46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4B947C51"/>
                          <w:p w14:paraId="5BAF6539"/>
                          <w:p w14:paraId="38E9F7DD"/>
                          <w:p w14:paraId="0884730B"/>
                          <w:p w14:paraId="0E38896E">
                            <w:pPr>
                              <w:jc w:val="center"/>
                              <w:rPr>
                                <w:rFonts w:hint="eastAsia" w:ascii="宋体" w:hAnsi="宋体" w:eastAsia="宋体" w:cs="宋体"/>
                              </w:rPr>
                            </w:pPr>
                            <w:r>
                              <w:rPr>
                                <w:rFonts w:hint="eastAsia" w:ascii="宋体" w:hAnsi="宋体" w:eastAsia="宋体" w:cs="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4B947C51"/>
                    <w:p w14:paraId="5BAF6539"/>
                    <w:p w14:paraId="38E9F7DD"/>
                    <w:p w14:paraId="0884730B"/>
                    <w:p w14:paraId="0E38896E">
                      <w:pPr>
                        <w:jc w:val="center"/>
                        <w:rPr>
                          <w:rFonts w:hint="eastAsia" w:ascii="宋体" w:hAnsi="宋体" w:eastAsia="宋体" w:cs="宋体"/>
                        </w:rPr>
                      </w:pPr>
                      <w:r>
                        <w:rPr>
                          <w:rFonts w:hint="eastAsia" w:ascii="宋体" w:hAnsi="宋体" w:eastAsia="宋体" w:cs="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79C31A7"/>
                          <w:p w14:paraId="1E1C15EC"/>
                          <w:p w14:paraId="321F27A8"/>
                          <w:p w14:paraId="400B5836"/>
                          <w:p w14:paraId="02E8F179">
                            <w:pPr>
                              <w:jc w:val="center"/>
                              <w:rPr>
                                <w:rFonts w:hint="eastAsia" w:ascii="宋体" w:hAnsi="宋体" w:eastAsia="宋体" w:cs="宋体"/>
                              </w:rPr>
                            </w:pPr>
                            <w:r>
                              <w:rPr>
                                <w:rFonts w:hint="eastAsia" w:ascii="宋体" w:hAnsi="宋体" w:eastAsia="宋体" w:cs="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679C31A7"/>
                    <w:p w14:paraId="1E1C15EC"/>
                    <w:p w14:paraId="321F27A8"/>
                    <w:p w14:paraId="400B5836"/>
                    <w:p w14:paraId="02E8F179">
                      <w:pPr>
                        <w:jc w:val="center"/>
                        <w:rPr>
                          <w:rFonts w:hint="eastAsia" w:ascii="宋体" w:hAnsi="宋体" w:eastAsia="宋体" w:cs="宋体"/>
                        </w:rPr>
                      </w:pPr>
                      <w:r>
                        <w:rPr>
                          <w:rFonts w:hint="eastAsia" w:ascii="宋体" w:hAnsi="宋体" w:eastAsia="宋体" w:cs="宋体"/>
                        </w:rPr>
                        <w:t>法定代表人身份证正面</w:t>
                      </w:r>
                    </w:p>
                  </w:txbxContent>
                </v:textbox>
              </v:shape>
            </w:pict>
          </mc:Fallback>
        </mc:AlternateContent>
      </w:r>
    </w:p>
    <w:p w14:paraId="237D6A5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7A564F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EFF4A5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135F59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F07E9B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DF530D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6FF292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C67B27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60E6C7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CAD6A8D"/>
                          <w:p w14:paraId="0793C2C3">
                            <w:pPr>
                              <w:jc w:val="center"/>
                              <w:rPr>
                                <w:rFonts w:hAnsi="宋体"/>
                                <w:color w:val="FF0000"/>
                              </w:rPr>
                            </w:pPr>
                          </w:p>
                          <w:p w14:paraId="7BA5E2DF">
                            <w:pPr>
                              <w:jc w:val="center"/>
                              <w:rPr>
                                <w:rFonts w:hAnsi="宋体"/>
                                <w:color w:val="FF0000"/>
                              </w:rPr>
                            </w:pPr>
                          </w:p>
                          <w:p w14:paraId="16E1AE0C">
                            <w:pPr>
                              <w:jc w:val="center"/>
                              <w:rPr>
                                <w:rFonts w:hAnsi="宋体"/>
                                <w:color w:val="FF0000"/>
                              </w:rPr>
                            </w:pPr>
                          </w:p>
                          <w:p w14:paraId="16753AD9">
                            <w:pPr>
                              <w:jc w:val="center"/>
                              <w:rPr>
                                <w:rFonts w:hint="eastAsia" w:ascii="宋体" w:hAnsi="宋体" w:eastAsia="宋体" w:cs="宋体"/>
                              </w:rPr>
                            </w:pPr>
                            <w:r>
                              <w:rPr>
                                <w:rFonts w:hint="eastAsia" w:ascii="宋体" w:hAnsi="宋体" w:eastAsia="宋体" w:cs="宋体"/>
                              </w:rPr>
                              <w:t>被授权人身份证反面</w:t>
                            </w:r>
                          </w:p>
                          <w:p w14:paraId="2DE2277B"/>
                          <w:p w14:paraId="3BB11B2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5CAD6A8D"/>
                    <w:p w14:paraId="0793C2C3">
                      <w:pPr>
                        <w:jc w:val="center"/>
                        <w:rPr>
                          <w:rFonts w:hAnsi="宋体"/>
                          <w:color w:val="FF0000"/>
                        </w:rPr>
                      </w:pPr>
                    </w:p>
                    <w:p w14:paraId="7BA5E2DF">
                      <w:pPr>
                        <w:jc w:val="center"/>
                        <w:rPr>
                          <w:rFonts w:hAnsi="宋体"/>
                          <w:color w:val="FF0000"/>
                        </w:rPr>
                      </w:pPr>
                    </w:p>
                    <w:p w14:paraId="16E1AE0C">
                      <w:pPr>
                        <w:jc w:val="center"/>
                        <w:rPr>
                          <w:rFonts w:hAnsi="宋体"/>
                          <w:color w:val="FF0000"/>
                        </w:rPr>
                      </w:pPr>
                    </w:p>
                    <w:p w14:paraId="16753AD9">
                      <w:pPr>
                        <w:jc w:val="center"/>
                        <w:rPr>
                          <w:rFonts w:hint="eastAsia" w:ascii="宋体" w:hAnsi="宋体" w:eastAsia="宋体" w:cs="宋体"/>
                        </w:rPr>
                      </w:pPr>
                      <w:r>
                        <w:rPr>
                          <w:rFonts w:hint="eastAsia" w:ascii="宋体" w:hAnsi="宋体" w:eastAsia="宋体" w:cs="宋体"/>
                        </w:rPr>
                        <w:t>被授权人身份证反面</w:t>
                      </w:r>
                    </w:p>
                    <w:p w14:paraId="2DE2277B"/>
                    <w:p w14:paraId="3BB11B25"/>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DC73AA2"/>
                          <w:p w14:paraId="2B79B54E">
                            <w:pPr>
                              <w:jc w:val="center"/>
                              <w:rPr>
                                <w:rFonts w:hAnsi="宋体"/>
                                <w:color w:val="FF0000"/>
                              </w:rPr>
                            </w:pPr>
                          </w:p>
                          <w:p w14:paraId="3304DFBB">
                            <w:pPr>
                              <w:jc w:val="center"/>
                              <w:rPr>
                                <w:rFonts w:hAnsi="宋体"/>
                                <w:color w:val="FF0000"/>
                              </w:rPr>
                            </w:pPr>
                          </w:p>
                          <w:p w14:paraId="143AED69">
                            <w:pPr>
                              <w:jc w:val="center"/>
                              <w:rPr>
                                <w:rFonts w:hAnsi="宋体"/>
                                <w:color w:val="FF0000"/>
                              </w:rPr>
                            </w:pPr>
                          </w:p>
                          <w:p w14:paraId="14ED6AD5">
                            <w:pPr>
                              <w:jc w:val="center"/>
                              <w:rPr>
                                <w:rFonts w:hint="eastAsia" w:ascii="宋体" w:hAnsi="宋体" w:eastAsia="宋体" w:cs="宋体"/>
                              </w:rPr>
                            </w:pPr>
                            <w:r>
                              <w:rPr>
                                <w:rFonts w:hint="eastAsia" w:ascii="宋体" w:hAnsi="宋体" w:eastAsia="宋体" w:cs="宋体"/>
                              </w:rPr>
                              <w:t>被授权人身份证正面</w:t>
                            </w:r>
                          </w:p>
                          <w:p w14:paraId="6ECAA8A3"/>
                          <w:p w14:paraId="79AE1BA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4DC73AA2"/>
                    <w:p w14:paraId="2B79B54E">
                      <w:pPr>
                        <w:jc w:val="center"/>
                        <w:rPr>
                          <w:rFonts w:hAnsi="宋体"/>
                          <w:color w:val="FF0000"/>
                        </w:rPr>
                      </w:pPr>
                    </w:p>
                    <w:p w14:paraId="3304DFBB">
                      <w:pPr>
                        <w:jc w:val="center"/>
                        <w:rPr>
                          <w:rFonts w:hAnsi="宋体"/>
                          <w:color w:val="FF0000"/>
                        </w:rPr>
                      </w:pPr>
                    </w:p>
                    <w:p w14:paraId="143AED69">
                      <w:pPr>
                        <w:jc w:val="center"/>
                        <w:rPr>
                          <w:rFonts w:hAnsi="宋体"/>
                          <w:color w:val="FF0000"/>
                        </w:rPr>
                      </w:pPr>
                    </w:p>
                    <w:p w14:paraId="14ED6AD5">
                      <w:pPr>
                        <w:jc w:val="center"/>
                        <w:rPr>
                          <w:rFonts w:hint="eastAsia" w:ascii="宋体" w:hAnsi="宋体" w:eastAsia="宋体" w:cs="宋体"/>
                        </w:rPr>
                      </w:pPr>
                      <w:r>
                        <w:rPr>
                          <w:rFonts w:hint="eastAsia" w:ascii="宋体" w:hAnsi="宋体" w:eastAsia="宋体" w:cs="宋体"/>
                        </w:rPr>
                        <w:t>被授权人身份证正面</w:t>
                      </w:r>
                    </w:p>
                    <w:p w14:paraId="6ECAA8A3"/>
                    <w:p w14:paraId="79AE1BA0"/>
                  </w:txbxContent>
                </v:textbox>
              </v:shape>
            </w:pict>
          </mc:Fallback>
        </mc:AlternateContent>
      </w:r>
    </w:p>
    <w:p w14:paraId="21EB376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2419AF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42AB57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35AD1D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D992F2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016AB9C">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73344908">
      <w:pPr>
        <w:pStyle w:val="2"/>
        <w:pageBreakBefore/>
        <w:spacing w:line="360" w:lineRule="auto"/>
        <w:rPr>
          <w:rFonts w:hint="eastAsia" w:hAnsi="宋体" w:eastAsia="宋体"/>
          <w:b/>
          <w:color w:val="auto"/>
          <w:sz w:val="30"/>
          <w:szCs w:val="30"/>
          <w:highlight w:val="none"/>
          <w:lang w:val="zh-CN" w:eastAsia="zh-CN"/>
        </w:rPr>
      </w:pPr>
      <w:bookmarkStart w:id="555" w:name="_Toc12400"/>
      <w:bookmarkStart w:id="556" w:name="_Toc32328"/>
      <w:bookmarkStart w:id="557" w:name="_Toc15716"/>
      <w:bookmarkStart w:id="558" w:name="_Toc24371"/>
      <w:bookmarkStart w:id="559" w:name="_Toc1977730"/>
      <w:bookmarkStart w:id="560" w:name="_Toc140596933"/>
      <w:bookmarkStart w:id="561" w:name="_Toc104991880"/>
      <w:bookmarkStart w:id="562" w:name="_Toc142508373"/>
      <w:bookmarkStart w:id="563" w:name="_Toc94107214"/>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bookmarkEnd w:id="555"/>
      <w:bookmarkEnd w:id="556"/>
      <w:bookmarkEnd w:id="557"/>
      <w:r>
        <w:rPr>
          <w:rFonts w:hint="eastAsia" w:hAnsi="宋体"/>
          <w:b/>
          <w:bCs/>
          <w:color w:val="auto"/>
          <w:sz w:val="32"/>
          <w:szCs w:val="32"/>
          <w:highlight w:val="none"/>
          <w:lang w:eastAsia="zh-CN"/>
        </w:rPr>
        <w:t>投标人2022年1月1日以来具有一份电气配件或小型设备</w:t>
      </w:r>
      <w:r>
        <w:rPr>
          <w:rFonts w:hint="eastAsia" w:hAnsi="宋体"/>
          <w:b/>
          <w:bCs/>
          <w:color w:val="auto"/>
          <w:sz w:val="32"/>
          <w:szCs w:val="32"/>
          <w:highlight w:val="none"/>
          <w:lang w:val="en-US" w:eastAsia="zh-CN"/>
        </w:rPr>
        <w:t>在国内的</w:t>
      </w:r>
      <w:r>
        <w:rPr>
          <w:rFonts w:hint="eastAsia" w:hAnsi="宋体"/>
          <w:b/>
          <w:bCs/>
          <w:color w:val="auto"/>
          <w:sz w:val="32"/>
          <w:szCs w:val="32"/>
          <w:highlight w:val="none"/>
          <w:lang w:eastAsia="zh-CN"/>
        </w:rPr>
        <w:t>销售业绩（合同签订日期为2022年1月1日或以后）】</w:t>
      </w:r>
      <w:bookmarkEnd w:id="558"/>
    </w:p>
    <w:p w14:paraId="4070D0C6">
      <w:pPr>
        <w:spacing w:line="360" w:lineRule="auto"/>
        <w:rPr>
          <w:rFonts w:hAnsi="宋体"/>
          <w:color w:val="auto"/>
          <w:szCs w:val="21"/>
          <w:highlight w:val="none"/>
          <w:lang w:val="zh-CN"/>
        </w:rPr>
      </w:pPr>
    </w:p>
    <w:tbl>
      <w:tblPr>
        <w:tblStyle w:val="38"/>
        <w:tblW w:w="453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58"/>
        <w:gridCol w:w="1261"/>
        <w:gridCol w:w="1230"/>
        <w:gridCol w:w="796"/>
        <w:gridCol w:w="856"/>
        <w:gridCol w:w="868"/>
        <w:gridCol w:w="1507"/>
        <w:gridCol w:w="844"/>
      </w:tblGrid>
      <w:tr w14:paraId="1DE21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jc w:val="center"/>
        </w:trPr>
        <w:tc>
          <w:tcPr>
            <w:tcW w:w="628" w:type="pct"/>
            <w:tcBorders>
              <w:top w:val="single" w:color="auto" w:sz="4" w:space="0"/>
              <w:left w:val="single" w:color="auto" w:sz="4" w:space="0"/>
              <w:bottom w:val="single" w:color="auto" w:sz="4" w:space="0"/>
              <w:right w:val="single" w:color="auto" w:sz="4" w:space="0"/>
            </w:tcBorders>
            <w:vAlign w:val="center"/>
          </w:tcPr>
          <w:p w14:paraId="57FF8DB5">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748" w:type="pct"/>
            <w:tcBorders>
              <w:top w:val="single" w:color="auto" w:sz="4" w:space="0"/>
              <w:left w:val="single" w:color="auto" w:sz="4" w:space="0"/>
              <w:bottom w:val="single" w:color="auto" w:sz="4" w:space="0"/>
              <w:right w:val="single" w:color="auto" w:sz="4" w:space="0"/>
            </w:tcBorders>
            <w:vAlign w:val="center"/>
          </w:tcPr>
          <w:p w14:paraId="7B863348">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3D425229">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730" w:type="pct"/>
            <w:tcBorders>
              <w:top w:val="single" w:color="auto" w:sz="4" w:space="0"/>
              <w:left w:val="single" w:color="auto" w:sz="4" w:space="0"/>
              <w:bottom w:val="single" w:color="auto" w:sz="4" w:space="0"/>
              <w:right w:val="single" w:color="auto" w:sz="4" w:space="0"/>
            </w:tcBorders>
            <w:vAlign w:val="center"/>
          </w:tcPr>
          <w:p w14:paraId="791DC1E6">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472" w:type="pct"/>
            <w:tcBorders>
              <w:top w:val="single" w:color="auto" w:sz="4" w:space="0"/>
              <w:left w:val="single" w:color="auto" w:sz="4" w:space="0"/>
              <w:bottom w:val="single" w:color="auto" w:sz="4" w:space="0"/>
              <w:right w:val="single" w:color="auto" w:sz="4" w:space="0"/>
            </w:tcBorders>
            <w:vAlign w:val="center"/>
          </w:tcPr>
          <w:p w14:paraId="6F069575">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508" w:type="pct"/>
            <w:tcBorders>
              <w:top w:val="single" w:color="auto" w:sz="4" w:space="0"/>
              <w:left w:val="single" w:color="auto" w:sz="4" w:space="0"/>
              <w:bottom w:val="single" w:color="auto" w:sz="4" w:space="0"/>
              <w:right w:val="single" w:color="auto" w:sz="4" w:space="0"/>
            </w:tcBorders>
            <w:vAlign w:val="center"/>
          </w:tcPr>
          <w:p w14:paraId="25441AC2">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77A800EE">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515" w:type="pct"/>
            <w:tcBorders>
              <w:top w:val="single" w:color="auto" w:sz="4" w:space="0"/>
              <w:left w:val="single" w:color="auto" w:sz="4" w:space="0"/>
              <w:bottom w:val="single" w:color="auto" w:sz="4" w:space="0"/>
              <w:right w:val="single" w:color="auto" w:sz="4" w:space="0"/>
            </w:tcBorders>
            <w:vAlign w:val="center"/>
          </w:tcPr>
          <w:p w14:paraId="019A49B0">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670E7A80">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894" w:type="pct"/>
            <w:tcBorders>
              <w:top w:val="single" w:color="auto" w:sz="4" w:space="0"/>
              <w:left w:val="single" w:color="auto" w:sz="4" w:space="0"/>
              <w:bottom w:val="single" w:color="auto" w:sz="4" w:space="0"/>
              <w:right w:val="single" w:color="auto" w:sz="4" w:space="0"/>
            </w:tcBorders>
            <w:vAlign w:val="center"/>
          </w:tcPr>
          <w:p w14:paraId="69F61A4B">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501" w:type="pct"/>
            <w:tcBorders>
              <w:top w:val="single" w:color="auto" w:sz="4" w:space="0"/>
              <w:left w:val="single" w:color="auto" w:sz="4" w:space="0"/>
              <w:bottom w:val="single" w:color="auto" w:sz="4" w:space="0"/>
              <w:right w:val="single" w:color="auto" w:sz="4" w:space="0"/>
            </w:tcBorders>
            <w:vAlign w:val="center"/>
          </w:tcPr>
          <w:p w14:paraId="20DC49C7">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52487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628" w:type="pct"/>
            <w:tcBorders>
              <w:top w:val="single" w:color="auto" w:sz="4" w:space="0"/>
              <w:left w:val="single" w:color="auto" w:sz="4" w:space="0"/>
              <w:bottom w:val="single" w:color="auto" w:sz="4" w:space="0"/>
              <w:right w:val="single" w:color="auto" w:sz="4" w:space="0"/>
            </w:tcBorders>
            <w:vAlign w:val="center"/>
          </w:tcPr>
          <w:p w14:paraId="44CE298F">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748" w:type="pct"/>
            <w:tcBorders>
              <w:top w:val="single" w:color="auto" w:sz="4" w:space="0"/>
              <w:left w:val="single" w:color="auto" w:sz="4" w:space="0"/>
              <w:bottom w:val="single" w:color="auto" w:sz="4" w:space="0"/>
              <w:right w:val="single" w:color="auto" w:sz="4" w:space="0"/>
            </w:tcBorders>
            <w:vAlign w:val="center"/>
          </w:tcPr>
          <w:p w14:paraId="69036CC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0" w:type="pct"/>
            <w:tcBorders>
              <w:top w:val="single" w:color="auto" w:sz="4" w:space="0"/>
              <w:left w:val="single" w:color="auto" w:sz="4" w:space="0"/>
              <w:bottom w:val="single" w:color="auto" w:sz="4" w:space="0"/>
              <w:right w:val="single" w:color="auto" w:sz="4" w:space="0"/>
            </w:tcBorders>
            <w:vAlign w:val="center"/>
          </w:tcPr>
          <w:p w14:paraId="056F21F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2" w:type="pct"/>
            <w:tcBorders>
              <w:top w:val="single" w:color="auto" w:sz="4" w:space="0"/>
              <w:left w:val="single" w:color="auto" w:sz="4" w:space="0"/>
              <w:bottom w:val="single" w:color="auto" w:sz="4" w:space="0"/>
              <w:right w:val="single" w:color="auto" w:sz="4" w:space="0"/>
            </w:tcBorders>
          </w:tcPr>
          <w:p w14:paraId="5DFB2E3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74A2B8A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7EC3ACC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94" w:type="pct"/>
            <w:tcBorders>
              <w:top w:val="single" w:color="auto" w:sz="4" w:space="0"/>
              <w:left w:val="single" w:color="auto" w:sz="4" w:space="0"/>
              <w:bottom w:val="single" w:color="auto" w:sz="4" w:space="0"/>
              <w:right w:val="single" w:color="auto" w:sz="4" w:space="0"/>
            </w:tcBorders>
            <w:vAlign w:val="center"/>
          </w:tcPr>
          <w:p w14:paraId="72624AE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0DCFD24F">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7A68D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628" w:type="pct"/>
            <w:tcBorders>
              <w:top w:val="single" w:color="auto" w:sz="4" w:space="0"/>
              <w:left w:val="single" w:color="auto" w:sz="4" w:space="0"/>
              <w:bottom w:val="single" w:color="auto" w:sz="4" w:space="0"/>
              <w:right w:val="single" w:color="auto" w:sz="4" w:space="0"/>
            </w:tcBorders>
            <w:vAlign w:val="center"/>
          </w:tcPr>
          <w:p w14:paraId="565DA3CE">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748" w:type="pct"/>
            <w:tcBorders>
              <w:top w:val="single" w:color="auto" w:sz="4" w:space="0"/>
              <w:left w:val="single" w:color="auto" w:sz="4" w:space="0"/>
              <w:bottom w:val="single" w:color="auto" w:sz="4" w:space="0"/>
              <w:right w:val="single" w:color="auto" w:sz="4" w:space="0"/>
            </w:tcBorders>
            <w:vAlign w:val="center"/>
          </w:tcPr>
          <w:p w14:paraId="45573A5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0" w:type="pct"/>
            <w:tcBorders>
              <w:top w:val="single" w:color="auto" w:sz="4" w:space="0"/>
              <w:left w:val="single" w:color="auto" w:sz="4" w:space="0"/>
              <w:bottom w:val="single" w:color="auto" w:sz="4" w:space="0"/>
              <w:right w:val="single" w:color="auto" w:sz="4" w:space="0"/>
            </w:tcBorders>
            <w:vAlign w:val="center"/>
          </w:tcPr>
          <w:p w14:paraId="7CC5292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2" w:type="pct"/>
            <w:tcBorders>
              <w:top w:val="single" w:color="auto" w:sz="4" w:space="0"/>
              <w:left w:val="single" w:color="auto" w:sz="4" w:space="0"/>
              <w:bottom w:val="single" w:color="auto" w:sz="4" w:space="0"/>
              <w:right w:val="single" w:color="auto" w:sz="4" w:space="0"/>
            </w:tcBorders>
          </w:tcPr>
          <w:p w14:paraId="2F340B8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18E742B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2EF451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94" w:type="pct"/>
            <w:tcBorders>
              <w:top w:val="single" w:color="auto" w:sz="4" w:space="0"/>
              <w:left w:val="single" w:color="auto" w:sz="4" w:space="0"/>
              <w:bottom w:val="single" w:color="auto" w:sz="4" w:space="0"/>
              <w:right w:val="single" w:color="auto" w:sz="4" w:space="0"/>
            </w:tcBorders>
            <w:vAlign w:val="center"/>
          </w:tcPr>
          <w:p w14:paraId="15D3643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713C992A">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64BC1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628" w:type="pct"/>
            <w:tcBorders>
              <w:top w:val="single" w:color="auto" w:sz="4" w:space="0"/>
              <w:left w:val="single" w:color="auto" w:sz="4" w:space="0"/>
              <w:bottom w:val="single" w:color="auto" w:sz="4" w:space="0"/>
              <w:right w:val="single" w:color="auto" w:sz="4" w:space="0"/>
            </w:tcBorders>
            <w:vAlign w:val="center"/>
          </w:tcPr>
          <w:p w14:paraId="38A59A4D">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748" w:type="pct"/>
            <w:tcBorders>
              <w:top w:val="single" w:color="auto" w:sz="4" w:space="0"/>
              <w:left w:val="single" w:color="auto" w:sz="4" w:space="0"/>
              <w:bottom w:val="single" w:color="auto" w:sz="4" w:space="0"/>
              <w:right w:val="single" w:color="auto" w:sz="4" w:space="0"/>
            </w:tcBorders>
            <w:vAlign w:val="center"/>
          </w:tcPr>
          <w:p w14:paraId="2251A6D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0" w:type="pct"/>
            <w:tcBorders>
              <w:top w:val="single" w:color="auto" w:sz="4" w:space="0"/>
              <w:left w:val="single" w:color="auto" w:sz="4" w:space="0"/>
              <w:bottom w:val="single" w:color="auto" w:sz="4" w:space="0"/>
              <w:right w:val="single" w:color="auto" w:sz="4" w:space="0"/>
            </w:tcBorders>
            <w:vAlign w:val="center"/>
          </w:tcPr>
          <w:p w14:paraId="2D7C387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2" w:type="pct"/>
            <w:tcBorders>
              <w:top w:val="single" w:color="auto" w:sz="4" w:space="0"/>
              <w:left w:val="single" w:color="auto" w:sz="4" w:space="0"/>
              <w:bottom w:val="single" w:color="auto" w:sz="4" w:space="0"/>
              <w:right w:val="single" w:color="auto" w:sz="4" w:space="0"/>
            </w:tcBorders>
          </w:tcPr>
          <w:p w14:paraId="1A111CF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6801965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4C4467B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94" w:type="pct"/>
            <w:tcBorders>
              <w:top w:val="single" w:color="auto" w:sz="4" w:space="0"/>
              <w:left w:val="single" w:color="auto" w:sz="4" w:space="0"/>
              <w:bottom w:val="single" w:color="auto" w:sz="4" w:space="0"/>
              <w:right w:val="single" w:color="auto" w:sz="4" w:space="0"/>
            </w:tcBorders>
            <w:vAlign w:val="center"/>
          </w:tcPr>
          <w:p w14:paraId="0C57AA2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4CC9556B">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50375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628" w:type="pct"/>
            <w:tcBorders>
              <w:top w:val="single" w:color="auto" w:sz="4" w:space="0"/>
              <w:left w:val="single" w:color="auto" w:sz="4" w:space="0"/>
              <w:bottom w:val="single" w:color="auto" w:sz="4" w:space="0"/>
              <w:right w:val="single" w:color="auto" w:sz="4" w:space="0"/>
            </w:tcBorders>
            <w:vAlign w:val="center"/>
          </w:tcPr>
          <w:p w14:paraId="70966554">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748" w:type="pct"/>
            <w:tcBorders>
              <w:top w:val="single" w:color="auto" w:sz="4" w:space="0"/>
              <w:left w:val="single" w:color="auto" w:sz="4" w:space="0"/>
              <w:bottom w:val="single" w:color="auto" w:sz="4" w:space="0"/>
              <w:right w:val="single" w:color="auto" w:sz="4" w:space="0"/>
            </w:tcBorders>
            <w:vAlign w:val="center"/>
          </w:tcPr>
          <w:p w14:paraId="23049C1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0" w:type="pct"/>
            <w:tcBorders>
              <w:top w:val="single" w:color="auto" w:sz="4" w:space="0"/>
              <w:left w:val="single" w:color="auto" w:sz="4" w:space="0"/>
              <w:bottom w:val="single" w:color="auto" w:sz="4" w:space="0"/>
              <w:right w:val="single" w:color="auto" w:sz="4" w:space="0"/>
            </w:tcBorders>
            <w:vAlign w:val="center"/>
          </w:tcPr>
          <w:p w14:paraId="4014D4B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72" w:type="pct"/>
            <w:tcBorders>
              <w:top w:val="single" w:color="auto" w:sz="4" w:space="0"/>
              <w:left w:val="single" w:color="auto" w:sz="4" w:space="0"/>
              <w:bottom w:val="single" w:color="auto" w:sz="4" w:space="0"/>
              <w:right w:val="single" w:color="auto" w:sz="4" w:space="0"/>
            </w:tcBorders>
          </w:tcPr>
          <w:p w14:paraId="7FEABE6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14:paraId="40A237C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524D200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94" w:type="pct"/>
            <w:tcBorders>
              <w:top w:val="single" w:color="auto" w:sz="4" w:space="0"/>
              <w:left w:val="single" w:color="auto" w:sz="4" w:space="0"/>
              <w:bottom w:val="single" w:color="auto" w:sz="4" w:space="0"/>
              <w:right w:val="single" w:color="auto" w:sz="4" w:space="0"/>
            </w:tcBorders>
            <w:vAlign w:val="center"/>
          </w:tcPr>
          <w:p w14:paraId="37EA0A5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604A5F4D">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1E20E548">
      <w:pPr>
        <w:spacing w:line="360" w:lineRule="auto"/>
        <w:ind w:left="424" w:hanging="424" w:hangingChars="201"/>
        <w:rPr>
          <w:rFonts w:hint="eastAsia" w:ascii="宋体" w:hAnsi="宋体" w:eastAsia="宋体" w:cs="宋体"/>
          <w:b/>
          <w:color w:val="auto"/>
          <w:szCs w:val="21"/>
          <w:highlight w:val="none"/>
          <w:lang w:val="zh-CN"/>
        </w:rPr>
      </w:pPr>
    </w:p>
    <w:p w14:paraId="7F73AA67">
      <w:pPr>
        <w:tabs>
          <w:tab w:val="left" w:pos="567"/>
        </w:tabs>
        <w:autoSpaceDE w:val="0"/>
        <w:autoSpaceDN w:val="0"/>
        <w:adjustRightInd w:val="0"/>
        <w:spacing w:line="360" w:lineRule="auto"/>
        <w:jc w:val="left"/>
        <w:outlineLvl w:val="9"/>
        <w:rPr>
          <w:rFonts w:hint="eastAsia" w:ascii="宋体" w:hAnsi="宋体" w:eastAsia="宋体" w:cs="宋体"/>
          <w:b/>
          <w:color w:val="auto"/>
          <w:szCs w:val="21"/>
          <w:highlight w:val="none"/>
          <w:lang w:val="zh-CN"/>
        </w:rPr>
      </w:pPr>
      <w:bookmarkStart w:id="564" w:name="_Toc14967"/>
      <w:bookmarkStart w:id="565" w:name="_Toc6253"/>
      <w:r>
        <w:rPr>
          <w:rFonts w:hint="eastAsia" w:ascii="宋体" w:hAnsi="宋体" w:eastAsia="宋体" w:cs="宋体"/>
          <w:b/>
          <w:color w:val="auto"/>
          <w:szCs w:val="21"/>
          <w:highlight w:val="none"/>
          <w:lang w:val="zh-CN"/>
        </w:rPr>
        <w:t>资格业绩证明材料提交要求：</w:t>
      </w:r>
    </w:p>
    <w:p w14:paraId="3AB629A3">
      <w:pPr>
        <w:tabs>
          <w:tab w:val="left" w:pos="567"/>
        </w:tabs>
        <w:autoSpaceDE w:val="0"/>
        <w:autoSpaceDN w:val="0"/>
        <w:adjustRightInd w:val="0"/>
        <w:spacing w:line="360" w:lineRule="auto"/>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（1）业绩须附合同复印件（合同卖方为投标人）；</w:t>
      </w:r>
    </w:p>
    <w:p w14:paraId="7C330BE0">
      <w:pPr>
        <w:tabs>
          <w:tab w:val="left" w:pos="567"/>
        </w:tabs>
        <w:autoSpaceDE w:val="0"/>
        <w:autoSpaceDN w:val="0"/>
        <w:adjustRightInd w:val="0"/>
        <w:spacing w:line="360" w:lineRule="auto"/>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（2）若合同无法反映</w:t>
      </w:r>
      <w:r>
        <w:rPr>
          <w:rFonts w:hint="eastAsia" w:ascii="宋体" w:hAnsi="宋体" w:eastAsia="宋体" w:cs="宋体"/>
          <w:b/>
          <w:color w:val="auto"/>
          <w:szCs w:val="21"/>
          <w:highlight w:val="none"/>
          <w:lang w:val="en-US" w:eastAsia="zh-CN"/>
        </w:rPr>
        <w:t>资格业绩</w:t>
      </w:r>
      <w:r>
        <w:rPr>
          <w:rFonts w:hint="eastAsia" w:ascii="宋体" w:hAnsi="宋体" w:eastAsia="宋体" w:cs="宋体"/>
          <w:b/>
          <w:color w:val="auto"/>
          <w:szCs w:val="21"/>
          <w:highlight w:val="none"/>
          <w:lang w:val="zh-CN"/>
        </w:rPr>
        <w:t>条件（合同签订日期为2022年1月1日或以后，合同标的必须包含电气配件或小型设备）的，还需提供产品购买方出具的书面补充说明文件复印件作为辅助证明（补充说明文件复印件能显示购买方公章）；</w:t>
      </w:r>
    </w:p>
    <w:p w14:paraId="0D79D100">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r>
        <w:rPr>
          <w:rFonts w:hint="eastAsia" w:ascii="宋体" w:hAnsi="宋体" w:eastAsia="宋体" w:cs="宋体"/>
          <w:b/>
          <w:color w:val="auto"/>
          <w:szCs w:val="21"/>
          <w:highlight w:val="none"/>
          <w:lang w:val="zh-CN"/>
        </w:rPr>
        <w:t>（3）</w:t>
      </w:r>
      <w:bookmarkEnd w:id="564"/>
      <w:bookmarkEnd w:id="565"/>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32BD2D5E">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43CAFD11">
      <w:pPr>
        <w:tabs>
          <w:tab w:val="left" w:pos="567"/>
        </w:tabs>
        <w:autoSpaceDE w:val="0"/>
        <w:autoSpaceDN w:val="0"/>
        <w:adjustRightInd w:val="0"/>
        <w:spacing w:line="360" w:lineRule="auto"/>
        <w:jc w:val="left"/>
        <w:outlineLvl w:val="9"/>
        <w:rPr>
          <w:rFonts w:ascii="宋体" w:hAnsi="宋体" w:eastAsia="宋体" w:cs="Times New Roman"/>
          <w:b/>
          <w:bCs/>
          <w:color w:val="auto"/>
          <w:sz w:val="32"/>
          <w:szCs w:val="32"/>
          <w:highlight w:val="none"/>
          <w:lang w:val="zh-CN"/>
        </w:rPr>
      </w:pPr>
      <w:bookmarkStart w:id="566" w:name="_Toc31879"/>
      <w:bookmarkStart w:id="567" w:name="_Toc8979"/>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559"/>
      <w:bookmarkEnd w:id="560"/>
      <w:bookmarkEnd w:id="561"/>
      <w:bookmarkEnd w:id="562"/>
      <w:bookmarkEnd w:id="563"/>
      <w:bookmarkEnd w:id="566"/>
      <w:bookmarkEnd w:id="567"/>
    </w:p>
    <w:p w14:paraId="141B2395">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081B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781270C7">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1BA1BB3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78BA618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15E4628C">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2451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7ADC8D2D">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43D1AD93">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460502B7">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52A776FE">
            <w:pPr>
              <w:autoSpaceDE w:val="0"/>
              <w:autoSpaceDN w:val="0"/>
              <w:adjustRightInd w:val="0"/>
              <w:spacing w:line="360" w:lineRule="auto"/>
              <w:jc w:val="center"/>
              <w:rPr>
                <w:rFonts w:ascii="宋体" w:hAnsi="宋体" w:eastAsia="宋体" w:cs="宋体"/>
                <w:color w:val="auto"/>
                <w:kern w:val="0"/>
                <w:szCs w:val="21"/>
                <w:highlight w:val="none"/>
              </w:rPr>
            </w:pPr>
          </w:p>
        </w:tc>
      </w:tr>
      <w:tr w14:paraId="0649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55E7504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7A580378">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2B08EA3D">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2BA28538">
            <w:pPr>
              <w:autoSpaceDE w:val="0"/>
              <w:autoSpaceDN w:val="0"/>
              <w:adjustRightInd w:val="0"/>
              <w:spacing w:line="360" w:lineRule="auto"/>
              <w:jc w:val="center"/>
              <w:rPr>
                <w:rFonts w:ascii="宋体" w:hAnsi="宋体" w:eastAsia="宋体" w:cs="宋体"/>
                <w:color w:val="auto"/>
                <w:kern w:val="0"/>
                <w:szCs w:val="21"/>
                <w:highlight w:val="none"/>
              </w:rPr>
            </w:pPr>
          </w:p>
        </w:tc>
      </w:tr>
      <w:tr w14:paraId="3571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218C0D17">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68AC7C18">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09B426D2">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5AFAD890">
            <w:pPr>
              <w:autoSpaceDE w:val="0"/>
              <w:autoSpaceDN w:val="0"/>
              <w:adjustRightInd w:val="0"/>
              <w:spacing w:line="360" w:lineRule="auto"/>
              <w:jc w:val="center"/>
              <w:rPr>
                <w:rFonts w:ascii="宋体" w:hAnsi="宋体" w:eastAsia="宋体" w:cs="宋体"/>
                <w:color w:val="auto"/>
                <w:kern w:val="0"/>
                <w:szCs w:val="21"/>
                <w:highlight w:val="none"/>
              </w:rPr>
            </w:pPr>
          </w:p>
        </w:tc>
      </w:tr>
    </w:tbl>
    <w:p w14:paraId="0AAE2338">
      <w:pPr>
        <w:autoSpaceDE w:val="0"/>
        <w:autoSpaceDN w:val="0"/>
        <w:adjustRightInd w:val="0"/>
        <w:spacing w:line="360" w:lineRule="auto"/>
        <w:jc w:val="left"/>
        <w:rPr>
          <w:rFonts w:ascii="宋体" w:hAnsi="宋体" w:eastAsia="宋体" w:cs="宋体"/>
          <w:color w:val="auto"/>
          <w:kern w:val="0"/>
          <w:szCs w:val="21"/>
          <w:highlight w:val="none"/>
        </w:rPr>
      </w:pPr>
    </w:p>
    <w:p w14:paraId="43AE65FE">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15E13325">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1D35D6AD">
      <w:pPr>
        <w:autoSpaceDE w:val="0"/>
        <w:autoSpaceDN w:val="0"/>
        <w:adjustRightInd w:val="0"/>
        <w:spacing w:line="360" w:lineRule="auto"/>
        <w:jc w:val="center"/>
        <w:rPr>
          <w:rFonts w:ascii="宋体" w:hAnsi="宋体" w:eastAsia="宋体" w:cs="宋体"/>
          <w:color w:val="auto"/>
          <w:kern w:val="0"/>
          <w:sz w:val="24"/>
          <w:szCs w:val="24"/>
          <w:highlight w:val="none"/>
        </w:rPr>
      </w:pPr>
    </w:p>
    <w:p w14:paraId="2DD7A577">
      <w:pPr>
        <w:spacing w:line="360" w:lineRule="auto"/>
        <w:ind w:firstLine="494" w:firstLineChars="206"/>
        <w:rPr>
          <w:rFonts w:ascii="宋体" w:hAnsi="宋体" w:eastAsia="宋体" w:cs="宋体"/>
          <w:color w:val="auto"/>
          <w:kern w:val="0"/>
          <w:sz w:val="24"/>
          <w:szCs w:val="24"/>
          <w:highlight w:val="none"/>
        </w:rPr>
      </w:pPr>
    </w:p>
    <w:p w14:paraId="076E4156">
      <w:pPr>
        <w:spacing w:line="360" w:lineRule="auto"/>
        <w:ind w:firstLine="494" w:firstLineChars="206"/>
        <w:rPr>
          <w:rFonts w:ascii="宋体" w:hAnsi="宋体" w:eastAsia="宋体" w:cs="宋体"/>
          <w:color w:val="auto"/>
          <w:kern w:val="0"/>
          <w:sz w:val="24"/>
          <w:szCs w:val="24"/>
          <w:highlight w:val="none"/>
        </w:rPr>
      </w:pPr>
    </w:p>
    <w:p w14:paraId="4EC1DDFD">
      <w:pPr>
        <w:spacing w:line="360" w:lineRule="auto"/>
        <w:ind w:firstLine="494" w:firstLineChars="206"/>
        <w:rPr>
          <w:rFonts w:ascii="宋体" w:hAnsi="宋体" w:eastAsia="宋体" w:cs="宋体"/>
          <w:color w:val="auto"/>
          <w:kern w:val="0"/>
          <w:sz w:val="24"/>
          <w:szCs w:val="24"/>
          <w:highlight w:val="none"/>
        </w:rPr>
      </w:pPr>
    </w:p>
    <w:p w14:paraId="199E0C0C">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374EF4E">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6E329C42">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568" w:name="_Toc142508374"/>
      <w:bookmarkStart w:id="569" w:name="_Toc1977731"/>
      <w:bookmarkStart w:id="570" w:name="_Toc486167714"/>
      <w:bookmarkStart w:id="571" w:name="_Toc533708126"/>
      <w:bookmarkStart w:id="572" w:name="_Toc13237"/>
      <w:bookmarkStart w:id="573" w:name="_Toc94107215"/>
      <w:bookmarkStart w:id="574" w:name="_Toc2031_WPSOffice_Level2"/>
      <w:bookmarkStart w:id="575" w:name="_Toc104991881"/>
      <w:bookmarkStart w:id="576" w:name="_Toc102860423"/>
      <w:bookmarkStart w:id="577" w:name="_Toc140596934"/>
      <w:bookmarkStart w:id="578" w:name="_Toc102860079"/>
    </w:p>
    <w:p w14:paraId="47CA821A">
      <w:pPr>
        <w:tabs>
          <w:tab w:val="left" w:pos="567"/>
        </w:tabs>
        <w:autoSpaceDE w:val="0"/>
        <w:autoSpaceDN w:val="0"/>
        <w:adjustRightInd w:val="0"/>
        <w:spacing w:line="360" w:lineRule="auto"/>
        <w:jc w:val="left"/>
        <w:outlineLvl w:val="9"/>
        <w:rPr>
          <w:rFonts w:ascii="宋体" w:hAnsi="宋体" w:eastAsia="宋体" w:cs="Times New Roman"/>
          <w:color w:val="auto"/>
          <w:kern w:val="0"/>
          <w:szCs w:val="21"/>
          <w:highlight w:val="none"/>
          <w:u w:val="single"/>
        </w:rPr>
      </w:pPr>
      <w:bookmarkStart w:id="579" w:name="_Toc1114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68"/>
      <w:bookmarkEnd w:id="569"/>
      <w:bookmarkEnd w:id="570"/>
      <w:bookmarkEnd w:id="571"/>
      <w:bookmarkEnd w:id="572"/>
      <w:bookmarkEnd w:id="573"/>
      <w:bookmarkEnd w:id="574"/>
      <w:bookmarkEnd w:id="575"/>
      <w:bookmarkEnd w:id="576"/>
      <w:bookmarkEnd w:id="577"/>
      <w:bookmarkEnd w:id="578"/>
      <w:bookmarkEnd w:id="579"/>
    </w:p>
    <w:p w14:paraId="23612DD9">
      <w:pPr>
        <w:autoSpaceDE w:val="0"/>
        <w:autoSpaceDN w:val="0"/>
        <w:adjustRightInd w:val="0"/>
        <w:spacing w:line="360" w:lineRule="auto"/>
        <w:jc w:val="center"/>
        <w:rPr>
          <w:rFonts w:ascii="宋体" w:hAnsi="宋体" w:eastAsia="宋体" w:cs="宋体"/>
          <w:b/>
          <w:bCs/>
          <w:color w:val="auto"/>
          <w:sz w:val="30"/>
          <w:szCs w:val="30"/>
          <w:highlight w:val="none"/>
        </w:rPr>
      </w:pPr>
      <w:bookmarkStart w:id="580" w:name="_Toc2773_WPSOffice_Level3"/>
      <w:r>
        <w:rPr>
          <w:rFonts w:hint="eastAsia" w:ascii="宋体" w:hAnsi="宋体" w:eastAsia="宋体" w:cs="宋体"/>
          <w:b/>
          <w:bCs/>
          <w:color w:val="auto"/>
          <w:sz w:val="30"/>
          <w:szCs w:val="30"/>
          <w:highlight w:val="none"/>
          <w:lang w:val="zh-CN"/>
        </w:rPr>
        <w:t>投标人基本情况一览表</w:t>
      </w:r>
      <w:bookmarkEnd w:id="580"/>
    </w:p>
    <w:p w14:paraId="5080361F">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3FC74E4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42EE55A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7CC9E86A">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089331E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309CFCB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5B73FF1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50E343A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758ADA0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08F83C61">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469D7D9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00B7C565">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373AF771">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11740975">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224C4A9F">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3D02D9AA">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7EEDE78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3B8480E9">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2C367E54">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525F9A1D">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479A3BAD">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1E38AAFC">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2A51037E">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05226458">
      <w:pPr>
        <w:autoSpaceDE w:val="0"/>
        <w:autoSpaceDN w:val="0"/>
        <w:adjustRightInd w:val="0"/>
        <w:spacing w:line="360" w:lineRule="auto"/>
        <w:ind w:firstLine="420" w:firstLineChars="200"/>
        <w:rPr>
          <w:rFonts w:ascii="宋体" w:hAnsi="宋体" w:eastAsia="宋体" w:cs="宋体"/>
          <w:color w:val="auto"/>
          <w:szCs w:val="24"/>
          <w:highlight w:val="none"/>
        </w:rPr>
      </w:pPr>
    </w:p>
    <w:p w14:paraId="70FE72B6">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30D68128">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5D6C6A7A">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81" w:name="_Toc102860080"/>
      <w:bookmarkStart w:id="582" w:name="_Toc104991882"/>
      <w:bookmarkStart w:id="583" w:name="_Toc3711"/>
      <w:bookmarkStart w:id="584" w:name="_Toc142508375"/>
      <w:bookmarkStart w:id="585" w:name="_Toc4495"/>
      <w:bookmarkStart w:id="586" w:name="_Toc102860424"/>
      <w:bookmarkStart w:id="587" w:name="_Toc140596935"/>
      <w:bookmarkStart w:id="588" w:name="_Toc94107216"/>
      <w:bookmarkStart w:id="589" w:name="_Toc9051_WPSOffice_Level2"/>
      <w:bookmarkStart w:id="590" w:name="_Toc533708128"/>
      <w:bookmarkStart w:id="591" w:name="_Toc486167715"/>
      <w:bookmarkStart w:id="592" w:name="_Toc1977733"/>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81"/>
      <w:bookmarkEnd w:id="582"/>
      <w:bookmarkEnd w:id="583"/>
      <w:bookmarkEnd w:id="584"/>
      <w:bookmarkEnd w:id="585"/>
      <w:bookmarkEnd w:id="586"/>
      <w:bookmarkEnd w:id="587"/>
      <w:bookmarkEnd w:id="588"/>
    </w:p>
    <w:p w14:paraId="37ED7F69">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4B295D8A">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536E8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149160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7F32CAA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6E55BA6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1F92F8B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703E8EC2">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2685D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7DE1D8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57D8D3AC">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30A9D39C">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093FA9A3">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0B37F84">
            <w:pPr>
              <w:autoSpaceDE w:val="0"/>
              <w:autoSpaceDN w:val="0"/>
              <w:adjustRightInd w:val="0"/>
              <w:spacing w:line="360" w:lineRule="auto"/>
              <w:jc w:val="center"/>
              <w:rPr>
                <w:rFonts w:ascii="宋体" w:hAnsi="宋体" w:eastAsia="宋体" w:cs="宋体"/>
                <w:color w:val="auto"/>
                <w:kern w:val="0"/>
                <w:szCs w:val="21"/>
                <w:highlight w:val="none"/>
              </w:rPr>
            </w:pPr>
          </w:p>
        </w:tc>
      </w:tr>
      <w:tr w14:paraId="27473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5AE5C68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6AA1FEA9">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0120D54B">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38D20E8E">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74F7A33E">
            <w:pPr>
              <w:autoSpaceDE w:val="0"/>
              <w:autoSpaceDN w:val="0"/>
              <w:adjustRightInd w:val="0"/>
              <w:spacing w:line="360" w:lineRule="auto"/>
              <w:jc w:val="center"/>
              <w:rPr>
                <w:rFonts w:ascii="宋体" w:hAnsi="宋体" w:eastAsia="宋体" w:cs="宋体"/>
                <w:color w:val="auto"/>
                <w:kern w:val="0"/>
                <w:szCs w:val="21"/>
                <w:highlight w:val="none"/>
              </w:rPr>
            </w:pPr>
          </w:p>
        </w:tc>
      </w:tr>
      <w:tr w14:paraId="4F2DD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53ED677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6BF592BA">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7331F5ED">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7669D60E">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7CABF294">
            <w:pPr>
              <w:autoSpaceDE w:val="0"/>
              <w:autoSpaceDN w:val="0"/>
              <w:adjustRightInd w:val="0"/>
              <w:spacing w:line="360" w:lineRule="auto"/>
              <w:jc w:val="center"/>
              <w:rPr>
                <w:rFonts w:ascii="宋体" w:hAnsi="宋体" w:eastAsia="宋体" w:cs="宋体"/>
                <w:color w:val="auto"/>
                <w:kern w:val="0"/>
                <w:szCs w:val="21"/>
                <w:highlight w:val="none"/>
              </w:rPr>
            </w:pPr>
          </w:p>
        </w:tc>
      </w:tr>
      <w:tr w14:paraId="6AD0B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62176A6">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64FB4BC3">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3C4A76EB">
            <w:pPr>
              <w:autoSpaceDE w:val="0"/>
              <w:autoSpaceDN w:val="0"/>
              <w:adjustRightInd w:val="0"/>
              <w:spacing w:line="360" w:lineRule="auto"/>
              <w:jc w:val="center"/>
              <w:rPr>
                <w:rFonts w:ascii="宋体" w:hAnsi="宋体" w:eastAsia="宋体" w:cs="宋体"/>
                <w:color w:val="auto"/>
                <w:kern w:val="0"/>
                <w:szCs w:val="21"/>
                <w:highlight w:val="none"/>
              </w:rPr>
            </w:pPr>
          </w:p>
        </w:tc>
      </w:tr>
    </w:tbl>
    <w:p w14:paraId="4D8BEA6D">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0F9D2CCA">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403DA2C3">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5EC90A77">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3A487C36">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9"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89"/>
    <w:bookmarkEnd w:id="590"/>
    <w:bookmarkEnd w:id="591"/>
    <w:bookmarkEnd w:id="592"/>
    <w:p w14:paraId="55187869">
      <w:pPr>
        <w:tabs>
          <w:tab w:val="left" w:pos="567"/>
        </w:tabs>
        <w:autoSpaceDE w:val="0"/>
        <w:autoSpaceDN w:val="0"/>
        <w:adjustRightInd w:val="0"/>
        <w:spacing w:line="360" w:lineRule="auto"/>
        <w:jc w:val="left"/>
        <w:outlineLvl w:val="9"/>
        <w:rPr>
          <w:rFonts w:ascii="宋体" w:hAnsi="宋体" w:eastAsia="宋体" w:cs="宋体"/>
          <w:b/>
          <w:color w:val="auto"/>
          <w:kern w:val="0"/>
          <w:sz w:val="32"/>
          <w:szCs w:val="32"/>
          <w:highlight w:val="none"/>
          <w:lang w:val="zh-CN"/>
        </w:rPr>
      </w:pPr>
      <w:bookmarkStart w:id="593" w:name="_Toc1977736"/>
      <w:bookmarkStart w:id="594" w:name="_Toc533708130"/>
      <w:bookmarkStart w:id="595" w:name="_Toc20034"/>
      <w:bookmarkStart w:id="596" w:name="_Toc142508376"/>
      <w:bookmarkStart w:id="597" w:name="_Toc102860081"/>
      <w:bookmarkStart w:id="598" w:name="_Toc104991883"/>
      <w:bookmarkStart w:id="599" w:name="_Toc739_WPSOffice_Level2"/>
      <w:bookmarkStart w:id="600" w:name="_Toc15551"/>
      <w:bookmarkStart w:id="601" w:name="_Toc486167716"/>
      <w:bookmarkStart w:id="602" w:name="_Toc102860425"/>
      <w:bookmarkStart w:id="603" w:name="_Toc94107217"/>
      <w:bookmarkStart w:id="604" w:name="_Toc140596936"/>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93"/>
      <w:bookmarkEnd w:id="594"/>
      <w:bookmarkEnd w:id="595"/>
      <w:bookmarkEnd w:id="596"/>
      <w:bookmarkEnd w:id="597"/>
      <w:bookmarkEnd w:id="598"/>
      <w:bookmarkEnd w:id="599"/>
      <w:bookmarkEnd w:id="600"/>
      <w:bookmarkEnd w:id="601"/>
      <w:bookmarkEnd w:id="602"/>
      <w:bookmarkEnd w:id="603"/>
      <w:bookmarkEnd w:id="604"/>
    </w:p>
    <w:p w14:paraId="11D994EB">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605" w:name="_Toc26412_WPSOffice_Level3"/>
      <w:r>
        <w:rPr>
          <w:rFonts w:hint="eastAsia" w:ascii="宋体" w:hAnsi="宋体" w:eastAsia="宋体" w:cs="宋体"/>
          <w:b/>
          <w:bCs/>
          <w:color w:val="auto"/>
          <w:kern w:val="0"/>
          <w:sz w:val="28"/>
          <w:szCs w:val="30"/>
          <w:highlight w:val="none"/>
          <w:lang w:val="zh-CN"/>
        </w:rPr>
        <w:t>东莞市水务集团净水有限公司2025年电气配件及小型设备采购项目合同条款偏离表</w:t>
      </w:r>
      <w:bookmarkEnd w:id="605"/>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044B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461DDD4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1A9FC07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18B552A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100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43177BFA">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60832CB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7729821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22FF448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75CA017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310F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D4251B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5D57C6D2">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第一条</w:t>
            </w:r>
          </w:p>
        </w:tc>
        <w:tc>
          <w:tcPr>
            <w:tcW w:w="3055" w:type="dxa"/>
            <w:vAlign w:val="center"/>
          </w:tcPr>
          <w:p w14:paraId="6C4ADE97">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供货资格及范围</w:t>
            </w:r>
          </w:p>
        </w:tc>
        <w:tc>
          <w:tcPr>
            <w:tcW w:w="1346" w:type="dxa"/>
            <w:vAlign w:val="center"/>
          </w:tcPr>
          <w:p w14:paraId="0B54A7D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EBF75A1">
            <w:pPr>
              <w:autoSpaceDE w:val="0"/>
              <w:autoSpaceDN w:val="0"/>
              <w:adjustRightInd w:val="0"/>
              <w:spacing w:line="400" w:lineRule="exact"/>
              <w:jc w:val="center"/>
              <w:rPr>
                <w:rFonts w:ascii="宋体" w:hAnsi="宋体" w:eastAsia="宋体" w:cs="宋体"/>
                <w:color w:val="auto"/>
                <w:kern w:val="0"/>
                <w:szCs w:val="21"/>
                <w:highlight w:val="none"/>
              </w:rPr>
            </w:pPr>
          </w:p>
        </w:tc>
      </w:tr>
      <w:tr w14:paraId="4FE1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85A913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1C22A0C6">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第二条</w:t>
            </w:r>
          </w:p>
        </w:tc>
        <w:tc>
          <w:tcPr>
            <w:tcW w:w="3055" w:type="dxa"/>
            <w:vAlign w:val="center"/>
          </w:tcPr>
          <w:p w14:paraId="5ACD049E">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合同供货期</w:t>
            </w:r>
          </w:p>
        </w:tc>
        <w:tc>
          <w:tcPr>
            <w:tcW w:w="1346" w:type="dxa"/>
            <w:vAlign w:val="center"/>
          </w:tcPr>
          <w:p w14:paraId="19D9822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62DD455">
            <w:pPr>
              <w:autoSpaceDE w:val="0"/>
              <w:autoSpaceDN w:val="0"/>
              <w:adjustRightInd w:val="0"/>
              <w:spacing w:line="400" w:lineRule="exact"/>
              <w:jc w:val="center"/>
              <w:rPr>
                <w:rFonts w:ascii="宋体" w:hAnsi="宋体" w:eastAsia="宋体" w:cs="宋体"/>
                <w:color w:val="auto"/>
                <w:kern w:val="0"/>
                <w:szCs w:val="21"/>
                <w:highlight w:val="none"/>
              </w:rPr>
            </w:pPr>
          </w:p>
        </w:tc>
      </w:tr>
      <w:tr w14:paraId="3146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B81D3A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7B02569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第三条</w:t>
            </w:r>
          </w:p>
        </w:tc>
        <w:tc>
          <w:tcPr>
            <w:tcW w:w="3055" w:type="dxa"/>
            <w:vAlign w:val="center"/>
          </w:tcPr>
          <w:p w14:paraId="49665478">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货物相关要求</w:t>
            </w:r>
          </w:p>
        </w:tc>
        <w:tc>
          <w:tcPr>
            <w:tcW w:w="1346" w:type="dxa"/>
            <w:vAlign w:val="center"/>
          </w:tcPr>
          <w:p w14:paraId="0420D23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289146B">
            <w:pPr>
              <w:autoSpaceDE w:val="0"/>
              <w:autoSpaceDN w:val="0"/>
              <w:adjustRightInd w:val="0"/>
              <w:spacing w:line="400" w:lineRule="exact"/>
              <w:jc w:val="center"/>
              <w:rPr>
                <w:rFonts w:ascii="宋体" w:hAnsi="宋体" w:eastAsia="宋体" w:cs="宋体"/>
                <w:color w:val="auto"/>
                <w:kern w:val="0"/>
                <w:szCs w:val="21"/>
                <w:highlight w:val="none"/>
              </w:rPr>
            </w:pPr>
          </w:p>
        </w:tc>
      </w:tr>
      <w:tr w14:paraId="06E5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1A198A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55D3791B">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第四条</w:t>
            </w:r>
          </w:p>
        </w:tc>
        <w:tc>
          <w:tcPr>
            <w:tcW w:w="3055" w:type="dxa"/>
            <w:vAlign w:val="center"/>
          </w:tcPr>
          <w:p w14:paraId="4946B912">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交货约定</w:t>
            </w:r>
          </w:p>
        </w:tc>
        <w:tc>
          <w:tcPr>
            <w:tcW w:w="1346" w:type="dxa"/>
            <w:vAlign w:val="center"/>
          </w:tcPr>
          <w:p w14:paraId="43AA944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C7BE422">
            <w:pPr>
              <w:autoSpaceDE w:val="0"/>
              <w:autoSpaceDN w:val="0"/>
              <w:adjustRightInd w:val="0"/>
              <w:spacing w:line="400" w:lineRule="exact"/>
              <w:jc w:val="center"/>
              <w:rPr>
                <w:rFonts w:ascii="宋体" w:hAnsi="宋体" w:eastAsia="宋体" w:cs="宋体"/>
                <w:color w:val="auto"/>
                <w:kern w:val="0"/>
                <w:szCs w:val="21"/>
                <w:highlight w:val="none"/>
              </w:rPr>
            </w:pPr>
          </w:p>
        </w:tc>
      </w:tr>
      <w:tr w14:paraId="7F51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9A5CC0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26E31D4C">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第五条</w:t>
            </w:r>
          </w:p>
        </w:tc>
        <w:tc>
          <w:tcPr>
            <w:tcW w:w="3055" w:type="dxa"/>
            <w:vAlign w:val="center"/>
          </w:tcPr>
          <w:p w14:paraId="394FEE66">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验收要求</w:t>
            </w:r>
          </w:p>
        </w:tc>
        <w:tc>
          <w:tcPr>
            <w:tcW w:w="1346" w:type="dxa"/>
            <w:vAlign w:val="center"/>
          </w:tcPr>
          <w:p w14:paraId="324F569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659AD40">
            <w:pPr>
              <w:autoSpaceDE w:val="0"/>
              <w:autoSpaceDN w:val="0"/>
              <w:adjustRightInd w:val="0"/>
              <w:spacing w:line="400" w:lineRule="exact"/>
              <w:jc w:val="center"/>
              <w:rPr>
                <w:rFonts w:ascii="宋体" w:hAnsi="宋体" w:eastAsia="宋体" w:cs="宋体"/>
                <w:color w:val="auto"/>
                <w:kern w:val="0"/>
                <w:szCs w:val="21"/>
                <w:highlight w:val="none"/>
              </w:rPr>
            </w:pPr>
          </w:p>
        </w:tc>
      </w:tr>
      <w:tr w14:paraId="4282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A0AD89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262FDB84">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第六条</w:t>
            </w:r>
          </w:p>
        </w:tc>
        <w:tc>
          <w:tcPr>
            <w:tcW w:w="3055" w:type="dxa"/>
            <w:vAlign w:val="center"/>
          </w:tcPr>
          <w:p w14:paraId="55E3E860">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综合单价、暂定合同价及付款方式</w:t>
            </w:r>
          </w:p>
        </w:tc>
        <w:tc>
          <w:tcPr>
            <w:tcW w:w="1346" w:type="dxa"/>
            <w:vAlign w:val="center"/>
          </w:tcPr>
          <w:p w14:paraId="2ED8650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383305E">
            <w:pPr>
              <w:autoSpaceDE w:val="0"/>
              <w:autoSpaceDN w:val="0"/>
              <w:adjustRightInd w:val="0"/>
              <w:spacing w:line="400" w:lineRule="exact"/>
              <w:jc w:val="center"/>
              <w:rPr>
                <w:rFonts w:ascii="宋体" w:hAnsi="宋体" w:eastAsia="宋体" w:cs="宋体"/>
                <w:color w:val="auto"/>
                <w:kern w:val="0"/>
                <w:szCs w:val="21"/>
                <w:highlight w:val="none"/>
              </w:rPr>
            </w:pPr>
          </w:p>
        </w:tc>
      </w:tr>
      <w:tr w14:paraId="7DF6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960A7B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7E857900">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第七条</w:t>
            </w:r>
          </w:p>
        </w:tc>
        <w:tc>
          <w:tcPr>
            <w:tcW w:w="3055" w:type="dxa"/>
            <w:vAlign w:val="center"/>
          </w:tcPr>
          <w:p w14:paraId="1BC31AFC">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质保及售后要求</w:t>
            </w:r>
          </w:p>
        </w:tc>
        <w:tc>
          <w:tcPr>
            <w:tcW w:w="1346" w:type="dxa"/>
            <w:vAlign w:val="center"/>
          </w:tcPr>
          <w:p w14:paraId="6FEEF3B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A02EC7D">
            <w:pPr>
              <w:autoSpaceDE w:val="0"/>
              <w:autoSpaceDN w:val="0"/>
              <w:adjustRightInd w:val="0"/>
              <w:spacing w:line="400" w:lineRule="exact"/>
              <w:jc w:val="center"/>
              <w:rPr>
                <w:rFonts w:ascii="宋体" w:hAnsi="宋体" w:eastAsia="宋体" w:cs="宋体"/>
                <w:color w:val="auto"/>
                <w:kern w:val="0"/>
                <w:szCs w:val="21"/>
                <w:highlight w:val="none"/>
              </w:rPr>
            </w:pPr>
          </w:p>
        </w:tc>
      </w:tr>
      <w:tr w14:paraId="4D50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11D7F8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291CD9F6">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第八条</w:t>
            </w:r>
          </w:p>
        </w:tc>
        <w:tc>
          <w:tcPr>
            <w:tcW w:w="3055" w:type="dxa"/>
            <w:vAlign w:val="center"/>
          </w:tcPr>
          <w:p w14:paraId="31550523">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履约担保</w:t>
            </w:r>
          </w:p>
        </w:tc>
        <w:tc>
          <w:tcPr>
            <w:tcW w:w="1346" w:type="dxa"/>
            <w:vAlign w:val="center"/>
          </w:tcPr>
          <w:p w14:paraId="1B3294F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A97D2BD">
            <w:pPr>
              <w:autoSpaceDE w:val="0"/>
              <w:autoSpaceDN w:val="0"/>
              <w:adjustRightInd w:val="0"/>
              <w:spacing w:line="400" w:lineRule="exact"/>
              <w:jc w:val="center"/>
              <w:rPr>
                <w:rFonts w:ascii="宋体" w:hAnsi="宋体" w:eastAsia="宋体" w:cs="宋体"/>
                <w:color w:val="auto"/>
                <w:kern w:val="0"/>
                <w:szCs w:val="21"/>
                <w:highlight w:val="none"/>
              </w:rPr>
            </w:pPr>
          </w:p>
        </w:tc>
      </w:tr>
      <w:tr w14:paraId="026E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74F417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4C0AF311">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第九条</w:t>
            </w:r>
          </w:p>
        </w:tc>
        <w:tc>
          <w:tcPr>
            <w:tcW w:w="3055" w:type="dxa"/>
            <w:vAlign w:val="center"/>
          </w:tcPr>
          <w:p w14:paraId="6B0F1D6D">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违约责任</w:t>
            </w:r>
          </w:p>
        </w:tc>
        <w:tc>
          <w:tcPr>
            <w:tcW w:w="1346" w:type="dxa"/>
            <w:vAlign w:val="center"/>
          </w:tcPr>
          <w:p w14:paraId="08EB2EA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3018DD2">
            <w:pPr>
              <w:autoSpaceDE w:val="0"/>
              <w:autoSpaceDN w:val="0"/>
              <w:adjustRightInd w:val="0"/>
              <w:spacing w:line="400" w:lineRule="exact"/>
              <w:jc w:val="center"/>
              <w:rPr>
                <w:rFonts w:ascii="宋体" w:hAnsi="宋体" w:eastAsia="宋体" w:cs="宋体"/>
                <w:color w:val="auto"/>
                <w:kern w:val="0"/>
                <w:szCs w:val="21"/>
                <w:highlight w:val="none"/>
              </w:rPr>
            </w:pPr>
          </w:p>
        </w:tc>
      </w:tr>
      <w:tr w14:paraId="7AE6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39FF2C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0ABF526D">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第十条</w:t>
            </w:r>
          </w:p>
        </w:tc>
        <w:tc>
          <w:tcPr>
            <w:tcW w:w="3055" w:type="dxa"/>
            <w:vAlign w:val="center"/>
          </w:tcPr>
          <w:p w14:paraId="73499690">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不可抗力</w:t>
            </w:r>
          </w:p>
        </w:tc>
        <w:tc>
          <w:tcPr>
            <w:tcW w:w="1346" w:type="dxa"/>
            <w:vAlign w:val="center"/>
          </w:tcPr>
          <w:p w14:paraId="30F4F0F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13EECC5">
            <w:pPr>
              <w:autoSpaceDE w:val="0"/>
              <w:autoSpaceDN w:val="0"/>
              <w:adjustRightInd w:val="0"/>
              <w:spacing w:line="400" w:lineRule="exact"/>
              <w:jc w:val="center"/>
              <w:rPr>
                <w:rFonts w:ascii="宋体" w:hAnsi="宋体" w:eastAsia="宋体" w:cs="宋体"/>
                <w:color w:val="auto"/>
                <w:kern w:val="0"/>
                <w:szCs w:val="21"/>
                <w:highlight w:val="none"/>
              </w:rPr>
            </w:pPr>
          </w:p>
        </w:tc>
      </w:tr>
      <w:tr w14:paraId="62A6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267D93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7941F269">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第十一条</w:t>
            </w:r>
          </w:p>
        </w:tc>
        <w:tc>
          <w:tcPr>
            <w:tcW w:w="3055" w:type="dxa"/>
            <w:vAlign w:val="center"/>
          </w:tcPr>
          <w:p w14:paraId="29C0C3C9">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承诺与保证</w:t>
            </w:r>
          </w:p>
        </w:tc>
        <w:tc>
          <w:tcPr>
            <w:tcW w:w="1346" w:type="dxa"/>
            <w:vAlign w:val="center"/>
          </w:tcPr>
          <w:p w14:paraId="5D5818F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8A6178D">
            <w:pPr>
              <w:autoSpaceDE w:val="0"/>
              <w:autoSpaceDN w:val="0"/>
              <w:adjustRightInd w:val="0"/>
              <w:spacing w:line="400" w:lineRule="exact"/>
              <w:jc w:val="center"/>
              <w:rPr>
                <w:rFonts w:ascii="宋体" w:hAnsi="宋体" w:eastAsia="宋体" w:cs="宋体"/>
                <w:color w:val="auto"/>
                <w:kern w:val="0"/>
                <w:szCs w:val="21"/>
                <w:highlight w:val="none"/>
              </w:rPr>
            </w:pPr>
          </w:p>
        </w:tc>
      </w:tr>
      <w:tr w14:paraId="1EBC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1236F3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71517F2A">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第十二条</w:t>
            </w:r>
          </w:p>
        </w:tc>
        <w:tc>
          <w:tcPr>
            <w:tcW w:w="3055" w:type="dxa"/>
            <w:vAlign w:val="center"/>
          </w:tcPr>
          <w:p w14:paraId="0AB7A353">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合同争议的解决办法</w:t>
            </w:r>
          </w:p>
        </w:tc>
        <w:tc>
          <w:tcPr>
            <w:tcW w:w="1346" w:type="dxa"/>
            <w:vAlign w:val="center"/>
          </w:tcPr>
          <w:p w14:paraId="3387F1F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4F60233">
            <w:pPr>
              <w:autoSpaceDE w:val="0"/>
              <w:autoSpaceDN w:val="0"/>
              <w:adjustRightInd w:val="0"/>
              <w:spacing w:line="400" w:lineRule="exact"/>
              <w:jc w:val="center"/>
              <w:rPr>
                <w:rFonts w:ascii="宋体" w:hAnsi="宋体" w:eastAsia="宋体" w:cs="宋体"/>
                <w:color w:val="auto"/>
                <w:kern w:val="0"/>
                <w:szCs w:val="21"/>
                <w:highlight w:val="none"/>
              </w:rPr>
            </w:pPr>
          </w:p>
        </w:tc>
      </w:tr>
      <w:tr w14:paraId="50A9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37DA7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5C29B932">
            <w:pPr>
              <w:snapToGrid w:val="0"/>
              <w:jc w:val="center"/>
              <w:rPr>
                <w:rFonts w:ascii="宋体" w:hAnsi="宋体" w:eastAsia="宋体" w:cs="宋体"/>
                <w:color w:val="auto"/>
                <w:kern w:val="0"/>
                <w:szCs w:val="21"/>
                <w:highlight w:val="none"/>
              </w:rPr>
            </w:pPr>
            <w:r>
              <w:rPr>
                <w:rFonts w:hint="eastAsia" w:ascii="宋体" w:hAnsi="宋体" w:eastAsia="宋体"/>
                <w:color w:val="auto"/>
                <w:szCs w:val="21"/>
                <w:highlight w:val="none"/>
              </w:rPr>
              <w:t>第十三条</w:t>
            </w:r>
          </w:p>
        </w:tc>
        <w:tc>
          <w:tcPr>
            <w:tcW w:w="3055" w:type="dxa"/>
            <w:vAlign w:val="center"/>
          </w:tcPr>
          <w:p w14:paraId="744851EB">
            <w:pPr>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olor w:val="auto"/>
                <w:szCs w:val="21"/>
                <w:highlight w:val="none"/>
              </w:rPr>
              <w:t>其他</w:t>
            </w:r>
          </w:p>
        </w:tc>
        <w:tc>
          <w:tcPr>
            <w:tcW w:w="1346" w:type="dxa"/>
            <w:vAlign w:val="center"/>
          </w:tcPr>
          <w:p w14:paraId="72CD473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83076ED">
            <w:pPr>
              <w:autoSpaceDE w:val="0"/>
              <w:autoSpaceDN w:val="0"/>
              <w:adjustRightInd w:val="0"/>
              <w:spacing w:line="400" w:lineRule="exact"/>
              <w:jc w:val="center"/>
              <w:rPr>
                <w:rFonts w:ascii="宋体" w:hAnsi="宋体" w:eastAsia="宋体" w:cs="宋体"/>
                <w:color w:val="auto"/>
                <w:kern w:val="0"/>
                <w:szCs w:val="21"/>
                <w:highlight w:val="none"/>
              </w:rPr>
            </w:pPr>
          </w:p>
        </w:tc>
      </w:tr>
      <w:tr w14:paraId="5DC4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EBB20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1D636A04">
            <w:pPr>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1</w:t>
            </w:r>
          </w:p>
        </w:tc>
        <w:tc>
          <w:tcPr>
            <w:tcW w:w="3055" w:type="dxa"/>
            <w:vAlign w:val="center"/>
          </w:tcPr>
          <w:p w14:paraId="7F919605">
            <w:pPr>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供应商履约评价表</w:t>
            </w:r>
          </w:p>
        </w:tc>
        <w:tc>
          <w:tcPr>
            <w:tcW w:w="1346" w:type="dxa"/>
            <w:vAlign w:val="center"/>
          </w:tcPr>
          <w:p w14:paraId="7151ED7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F9630A8">
            <w:pPr>
              <w:autoSpaceDE w:val="0"/>
              <w:autoSpaceDN w:val="0"/>
              <w:adjustRightInd w:val="0"/>
              <w:spacing w:line="400" w:lineRule="exact"/>
              <w:jc w:val="center"/>
              <w:rPr>
                <w:rFonts w:ascii="宋体" w:hAnsi="宋体" w:eastAsia="宋体" w:cs="宋体"/>
                <w:color w:val="auto"/>
                <w:kern w:val="0"/>
                <w:szCs w:val="21"/>
                <w:highlight w:val="none"/>
              </w:rPr>
            </w:pPr>
          </w:p>
        </w:tc>
      </w:tr>
      <w:tr w14:paraId="4EE1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A9B54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15BA4A7E">
            <w:pPr>
              <w:snapToGrid w:val="0"/>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附件</w:t>
            </w:r>
            <w:r>
              <w:rPr>
                <w:rFonts w:hint="eastAsia" w:ascii="宋体" w:hAnsi="宋体" w:eastAsia="宋体" w:cs="Times New Roman"/>
                <w:color w:val="auto"/>
                <w:kern w:val="0"/>
                <w:szCs w:val="21"/>
                <w:highlight w:val="none"/>
                <w:lang w:val="en-US" w:eastAsia="zh-CN"/>
              </w:rPr>
              <w:t>2</w:t>
            </w:r>
          </w:p>
        </w:tc>
        <w:tc>
          <w:tcPr>
            <w:tcW w:w="3055" w:type="dxa"/>
            <w:vAlign w:val="center"/>
          </w:tcPr>
          <w:p w14:paraId="7F94C274">
            <w:pPr>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廉洁协议书</w:t>
            </w:r>
          </w:p>
        </w:tc>
        <w:tc>
          <w:tcPr>
            <w:tcW w:w="1346" w:type="dxa"/>
            <w:vAlign w:val="center"/>
          </w:tcPr>
          <w:p w14:paraId="081278B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ED1727E">
            <w:pPr>
              <w:autoSpaceDE w:val="0"/>
              <w:autoSpaceDN w:val="0"/>
              <w:adjustRightInd w:val="0"/>
              <w:spacing w:line="400" w:lineRule="exact"/>
              <w:jc w:val="center"/>
              <w:rPr>
                <w:rFonts w:ascii="宋体" w:hAnsi="宋体" w:eastAsia="宋体" w:cs="宋体"/>
                <w:color w:val="auto"/>
                <w:kern w:val="0"/>
                <w:szCs w:val="21"/>
                <w:highlight w:val="none"/>
              </w:rPr>
            </w:pPr>
          </w:p>
        </w:tc>
      </w:tr>
      <w:tr w14:paraId="621E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4A80E0A">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1425" w:type="dxa"/>
            <w:vAlign w:val="center"/>
          </w:tcPr>
          <w:p w14:paraId="3C4701D1">
            <w:pPr>
              <w:snapToGrid w:val="0"/>
              <w:jc w:val="center"/>
              <w:rPr>
                <w:rFonts w:hint="eastAsia" w:ascii="宋体" w:hAnsi="宋体" w:eastAsia="宋体" w:cs="Times New Roman"/>
                <w:color w:val="auto"/>
                <w:kern w:val="0"/>
                <w:szCs w:val="21"/>
                <w:highlight w:val="none"/>
              </w:rPr>
            </w:pPr>
            <w:r>
              <w:rPr>
                <w:rFonts w:hint="eastAsia" w:ascii="宋体" w:hAnsi="宋体" w:eastAsia="宋体" w:cs="Times New Roman"/>
                <w:b w:val="0"/>
                <w:color w:val="auto"/>
                <w:kern w:val="0"/>
                <w:szCs w:val="21"/>
                <w:highlight w:val="none"/>
              </w:rPr>
              <w:t>附件3</w:t>
            </w:r>
          </w:p>
        </w:tc>
        <w:tc>
          <w:tcPr>
            <w:tcW w:w="3055" w:type="dxa"/>
            <w:vAlign w:val="center"/>
          </w:tcPr>
          <w:p w14:paraId="4AEFC953">
            <w:pPr>
              <w:snapToGrid w:val="0"/>
              <w:jc w:val="center"/>
              <w:rPr>
                <w:rFonts w:hint="eastAsia" w:ascii="宋体" w:hAnsi="宋体" w:eastAsia="宋体" w:cs="Times New Roman"/>
                <w:color w:val="auto"/>
                <w:kern w:val="0"/>
                <w:szCs w:val="21"/>
                <w:highlight w:val="none"/>
              </w:rPr>
            </w:pPr>
            <w:r>
              <w:rPr>
                <w:rFonts w:hint="eastAsia" w:ascii="宋体" w:hAnsi="宋体" w:eastAsia="宋体" w:cs="Times New Roman"/>
                <w:b w:val="0"/>
                <w:color w:val="auto"/>
                <w:kern w:val="0"/>
                <w:szCs w:val="21"/>
                <w:highlight w:val="none"/>
              </w:rPr>
              <w:t>采购清单及价格表（模版）</w:t>
            </w:r>
          </w:p>
        </w:tc>
        <w:tc>
          <w:tcPr>
            <w:tcW w:w="1346" w:type="dxa"/>
            <w:vAlign w:val="center"/>
          </w:tcPr>
          <w:p w14:paraId="199A00D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E032F8E">
            <w:pPr>
              <w:autoSpaceDE w:val="0"/>
              <w:autoSpaceDN w:val="0"/>
              <w:adjustRightInd w:val="0"/>
              <w:spacing w:line="400" w:lineRule="exact"/>
              <w:jc w:val="center"/>
              <w:rPr>
                <w:rFonts w:ascii="宋体" w:hAnsi="宋体" w:eastAsia="宋体" w:cs="宋体"/>
                <w:color w:val="auto"/>
                <w:kern w:val="0"/>
                <w:szCs w:val="21"/>
                <w:highlight w:val="none"/>
              </w:rPr>
            </w:pPr>
          </w:p>
        </w:tc>
      </w:tr>
      <w:tr w14:paraId="1641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47F744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p>
        </w:tc>
        <w:tc>
          <w:tcPr>
            <w:tcW w:w="1425" w:type="dxa"/>
            <w:vAlign w:val="center"/>
          </w:tcPr>
          <w:p w14:paraId="4963A8B0">
            <w:pPr>
              <w:snapToGrid w:val="0"/>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一</w:t>
            </w:r>
          </w:p>
        </w:tc>
        <w:tc>
          <w:tcPr>
            <w:tcW w:w="3055" w:type="dxa"/>
            <w:vAlign w:val="center"/>
          </w:tcPr>
          <w:p w14:paraId="44E358E4">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不可撤销银行履约保函</w:t>
            </w:r>
          </w:p>
        </w:tc>
        <w:tc>
          <w:tcPr>
            <w:tcW w:w="1346" w:type="dxa"/>
            <w:vAlign w:val="center"/>
          </w:tcPr>
          <w:p w14:paraId="40FAA83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848F979">
            <w:pPr>
              <w:autoSpaceDE w:val="0"/>
              <w:autoSpaceDN w:val="0"/>
              <w:adjustRightInd w:val="0"/>
              <w:spacing w:line="400" w:lineRule="exact"/>
              <w:jc w:val="center"/>
              <w:rPr>
                <w:rFonts w:ascii="宋体" w:hAnsi="宋体" w:eastAsia="宋体" w:cs="宋体"/>
                <w:color w:val="auto"/>
                <w:kern w:val="0"/>
                <w:szCs w:val="21"/>
                <w:highlight w:val="none"/>
              </w:rPr>
            </w:pPr>
          </w:p>
        </w:tc>
      </w:tr>
      <w:tr w14:paraId="348B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9650189">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704B9FB8">
            <w:pPr>
              <w:snapToGrid w:val="0"/>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二</w:t>
            </w:r>
          </w:p>
        </w:tc>
        <w:tc>
          <w:tcPr>
            <w:tcW w:w="3055" w:type="dxa"/>
            <w:vAlign w:val="center"/>
          </w:tcPr>
          <w:p w14:paraId="345D13FA">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履约保证保险凭证</w:t>
            </w:r>
          </w:p>
        </w:tc>
        <w:tc>
          <w:tcPr>
            <w:tcW w:w="1346" w:type="dxa"/>
            <w:vAlign w:val="center"/>
          </w:tcPr>
          <w:p w14:paraId="097240A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F5E0F71">
            <w:pPr>
              <w:autoSpaceDE w:val="0"/>
              <w:autoSpaceDN w:val="0"/>
              <w:adjustRightInd w:val="0"/>
              <w:spacing w:line="400" w:lineRule="exact"/>
              <w:jc w:val="center"/>
              <w:rPr>
                <w:rFonts w:ascii="宋体" w:hAnsi="宋体" w:eastAsia="宋体" w:cs="宋体"/>
                <w:color w:val="auto"/>
                <w:kern w:val="0"/>
                <w:szCs w:val="21"/>
                <w:highlight w:val="none"/>
              </w:rPr>
            </w:pPr>
          </w:p>
        </w:tc>
      </w:tr>
      <w:tr w14:paraId="72AC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BC076D2">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1CFB986A">
            <w:pPr>
              <w:snapToGrid w:val="0"/>
              <w:jc w:val="center"/>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三</w:t>
            </w:r>
          </w:p>
        </w:tc>
        <w:tc>
          <w:tcPr>
            <w:tcW w:w="3055" w:type="dxa"/>
            <w:vAlign w:val="center"/>
          </w:tcPr>
          <w:p w14:paraId="5C1FD108">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担保公司履约担保书</w:t>
            </w:r>
          </w:p>
        </w:tc>
        <w:tc>
          <w:tcPr>
            <w:tcW w:w="1346" w:type="dxa"/>
            <w:vAlign w:val="center"/>
          </w:tcPr>
          <w:p w14:paraId="7A9970A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6CE439F">
            <w:pPr>
              <w:autoSpaceDE w:val="0"/>
              <w:autoSpaceDN w:val="0"/>
              <w:adjustRightInd w:val="0"/>
              <w:spacing w:line="400" w:lineRule="exact"/>
              <w:jc w:val="center"/>
              <w:rPr>
                <w:rFonts w:ascii="宋体" w:hAnsi="宋体" w:eastAsia="宋体" w:cs="宋体"/>
                <w:color w:val="auto"/>
                <w:kern w:val="0"/>
                <w:szCs w:val="21"/>
                <w:highlight w:val="none"/>
              </w:rPr>
            </w:pPr>
          </w:p>
        </w:tc>
      </w:tr>
    </w:tbl>
    <w:p w14:paraId="0DBC72BA">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0939F536">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63B171A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6526F5AC">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14:paraId="5C41E32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23810519">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223AD05D">
      <w:pPr>
        <w:spacing w:line="360" w:lineRule="auto"/>
        <w:ind w:left="357" w:leftChars="-100" w:hanging="567" w:hangingChars="270"/>
        <w:rPr>
          <w:rFonts w:ascii="宋体" w:hAnsi="宋体" w:eastAsia="宋体" w:cs="宋体"/>
          <w:color w:val="auto"/>
          <w:szCs w:val="21"/>
          <w:highlight w:val="none"/>
        </w:rPr>
      </w:pPr>
    </w:p>
    <w:p w14:paraId="61004884">
      <w:pPr>
        <w:spacing w:line="360" w:lineRule="auto"/>
        <w:ind w:left="357" w:leftChars="-100" w:hanging="567" w:hangingChars="270"/>
        <w:rPr>
          <w:rFonts w:ascii="宋体" w:hAnsi="宋体" w:eastAsia="宋体" w:cs="宋体"/>
          <w:color w:val="auto"/>
          <w:szCs w:val="21"/>
          <w:highlight w:val="none"/>
        </w:rPr>
      </w:pPr>
    </w:p>
    <w:p w14:paraId="644C3A76">
      <w:pPr>
        <w:spacing w:line="360" w:lineRule="auto"/>
        <w:ind w:left="357" w:leftChars="-100" w:hanging="567" w:hangingChars="270"/>
        <w:rPr>
          <w:rFonts w:ascii="宋体" w:hAnsi="宋体" w:eastAsia="宋体" w:cs="宋体"/>
          <w:color w:val="auto"/>
          <w:szCs w:val="21"/>
          <w:highlight w:val="none"/>
        </w:rPr>
      </w:pPr>
    </w:p>
    <w:p w14:paraId="553AC6E5">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45A69BF7">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09F89BC0">
      <w:pPr>
        <w:tabs>
          <w:tab w:val="left" w:pos="567"/>
        </w:tabs>
        <w:autoSpaceDE w:val="0"/>
        <w:autoSpaceDN w:val="0"/>
        <w:adjustRightInd w:val="0"/>
        <w:spacing w:line="360" w:lineRule="auto"/>
        <w:jc w:val="left"/>
        <w:outlineLvl w:val="9"/>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06" w:name="_Toc94107218"/>
      <w:bookmarkStart w:id="607" w:name="_Toc142508377"/>
      <w:bookmarkStart w:id="608" w:name="_Toc102860082"/>
      <w:bookmarkStart w:id="609" w:name="_Toc102860426"/>
      <w:bookmarkStart w:id="610" w:name="_Toc13348"/>
      <w:bookmarkStart w:id="611" w:name="_Toc140596937"/>
      <w:bookmarkStart w:id="612" w:name="_Toc2075"/>
      <w:bookmarkStart w:id="613" w:name="_Toc104991884"/>
      <w:bookmarkStart w:id="614" w:name="_Toc486167717"/>
      <w:bookmarkStart w:id="615"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606"/>
      <w:bookmarkEnd w:id="607"/>
      <w:bookmarkEnd w:id="608"/>
      <w:bookmarkEnd w:id="609"/>
      <w:bookmarkEnd w:id="610"/>
      <w:bookmarkEnd w:id="611"/>
      <w:bookmarkEnd w:id="612"/>
      <w:bookmarkEnd w:id="613"/>
    </w:p>
    <w:p w14:paraId="26A3BBF3">
      <w:pPr>
        <w:autoSpaceDE w:val="0"/>
        <w:autoSpaceDN w:val="0"/>
        <w:adjustRightInd w:val="0"/>
        <w:spacing w:line="360" w:lineRule="auto"/>
        <w:jc w:val="both"/>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投标人2022年1月1日以来承接的电气配件</w:t>
      </w:r>
      <w:r>
        <w:rPr>
          <w:rFonts w:hint="eastAsia" w:ascii="宋体" w:hAnsi="宋体" w:eastAsia="宋体" w:cs="Times New Roman"/>
          <w:b/>
          <w:bCs/>
          <w:color w:val="auto"/>
          <w:sz w:val="30"/>
          <w:szCs w:val="30"/>
          <w:highlight w:val="none"/>
          <w:lang w:val="en-US" w:eastAsia="zh-CN"/>
        </w:rPr>
        <w:t>或</w:t>
      </w:r>
      <w:r>
        <w:rPr>
          <w:rFonts w:hint="eastAsia" w:ascii="宋体" w:hAnsi="宋体" w:eastAsia="宋体" w:cs="Times New Roman"/>
          <w:b/>
          <w:bCs/>
          <w:color w:val="auto"/>
          <w:sz w:val="30"/>
          <w:szCs w:val="30"/>
          <w:highlight w:val="none"/>
          <w:lang w:val="zh-CN"/>
        </w:rPr>
        <w:t>小型设备在国内的销售业绩表</w:t>
      </w:r>
    </w:p>
    <w:p w14:paraId="28CE4197">
      <w:pPr>
        <w:pStyle w:val="22"/>
        <w:spacing w:line="360" w:lineRule="auto"/>
        <w:ind w:left="4" w:leftChars="2" w:firstLine="420" w:firstLineChars="200"/>
        <w:rPr>
          <w:rFonts w:hint="eastAsia"/>
          <w:color w:val="auto"/>
          <w:highlight w:val="none"/>
          <w:lang w:val="en-US" w:eastAsia="zh-CN"/>
        </w:rPr>
      </w:pPr>
      <w:r>
        <w:rPr>
          <w:rFonts w:hint="eastAsia" w:hAnsi="宋体"/>
          <w:color w:val="auto"/>
          <w:sz w:val="21"/>
          <w:szCs w:val="21"/>
          <w:highlight w:val="none"/>
        </w:rPr>
        <w:t>本项业绩必须为：投标人</w:t>
      </w:r>
      <w:r>
        <w:rPr>
          <w:rFonts w:hint="eastAsia" w:hAnsi="宋体"/>
          <w:color w:val="auto"/>
          <w:sz w:val="21"/>
          <w:szCs w:val="21"/>
          <w:highlight w:val="none"/>
          <w:lang w:eastAsia="zh-CN"/>
        </w:rPr>
        <w:t>2022年</w:t>
      </w:r>
      <w:r>
        <w:rPr>
          <w:rFonts w:hint="eastAsia" w:hAnsi="宋体"/>
          <w:color w:val="auto"/>
          <w:sz w:val="21"/>
          <w:szCs w:val="21"/>
          <w:highlight w:val="none"/>
        </w:rPr>
        <w:t>以来（签订合同的时间为</w:t>
      </w:r>
      <w:r>
        <w:rPr>
          <w:rFonts w:hint="eastAsia" w:hAnsi="宋体"/>
          <w:color w:val="auto"/>
          <w:sz w:val="21"/>
          <w:szCs w:val="21"/>
          <w:highlight w:val="none"/>
          <w:lang w:eastAsia="zh-CN"/>
        </w:rPr>
        <w:t>2022年</w:t>
      </w:r>
      <w:r>
        <w:rPr>
          <w:rFonts w:hint="eastAsia" w:hAnsi="宋体"/>
          <w:color w:val="auto"/>
          <w:sz w:val="21"/>
          <w:szCs w:val="21"/>
          <w:highlight w:val="none"/>
        </w:rPr>
        <w:t>1月1日或以后）承接的电气配件</w:t>
      </w:r>
      <w:r>
        <w:rPr>
          <w:rFonts w:hint="eastAsia" w:hAnsi="宋体"/>
          <w:color w:val="auto"/>
          <w:sz w:val="21"/>
          <w:szCs w:val="21"/>
          <w:highlight w:val="none"/>
          <w:lang w:val="en-US" w:eastAsia="zh-CN"/>
        </w:rPr>
        <w:t>或</w:t>
      </w:r>
      <w:r>
        <w:rPr>
          <w:rFonts w:hint="eastAsia" w:hAnsi="宋体"/>
          <w:color w:val="auto"/>
          <w:sz w:val="21"/>
          <w:szCs w:val="21"/>
          <w:highlight w:val="none"/>
          <w:lang w:val="zh-CN"/>
        </w:rPr>
        <w:t>小型设备</w:t>
      </w:r>
      <w:r>
        <w:rPr>
          <w:rFonts w:hint="eastAsia" w:hAnsi="宋体"/>
          <w:color w:val="auto"/>
          <w:sz w:val="21"/>
          <w:szCs w:val="21"/>
          <w:highlight w:val="none"/>
        </w:rPr>
        <w:t>在国内的销售业绩。</w:t>
      </w:r>
    </w:p>
    <w:tbl>
      <w:tblPr>
        <w:tblStyle w:val="38"/>
        <w:tblW w:w="439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0"/>
        <w:gridCol w:w="857"/>
        <w:gridCol w:w="1172"/>
        <w:gridCol w:w="1921"/>
        <w:gridCol w:w="780"/>
        <w:gridCol w:w="840"/>
        <w:gridCol w:w="824"/>
        <w:gridCol w:w="1331"/>
        <w:gridCol w:w="682"/>
      </w:tblGrid>
      <w:tr w14:paraId="3E42E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2AD6EE0F">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470" w:type="pct"/>
            <w:tcBorders>
              <w:top w:val="single" w:color="auto" w:sz="4" w:space="0"/>
              <w:left w:val="single" w:color="auto" w:sz="4" w:space="0"/>
              <w:bottom w:val="single" w:color="auto" w:sz="4" w:space="0"/>
              <w:right w:val="single" w:color="auto" w:sz="4" w:space="0"/>
            </w:tcBorders>
            <w:vAlign w:val="center"/>
          </w:tcPr>
          <w:p w14:paraId="5FCB4AAE">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3510887D">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43" w:type="pct"/>
            <w:tcBorders>
              <w:top w:val="single" w:color="auto" w:sz="4" w:space="0"/>
              <w:left w:val="single" w:color="auto" w:sz="4" w:space="0"/>
              <w:bottom w:val="single" w:color="auto" w:sz="4" w:space="0"/>
              <w:right w:val="single" w:color="auto" w:sz="4" w:space="0"/>
            </w:tcBorders>
            <w:vAlign w:val="center"/>
          </w:tcPr>
          <w:p w14:paraId="232ABD05">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1054" w:type="pct"/>
            <w:tcBorders>
              <w:top w:val="single" w:color="auto" w:sz="4" w:space="0"/>
              <w:left w:val="single" w:color="auto" w:sz="4" w:space="0"/>
              <w:bottom w:val="single" w:color="auto" w:sz="4" w:space="0"/>
              <w:right w:val="single" w:color="auto" w:sz="4" w:space="0"/>
            </w:tcBorders>
            <w:vAlign w:val="center"/>
          </w:tcPr>
          <w:p w14:paraId="64F61141">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w:t>
            </w:r>
          </w:p>
          <w:p w14:paraId="089FEB0B">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金额（单位：万元）</w:t>
            </w:r>
          </w:p>
        </w:tc>
        <w:tc>
          <w:tcPr>
            <w:tcW w:w="428" w:type="pct"/>
            <w:tcBorders>
              <w:top w:val="single" w:color="auto" w:sz="4" w:space="0"/>
              <w:left w:val="single" w:color="auto" w:sz="4" w:space="0"/>
              <w:bottom w:val="single" w:color="auto" w:sz="4" w:space="0"/>
              <w:right w:val="single" w:color="auto" w:sz="4" w:space="0"/>
            </w:tcBorders>
            <w:vAlign w:val="center"/>
          </w:tcPr>
          <w:p w14:paraId="7391924B">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461" w:type="pct"/>
            <w:tcBorders>
              <w:top w:val="single" w:color="auto" w:sz="4" w:space="0"/>
              <w:left w:val="single" w:color="auto" w:sz="4" w:space="0"/>
              <w:bottom w:val="single" w:color="auto" w:sz="4" w:space="0"/>
              <w:right w:val="single" w:color="auto" w:sz="4" w:space="0"/>
            </w:tcBorders>
            <w:vAlign w:val="center"/>
          </w:tcPr>
          <w:p w14:paraId="689883A6">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280044A5">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452" w:type="pct"/>
            <w:tcBorders>
              <w:top w:val="single" w:color="auto" w:sz="4" w:space="0"/>
              <w:left w:val="single" w:color="auto" w:sz="4" w:space="0"/>
              <w:bottom w:val="single" w:color="auto" w:sz="4" w:space="0"/>
              <w:right w:val="single" w:color="auto" w:sz="4" w:space="0"/>
            </w:tcBorders>
            <w:vAlign w:val="center"/>
          </w:tcPr>
          <w:p w14:paraId="51B343CC">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5645E7C8">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730" w:type="pct"/>
            <w:tcBorders>
              <w:top w:val="single" w:color="auto" w:sz="4" w:space="0"/>
              <w:left w:val="single" w:color="auto" w:sz="4" w:space="0"/>
              <w:bottom w:val="single" w:color="auto" w:sz="4" w:space="0"/>
              <w:right w:val="single" w:color="auto" w:sz="4" w:space="0"/>
            </w:tcBorders>
            <w:vAlign w:val="center"/>
          </w:tcPr>
          <w:p w14:paraId="73B64F0C">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374" w:type="pct"/>
            <w:tcBorders>
              <w:top w:val="single" w:color="auto" w:sz="4" w:space="0"/>
              <w:left w:val="single" w:color="auto" w:sz="4" w:space="0"/>
              <w:bottom w:val="single" w:color="auto" w:sz="4" w:space="0"/>
              <w:right w:val="single" w:color="auto" w:sz="4" w:space="0"/>
            </w:tcBorders>
            <w:vAlign w:val="center"/>
          </w:tcPr>
          <w:p w14:paraId="05A307E5">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535CF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2F9F4962">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470" w:type="pct"/>
            <w:tcBorders>
              <w:top w:val="single" w:color="auto" w:sz="4" w:space="0"/>
              <w:left w:val="single" w:color="auto" w:sz="4" w:space="0"/>
              <w:bottom w:val="single" w:color="auto" w:sz="4" w:space="0"/>
              <w:right w:val="single" w:color="auto" w:sz="4" w:space="0"/>
            </w:tcBorders>
            <w:vAlign w:val="center"/>
          </w:tcPr>
          <w:p w14:paraId="10E7AC6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3" w:type="pct"/>
            <w:tcBorders>
              <w:top w:val="single" w:color="auto" w:sz="4" w:space="0"/>
              <w:left w:val="single" w:color="auto" w:sz="4" w:space="0"/>
              <w:bottom w:val="single" w:color="auto" w:sz="4" w:space="0"/>
              <w:right w:val="single" w:color="auto" w:sz="4" w:space="0"/>
            </w:tcBorders>
            <w:vAlign w:val="center"/>
          </w:tcPr>
          <w:p w14:paraId="3C00ABD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54" w:type="pct"/>
            <w:tcBorders>
              <w:top w:val="single" w:color="auto" w:sz="4" w:space="0"/>
              <w:left w:val="single" w:color="auto" w:sz="4" w:space="0"/>
              <w:bottom w:val="single" w:color="auto" w:sz="4" w:space="0"/>
              <w:right w:val="single" w:color="auto" w:sz="4" w:space="0"/>
            </w:tcBorders>
            <w:vAlign w:val="center"/>
          </w:tcPr>
          <w:p w14:paraId="6355DF5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28" w:type="pct"/>
            <w:tcBorders>
              <w:top w:val="single" w:color="auto" w:sz="4" w:space="0"/>
              <w:left w:val="single" w:color="auto" w:sz="4" w:space="0"/>
              <w:bottom w:val="single" w:color="auto" w:sz="4" w:space="0"/>
              <w:right w:val="single" w:color="auto" w:sz="4" w:space="0"/>
            </w:tcBorders>
          </w:tcPr>
          <w:p w14:paraId="12D2000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61" w:type="pct"/>
            <w:tcBorders>
              <w:top w:val="single" w:color="auto" w:sz="4" w:space="0"/>
              <w:left w:val="single" w:color="auto" w:sz="4" w:space="0"/>
              <w:bottom w:val="single" w:color="auto" w:sz="4" w:space="0"/>
              <w:right w:val="single" w:color="auto" w:sz="4" w:space="0"/>
            </w:tcBorders>
            <w:vAlign w:val="center"/>
          </w:tcPr>
          <w:p w14:paraId="0941C5C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14:paraId="460461C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0" w:type="pct"/>
            <w:tcBorders>
              <w:top w:val="single" w:color="auto" w:sz="4" w:space="0"/>
              <w:left w:val="single" w:color="auto" w:sz="4" w:space="0"/>
              <w:bottom w:val="single" w:color="auto" w:sz="4" w:space="0"/>
              <w:right w:val="single" w:color="auto" w:sz="4" w:space="0"/>
            </w:tcBorders>
            <w:vAlign w:val="center"/>
          </w:tcPr>
          <w:p w14:paraId="4BED264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74" w:type="pct"/>
            <w:tcBorders>
              <w:top w:val="single" w:color="auto" w:sz="4" w:space="0"/>
              <w:left w:val="single" w:color="auto" w:sz="4" w:space="0"/>
              <w:bottom w:val="single" w:color="auto" w:sz="4" w:space="0"/>
              <w:right w:val="single" w:color="auto" w:sz="4" w:space="0"/>
            </w:tcBorders>
            <w:vAlign w:val="center"/>
          </w:tcPr>
          <w:p w14:paraId="15483729">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28D02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00371DCD">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470" w:type="pct"/>
            <w:tcBorders>
              <w:top w:val="single" w:color="auto" w:sz="4" w:space="0"/>
              <w:left w:val="single" w:color="auto" w:sz="4" w:space="0"/>
              <w:bottom w:val="single" w:color="auto" w:sz="4" w:space="0"/>
              <w:right w:val="single" w:color="auto" w:sz="4" w:space="0"/>
            </w:tcBorders>
            <w:vAlign w:val="center"/>
          </w:tcPr>
          <w:p w14:paraId="65AB07C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3" w:type="pct"/>
            <w:tcBorders>
              <w:top w:val="single" w:color="auto" w:sz="4" w:space="0"/>
              <w:left w:val="single" w:color="auto" w:sz="4" w:space="0"/>
              <w:bottom w:val="single" w:color="auto" w:sz="4" w:space="0"/>
              <w:right w:val="single" w:color="auto" w:sz="4" w:space="0"/>
            </w:tcBorders>
            <w:vAlign w:val="center"/>
          </w:tcPr>
          <w:p w14:paraId="1B8C5E6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54" w:type="pct"/>
            <w:tcBorders>
              <w:top w:val="single" w:color="auto" w:sz="4" w:space="0"/>
              <w:left w:val="single" w:color="auto" w:sz="4" w:space="0"/>
              <w:bottom w:val="single" w:color="auto" w:sz="4" w:space="0"/>
              <w:right w:val="single" w:color="auto" w:sz="4" w:space="0"/>
            </w:tcBorders>
            <w:vAlign w:val="center"/>
          </w:tcPr>
          <w:p w14:paraId="5B6577A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28" w:type="pct"/>
            <w:tcBorders>
              <w:top w:val="single" w:color="auto" w:sz="4" w:space="0"/>
              <w:left w:val="single" w:color="auto" w:sz="4" w:space="0"/>
              <w:bottom w:val="single" w:color="auto" w:sz="4" w:space="0"/>
              <w:right w:val="single" w:color="auto" w:sz="4" w:space="0"/>
            </w:tcBorders>
          </w:tcPr>
          <w:p w14:paraId="4395A2C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61" w:type="pct"/>
            <w:tcBorders>
              <w:top w:val="single" w:color="auto" w:sz="4" w:space="0"/>
              <w:left w:val="single" w:color="auto" w:sz="4" w:space="0"/>
              <w:bottom w:val="single" w:color="auto" w:sz="4" w:space="0"/>
              <w:right w:val="single" w:color="auto" w:sz="4" w:space="0"/>
            </w:tcBorders>
            <w:vAlign w:val="center"/>
          </w:tcPr>
          <w:p w14:paraId="5B0C592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14:paraId="5477484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0" w:type="pct"/>
            <w:tcBorders>
              <w:top w:val="single" w:color="auto" w:sz="4" w:space="0"/>
              <w:left w:val="single" w:color="auto" w:sz="4" w:space="0"/>
              <w:bottom w:val="single" w:color="auto" w:sz="4" w:space="0"/>
              <w:right w:val="single" w:color="auto" w:sz="4" w:space="0"/>
            </w:tcBorders>
            <w:vAlign w:val="center"/>
          </w:tcPr>
          <w:p w14:paraId="430DC62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74" w:type="pct"/>
            <w:tcBorders>
              <w:top w:val="single" w:color="auto" w:sz="4" w:space="0"/>
              <w:left w:val="single" w:color="auto" w:sz="4" w:space="0"/>
              <w:bottom w:val="single" w:color="auto" w:sz="4" w:space="0"/>
              <w:right w:val="single" w:color="auto" w:sz="4" w:space="0"/>
            </w:tcBorders>
            <w:vAlign w:val="center"/>
          </w:tcPr>
          <w:p w14:paraId="78273C75">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7CC6E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3C69EE81">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470" w:type="pct"/>
            <w:tcBorders>
              <w:top w:val="single" w:color="auto" w:sz="4" w:space="0"/>
              <w:left w:val="single" w:color="auto" w:sz="4" w:space="0"/>
              <w:bottom w:val="single" w:color="auto" w:sz="4" w:space="0"/>
              <w:right w:val="single" w:color="auto" w:sz="4" w:space="0"/>
            </w:tcBorders>
            <w:vAlign w:val="center"/>
          </w:tcPr>
          <w:p w14:paraId="34EA0B3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3" w:type="pct"/>
            <w:tcBorders>
              <w:top w:val="single" w:color="auto" w:sz="4" w:space="0"/>
              <w:left w:val="single" w:color="auto" w:sz="4" w:space="0"/>
              <w:bottom w:val="single" w:color="auto" w:sz="4" w:space="0"/>
              <w:right w:val="single" w:color="auto" w:sz="4" w:space="0"/>
            </w:tcBorders>
            <w:vAlign w:val="center"/>
          </w:tcPr>
          <w:p w14:paraId="3BD0DD4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54" w:type="pct"/>
            <w:tcBorders>
              <w:top w:val="single" w:color="auto" w:sz="4" w:space="0"/>
              <w:left w:val="single" w:color="auto" w:sz="4" w:space="0"/>
              <w:bottom w:val="single" w:color="auto" w:sz="4" w:space="0"/>
              <w:right w:val="single" w:color="auto" w:sz="4" w:space="0"/>
            </w:tcBorders>
            <w:vAlign w:val="center"/>
          </w:tcPr>
          <w:p w14:paraId="1E3A440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28" w:type="pct"/>
            <w:tcBorders>
              <w:top w:val="single" w:color="auto" w:sz="4" w:space="0"/>
              <w:left w:val="single" w:color="auto" w:sz="4" w:space="0"/>
              <w:bottom w:val="single" w:color="auto" w:sz="4" w:space="0"/>
              <w:right w:val="single" w:color="auto" w:sz="4" w:space="0"/>
            </w:tcBorders>
          </w:tcPr>
          <w:p w14:paraId="093EEBD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61" w:type="pct"/>
            <w:tcBorders>
              <w:top w:val="single" w:color="auto" w:sz="4" w:space="0"/>
              <w:left w:val="single" w:color="auto" w:sz="4" w:space="0"/>
              <w:bottom w:val="single" w:color="auto" w:sz="4" w:space="0"/>
              <w:right w:val="single" w:color="auto" w:sz="4" w:space="0"/>
            </w:tcBorders>
            <w:vAlign w:val="center"/>
          </w:tcPr>
          <w:p w14:paraId="341AC9A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14:paraId="6A7ACD0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0" w:type="pct"/>
            <w:tcBorders>
              <w:top w:val="single" w:color="auto" w:sz="4" w:space="0"/>
              <w:left w:val="single" w:color="auto" w:sz="4" w:space="0"/>
              <w:bottom w:val="single" w:color="auto" w:sz="4" w:space="0"/>
              <w:right w:val="single" w:color="auto" w:sz="4" w:space="0"/>
            </w:tcBorders>
            <w:vAlign w:val="center"/>
          </w:tcPr>
          <w:p w14:paraId="3C834FE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74" w:type="pct"/>
            <w:tcBorders>
              <w:top w:val="single" w:color="auto" w:sz="4" w:space="0"/>
              <w:left w:val="single" w:color="auto" w:sz="4" w:space="0"/>
              <w:bottom w:val="single" w:color="auto" w:sz="4" w:space="0"/>
              <w:right w:val="single" w:color="auto" w:sz="4" w:space="0"/>
            </w:tcBorders>
            <w:vAlign w:val="center"/>
          </w:tcPr>
          <w:p w14:paraId="39579B5E">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51ABA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4DC2415D">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470" w:type="pct"/>
            <w:tcBorders>
              <w:top w:val="single" w:color="auto" w:sz="4" w:space="0"/>
              <w:left w:val="single" w:color="auto" w:sz="4" w:space="0"/>
              <w:bottom w:val="single" w:color="auto" w:sz="4" w:space="0"/>
              <w:right w:val="single" w:color="auto" w:sz="4" w:space="0"/>
            </w:tcBorders>
            <w:vAlign w:val="center"/>
          </w:tcPr>
          <w:p w14:paraId="2DB1E10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43" w:type="pct"/>
            <w:tcBorders>
              <w:top w:val="single" w:color="auto" w:sz="4" w:space="0"/>
              <w:left w:val="single" w:color="auto" w:sz="4" w:space="0"/>
              <w:bottom w:val="single" w:color="auto" w:sz="4" w:space="0"/>
              <w:right w:val="single" w:color="auto" w:sz="4" w:space="0"/>
            </w:tcBorders>
            <w:vAlign w:val="center"/>
          </w:tcPr>
          <w:p w14:paraId="3F73CA3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54" w:type="pct"/>
            <w:tcBorders>
              <w:top w:val="single" w:color="auto" w:sz="4" w:space="0"/>
              <w:left w:val="single" w:color="auto" w:sz="4" w:space="0"/>
              <w:bottom w:val="single" w:color="auto" w:sz="4" w:space="0"/>
              <w:right w:val="single" w:color="auto" w:sz="4" w:space="0"/>
            </w:tcBorders>
            <w:vAlign w:val="center"/>
          </w:tcPr>
          <w:p w14:paraId="7D3FB80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28" w:type="pct"/>
            <w:tcBorders>
              <w:top w:val="single" w:color="auto" w:sz="4" w:space="0"/>
              <w:left w:val="single" w:color="auto" w:sz="4" w:space="0"/>
              <w:bottom w:val="single" w:color="auto" w:sz="4" w:space="0"/>
              <w:right w:val="single" w:color="auto" w:sz="4" w:space="0"/>
            </w:tcBorders>
          </w:tcPr>
          <w:p w14:paraId="4B78C28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61" w:type="pct"/>
            <w:tcBorders>
              <w:top w:val="single" w:color="auto" w:sz="4" w:space="0"/>
              <w:left w:val="single" w:color="auto" w:sz="4" w:space="0"/>
              <w:bottom w:val="single" w:color="auto" w:sz="4" w:space="0"/>
              <w:right w:val="single" w:color="auto" w:sz="4" w:space="0"/>
            </w:tcBorders>
            <w:vAlign w:val="center"/>
          </w:tcPr>
          <w:p w14:paraId="4938EFF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14:paraId="6569152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30" w:type="pct"/>
            <w:tcBorders>
              <w:top w:val="single" w:color="auto" w:sz="4" w:space="0"/>
              <w:left w:val="single" w:color="auto" w:sz="4" w:space="0"/>
              <w:bottom w:val="single" w:color="auto" w:sz="4" w:space="0"/>
              <w:right w:val="single" w:color="auto" w:sz="4" w:space="0"/>
            </w:tcBorders>
            <w:vAlign w:val="center"/>
          </w:tcPr>
          <w:p w14:paraId="35F25B0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74" w:type="pct"/>
            <w:tcBorders>
              <w:top w:val="single" w:color="auto" w:sz="4" w:space="0"/>
              <w:left w:val="single" w:color="auto" w:sz="4" w:space="0"/>
              <w:bottom w:val="single" w:color="auto" w:sz="4" w:space="0"/>
              <w:right w:val="single" w:color="auto" w:sz="4" w:space="0"/>
            </w:tcBorders>
            <w:vAlign w:val="center"/>
          </w:tcPr>
          <w:p w14:paraId="1A618A58">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498AFA03">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593C8592">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7BF91284">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同一个单项合同的业绩可以同时在资格业绩和评分业绩重复放置；</w:t>
      </w:r>
    </w:p>
    <w:p w14:paraId="2915D6B1">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（2）业绩须附合同复印件（合同卖方为投标人），否则不得分；</w:t>
      </w:r>
    </w:p>
    <w:p w14:paraId="21D7F6C2">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）若合同无法反映评分条件（合同签订日期为2022年1月1日或以后，合同标的必须包含电气配件</w:t>
      </w:r>
      <w:r>
        <w:rPr>
          <w:rFonts w:hint="eastAsia" w:ascii="宋体" w:hAnsi="宋体" w:eastAsia="宋体" w:cs="Times New Roman"/>
          <w:color w:val="auto"/>
          <w:szCs w:val="24"/>
          <w:highlight w:val="none"/>
          <w:lang w:val="zh-CN" w:eastAsia="zh-CN"/>
        </w:rPr>
        <w:t>或</w:t>
      </w:r>
      <w:r>
        <w:rPr>
          <w:rFonts w:hint="eastAsia" w:ascii="宋体" w:hAnsi="宋体" w:eastAsia="宋体" w:cs="Times New Roman"/>
          <w:color w:val="auto"/>
          <w:szCs w:val="24"/>
          <w:highlight w:val="none"/>
          <w:lang w:val="zh-CN"/>
        </w:rPr>
        <w:t>小型设备、合同金额）的，还需提供产品购买方出具的书面补充说明文件复印件作为辅助证明（补充说明文件复印件能显示购买方公章），否则不得分；</w:t>
      </w:r>
    </w:p>
    <w:p w14:paraId="7D750872">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）若业绩为框架式协议或资格入围</w:t>
      </w:r>
      <w:r>
        <w:rPr>
          <w:rFonts w:hint="eastAsia" w:ascii="宋体" w:hAnsi="宋体" w:eastAsia="宋体" w:cs="Times New Roman"/>
          <w:color w:val="auto"/>
          <w:szCs w:val="24"/>
          <w:highlight w:val="none"/>
          <w:lang w:val="en-US" w:eastAsia="zh-CN"/>
        </w:rPr>
        <w:t>等</w:t>
      </w:r>
      <w:r>
        <w:rPr>
          <w:rFonts w:hint="eastAsia" w:ascii="宋体" w:hAnsi="宋体" w:eastAsia="宋体" w:cs="Times New Roman"/>
          <w:color w:val="auto"/>
          <w:szCs w:val="24"/>
          <w:highlight w:val="none"/>
          <w:lang w:val="zh-CN"/>
        </w:rPr>
        <w:t>无明确金额的合同，必须同时提供合同期限内已供货发票金额统计表和发票复印件，否则，视为无效业绩；</w:t>
      </w:r>
    </w:p>
    <w:p w14:paraId="3270C056">
      <w:pPr>
        <w:snapToGrid w:val="0"/>
        <w:spacing w:line="360" w:lineRule="auto"/>
        <w:ind w:left="481" w:leftChars="-41" w:hanging="567" w:hangingChars="270"/>
        <w:rPr>
          <w:rFonts w:hint="eastAsia"/>
          <w:color w:val="auto"/>
          <w:highlight w:val="none"/>
          <w:lang w:val="zh-CN"/>
        </w:rPr>
      </w:pPr>
      <w:r>
        <w:rPr>
          <w:rFonts w:hint="eastAsia" w:ascii="宋体" w:hAnsi="宋体" w:eastAsia="宋体" w:cs="Times New Roman"/>
          <w:color w:val="auto"/>
          <w:szCs w:val="24"/>
          <w:highlight w:val="none"/>
          <w:lang w:val="zh-CN"/>
        </w:rPr>
        <w:t>（5）投标人符合评审细则的同一个项目业绩同时包含电气配件</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小型设备时,只按其中一类业绩计分（即不重复计分）；</w:t>
      </w:r>
    </w:p>
    <w:p w14:paraId="15954A2D">
      <w:pPr>
        <w:autoSpaceDE w:val="0"/>
        <w:autoSpaceDN w:val="0"/>
        <w:adjustRightInd w:val="0"/>
        <w:snapToGrid w:val="0"/>
        <w:spacing w:line="360" w:lineRule="auto"/>
        <w:ind w:left="483" w:leftChars="-41" w:hanging="569" w:hangingChars="270"/>
        <w:jc w:val="left"/>
        <w:rPr>
          <w:rFonts w:ascii="宋体" w:hAnsi="宋体" w:eastAsia="宋体" w:cs="Times New Roman"/>
          <w:color w:val="auto"/>
          <w:szCs w:val="24"/>
          <w:highlight w:val="none"/>
          <w:lang w:val="zh-CN"/>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6</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bCs/>
          <w:color w:val="auto"/>
          <w:kern w:val="0"/>
          <w:szCs w:val="21"/>
          <w:highlight w:val="none"/>
        </w:rPr>
        <w:t>。</w:t>
      </w:r>
    </w:p>
    <w:p w14:paraId="293BDE19">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7E618D7C">
      <w:pPr>
        <w:autoSpaceDE w:val="0"/>
        <w:autoSpaceDN w:val="0"/>
        <w:adjustRightInd w:val="0"/>
        <w:spacing w:line="360" w:lineRule="auto"/>
        <w:ind w:firstLine="5040" w:firstLineChars="240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3755A3E2">
      <w:pPr>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br w:type="page"/>
      </w:r>
    </w:p>
    <w:p w14:paraId="0CAA9525">
      <w:pPr>
        <w:pageBreakBefore/>
        <w:widowControl/>
        <w:spacing w:line="360" w:lineRule="auto"/>
        <w:jc w:val="center"/>
        <w:rPr>
          <w:rFonts w:ascii="宋体" w:hAnsi="宋体" w:eastAsia="宋体"/>
          <w:b/>
          <w:color w:val="auto"/>
          <w:sz w:val="32"/>
          <w:szCs w:val="32"/>
          <w:highlight w:val="none"/>
        </w:rPr>
      </w:pPr>
      <w:r>
        <w:rPr>
          <w:rFonts w:hint="eastAsia" w:ascii="宋体" w:hAnsi="宋体" w:eastAsia="宋体"/>
          <w:b/>
          <w:bCs/>
          <w:color w:val="auto"/>
          <w:sz w:val="32"/>
          <w:szCs w:val="32"/>
          <w:highlight w:val="none"/>
        </w:rPr>
        <w:t>附表：已供货产品发票金额统计表</w:t>
      </w:r>
    </w:p>
    <w:tbl>
      <w:tblPr>
        <w:tblStyle w:val="38"/>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586"/>
        <w:gridCol w:w="1274"/>
        <w:gridCol w:w="1558"/>
        <w:gridCol w:w="1241"/>
        <w:gridCol w:w="9"/>
      </w:tblGrid>
      <w:tr w14:paraId="0B34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14:paraId="3C2FB498">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项目名称</w:t>
            </w:r>
          </w:p>
        </w:tc>
        <w:tc>
          <w:tcPr>
            <w:tcW w:w="5668" w:type="dxa"/>
            <w:gridSpan w:val="5"/>
            <w:tcBorders>
              <w:top w:val="single" w:color="auto" w:sz="4" w:space="0"/>
              <w:left w:val="single" w:color="auto" w:sz="4" w:space="0"/>
              <w:bottom w:val="single" w:color="auto" w:sz="4" w:space="0"/>
              <w:right w:val="single" w:color="auto" w:sz="4" w:space="0"/>
            </w:tcBorders>
            <w:vAlign w:val="center"/>
          </w:tcPr>
          <w:p w14:paraId="6E163D0A">
            <w:pPr>
              <w:pStyle w:val="20"/>
              <w:snapToGrid w:val="0"/>
              <w:spacing w:line="360" w:lineRule="auto"/>
              <w:ind w:left="0" w:leftChars="0"/>
              <w:jc w:val="center"/>
              <w:rPr>
                <w:rFonts w:ascii="宋体" w:hAnsi="宋体"/>
                <w:color w:val="auto"/>
                <w:szCs w:val="21"/>
                <w:highlight w:val="none"/>
              </w:rPr>
            </w:pPr>
          </w:p>
        </w:tc>
      </w:tr>
      <w:tr w14:paraId="3BC5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14:paraId="395FD246">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合同约定的供货期</w:t>
            </w:r>
          </w:p>
        </w:tc>
        <w:tc>
          <w:tcPr>
            <w:tcW w:w="5668" w:type="dxa"/>
            <w:gridSpan w:val="5"/>
            <w:tcBorders>
              <w:top w:val="single" w:color="auto" w:sz="4" w:space="0"/>
              <w:left w:val="single" w:color="auto" w:sz="4" w:space="0"/>
              <w:bottom w:val="single" w:color="auto" w:sz="4" w:space="0"/>
              <w:right w:val="single" w:color="auto" w:sz="4" w:space="0"/>
            </w:tcBorders>
            <w:vAlign w:val="center"/>
          </w:tcPr>
          <w:p w14:paraId="5A04E0B8">
            <w:pPr>
              <w:pStyle w:val="20"/>
              <w:snapToGrid w:val="0"/>
              <w:spacing w:line="360" w:lineRule="auto"/>
              <w:ind w:left="0" w:leftChars="0"/>
              <w:jc w:val="center"/>
              <w:rPr>
                <w:rFonts w:ascii="宋体" w:hAnsi="宋体"/>
                <w:color w:val="auto"/>
                <w:szCs w:val="21"/>
                <w:highlight w:val="none"/>
              </w:rPr>
            </w:pPr>
          </w:p>
        </w:tc>
      </w:tr>
      <w:tr w14:paraId="16AE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14:paraId="48E4ACB0">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发票抬头（</w:t>
            </w:r>
            <w:r>
              <w:rPr>
                <w:rFonts w:hint="eastAsia" w:ascii="宋体" w:hAnsi="宋体"/>
                <w:color w:val="auto"/>
                <w:highlight w:val="none"/>
              </w:rPr>
              <w:t>合同买方）</w:t>
            </w:r>
          </w:p>
        </w:tc>
        <w:tc>
          <w:tcPr>
            <w:tcW w:w="5668" w:type="dxa"/>
            <w:gridSpan w:val="5"/>
            <w:tcBorders>
              <w:top w:val="single" w:color="auto" w:sz="4" w:space="0"/>
              <w:left w:val="single" w:color="auto" w:sz="4" w:space="0"/>
              <w:bottom w:val="single" w:color="auto" w:sz="4" w:space="0"/>
              <w:right w:val="single" w:color="auto" w:sz="4" w:space="0"/>
            </w:tcBorders>
            <w:vAlign w:val="center"/>
          </w:tcPr>
          <w:p w14:paraId="2F259752">
            <w:pPr>
              <w:pStyle w:val="20"/>
              <w:snapToGrid w:val="0"/>
              <w:spacing w:line="360" w:lineRule="auto"/>
              <w:ind w:left="0" w:leftChars="0"/>
              <w:jc w:val="center"/>
              <w:rPr>
                <w:rFonts w:ascii="宋体" w:hAnsi="宋体"/>
                <w:color w:val="auto"/>
                <w:szCs w:val="21"/>
                <w:highlight w:val="none"/>
              </w:rPr>
            </w:pPr>
          </w:p>
        </w:tc>
      </w:tr>
      <w:tr w14:paraId="24C5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14:paraId="058E7A34">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序号</w:t>
            </w:r>
          </w:p>
        </w:tc>
        <w:tc>
          <w:tcPr>
            <w:tcW w:w="3202" w:type="dxa"/>
            <w:tcBorders>
              <w:top w:val="single" w:color="auto" w:sz="4" w:space="0"/>
              <w:left w:val="single" w:color="auto" w:sz="4" w:space="0"/>
              <w:bottom w:val="single" w:color="auto" w:sz="4" w:space="0"/>
              <w:right w:val="single" w:color="auto" w:sz="4" w:space="0"/>
            </w:tcBorders>
            <w:vAlign w:val="center"/>
          </w:tcPr>
          <w:p w14:paraId="7EB06B63">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发票名目</w:t>
            </w:r>
          </w:p>
        </w:tc>
        <w:tc>
          <w:tcPr>
            <w:tcW w:w="1586" w:type="dxa"/>
            <w:tcBorders>
              <w:top w:val="single" w:color="auto" w:sz="4" w:space="0"/>
              <w:left w:val="single" w:color="auto" w:sz="4" w:space="0"/>
              <w:bottom w:val="single" w:color="auto" w:sz="4" w:space="0"/>
              <w:right w:val="single" w:color="auto" w:sz="4" w:space="0"/>
            </w:tcBorders>
            <w:vAlign w:val="center"/>
          </w:tcPr>
          <w:p w14:paraId="1725C8FB">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发票金额（单位：万元）</w:t>
            </w:r>
          </w:p>
        </w:tc>
        <w:tc>
          <w:tcPr>
            <w:tcW w:w="1274" w:type="dxa"/>
            <w:tcBorders>
              <w:top w:val="single" w:color="auto" w:sz="4" w:space="0"/>
              <w:left w:val="single" w:color="auto" w:sz="4" w:space="0"/>
              <w:bottom w:val="single" w:color="auto" w:sz="4" w:space="0"/>
              <w:right w:val="single" w:color="auto" w:sz="4" w:space="0"/>
            </w:tcBorders>
            <w:vAlign w:val="center"/>
          </w:tcPr>
          <w:p w14:paraId="3C0FB260">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发票号码</w:t>
            </w:r>
          </w:p>
        </w:tc>
        <w:tc>
          <w:tcPr>
            <w:tcW w:w="1558" w:type="dxa"/>
            <w:tcBorders>
              <w:top w:val="single" w:color="auto" w:sz="4" w:space="0"/>
              <w:left w:val="single" w:color="auto" w:sz="4" w:space="0"/>
              <w:bottom w:val="single" w:color="auto" w:sz="4" w:space="0"/>
              <w:right w:val="single" w:color="auto" w:sz="4" w:space="0"/>
            </w:tcBorders>
            <w:vAlign w:val="center"/>
          </w:tcPr>
          <w:p w14:paraId="2996EAAE">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发票所属时期</w:t>
            </w:r>
          </w:p>
        </w:tc>
        <w:tc>
          <w:tcPr>
            <w:tcW w:w="1241" w:type="dxa"/>
            <w:tcBorders>
              <w:top w:val="single" w:color="auto" w:sz="4" w:space="0"/>
              <w:left w:val="single" w:color="auto" w:sz="4" w:space="0"/>
              <w:bottom w:val="single" w:color="auto" w:sz="4" w:space="0"/>
              <w:right w:val="single" w:color="auto" w:sz="4" w:space="0"/>
            </w:tcBorders>
            <w:vAlign w:val="center"/>
          </w:tcPr>
          <w:p w14:paraId="78E4560E">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备注</w:t>
            </w:r>
          </w:p>
        </w:tc>
      </w:tr>
      <w:tr w14:paraId="7323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14:paraId="3EA62E18">
            <w:pPr>
              <w:pStyle w:val="20"/>
              <w:snapToGrid w:val="0"/>
              <w:spacing w:line="360" w:lineRule="auto"/>
              <w:ind w:left="0" w:leftChars="0"/>
              <w:jc w:val="center"/>
              <w:rPr>
                <w:rFonts w:ascii="宋体" w:hAnsi="宋体"/>
                <w:color w:val="auto"/>
                <w:szCs w:val="21"/>
                <w:highlight w:val="none"/>
              </w:rPr>
            </w:pPr>
            <w:r>
              <w:rPr>
                <w:rFonts w:ascii="宋体" w:hAnsi="宋体"/>
                <w:color w:val="auto"/>
                <w:szCs w:val="21"/>
                <w:highlight w:val="none"/>
              </w:rPr>
              <w:t>1</w:t>
            </w:r>
          </w:p>
        </w:tc>
        <w:tc>
          <w:tcPr>
            <w:tcW w:w="3202" w:type="dxa"/>
            <w:tcBorders>
              <w:top w:val="single" w:color="auto" w:sz="4" w:space="0"/>
              <w:left w:val="single" w:color="auto" w:sz="4" w:space="0"/>
              <w:bottom w:val="single" w:color="auto" w:sz="4" w:space="0"/>
              <w:right w:val="single" w:color="auto" w:sz="4" w:space="0"/>
            </w:tcBorders>
            <w:vAlign w:val="center"/>
          </w:tcPr>
          <w:p w14:paraId="4D91EA87">
            <w:pPr>
              <w:pStyle w:val="20"/>
              <w:snapToGrid w:val="0"/>
              <w:spacing w:line="360" w:lineRule="auto"/>
              <w:ind w:left="0" w:leftChars="0"/>
              <w:jc w:val="center"/>
              <w:rPr>
                <w:rFonts w:ascii="宋体" w:hAnsi="宋体"/>
                <w:color w:val="auto"/>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0BC5457E">
            <w:pPr>
              <w:pStyle w:val="20"/>
              <w:snapToGrid w:val="0"/>
              <w:spacing w:line="360" w:lineRule="auto"/>
              <w:ind w:left="0" w:leftChars="0"/>
              <w:jc w:val="center"/>
              <w:rPr>
                <w:rFonts w:ascii="宋体" w:hAnsi="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14:paraId="4B65AB95">
            <w:pPr>
              <w:pStyle w:val="20"/>
              <w:snapToGrid w:val="0"/>
              <w:spacing w:line="360" w:lineRule="auto"/>
              <w:ind w:left="0" w:leftChars="0"/>
              <w:jc w:val="center"/>
              <w:rPr>
                <w:rFonts w:ascii="宋体" w:hAns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6AE613BB">
            <w:pPr>
              <w:pStyle w:val="20"/>
              <w:snapToGrid w:val="0"/>
              <w:spacing w:line="360" w:lineRule="auto"/>
              <w:ind w:left="0" w:leftChars="0"/>
              <w:jc w:val="center"/>
              <w:rPr>
                <w:rFonts w:ascii="宋体" w:hAnsi="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378BC5E7">
            <w:pPr>
              <w:pStyle w:val="20"/>
              <w:snapToGrid w:val="0"/>
              <w:spacing w:line="360" w:lineRule="auto"/>
              <w:ind w:left="0" w:leftChars="0"/>
              <w:jc w:val="center"/>
              <w:rPr>
                <w:rFonts w:ascii="宋体" w:hAnsi="宋体"/>
                <w:color w:val="auto"/>
                <w:szCs w:val="21"/>
                <w:highlight w:val="none"/>
              </w:rPr>
            </w:pPr>
          </w:p>
        </w:tc>
      </w:tr>
      <w:tr w14:paraId="64C2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14:paraId="6F36FD26">
            <w:pPr>
              <w:pStyle w:val="20"/>
              <w:snapToGrid w:val="0"/>
              <w:spacing w:line="360" w:lineRule="auto"/>
              <w:ind w:left="0" w:leftChars="0"/>
              <w:jc w:val="center"/>
              <w:rPr>
                <w:rFonts w:ascii="宋体" w:hAnsi="宋体"/>
                <w:color w:val="auto"/>
                <w:szCs w:val="21"/>
                <w:highlight w:val="none"/>
              </w:rPr>
            </w:pPr>
            <w:r>
              <w:rPr>
                <w:rFonts w:ascii="宋体" w:hAnsi="宋体"/>
                <w:color w:val="auto"/>
                <w:szCs w:val="21"/>
                <w:highlight w:val="none"/>
              </w:rPr>
              <w:t>2</w:t>
            </w:r>
          </w:p>
        </w:tc>
        <w:tc>
          <w:tcPr>
            <w:tcW w:w="3202" w:type="dxa"/>
            <w:tcBorders>
              <w:top w:val="single" w:color="auto" w:sz="4" w:space="0"/>
              <w:left w:val="single" w:color="auto" w:sz="4" w:space="0"/>
              <w:bottom w:val="single" w:color="auto" w:sz="4" w:space="0"/>
              <w:right w:val="single" w:color="auto" w:sz="4" w:space="0"/>
            </w:tcBorders>
            <w:vAlign w:val="center"/>
          </w:tcPr>
          <w:p w14:paraId="37DD0967">
            <w:pPr>
              <w:pStyle w:val="20"/>
              <w:snapToGrid w:val="0"/>
              <w:spacing w:line="360" w:lineRule="auto"/>
              <w:ind w:left="0" w:leftChars="0"/>
              <w:jc w:val="center"/>
              <w:rPr>
                <w:rFonts w:ascii="宋体" w:hAnsi="宋体"/>
                <w:color w:val="auto"/>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32DBC38D">
            <w:pPr>
              <w:pStyle w:val="20"/>
              <w:snapToGrid w:val="0"/>
              <w:spacing w:line="360" w:lineRule="auto"/>
              <w:ind w:left="0" w:leftChars="0"/>
              <w:jc w:val="center"/>
              <w:rPr>
                <w:rFonts w:ascii="宋体" w:hAnsi="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14:paraId="67C57462">
            <w:pPr>
              <w:pStyle w:val="20"/>
              <w:snapToGrid w:val="0"/>
              <w:spacing w:line="360" w:lineRule="auto"/>
              <w:ind w:left="0" w:leftChars="0"/>
              <w:jc w:val="center"/>
              <w:rPr>
                <w:rFonts w:ascii="宋体" w:hAns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51CAB2B5">
            <w:pPr>
              <w:pStyle w:val="20"/>
              <w:snapToGrid w:val="0"/>
              <w:spacing w:line="360" w:lineRule="auto"/>
              <w:ind w:left="0" w:leftChars="0"/>
              <w:jc w:val="center"/>
              <w:rPr>
                <w:rFonts w:ascii="宋体" w:hAnsi="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2189AF6F">
            <w:pPr>
              <w:pStyle w:val="20"/>
              <w:snapToGrid w:val="0"/>
              <w:spacing w:line="360" w:lineRule="auto"/>
              <w:ind w:left="0" w:leftChars="0"/>
              <w:jc w:val="center"/>
              <w:rPr>
                <w:rFonts w:ascii="宋体" w:hAnsi="宋体"/>
                <w:color w:val="auto"/>
                <w:szCs w:val="21"/>
                <w:highlight w:val="none"/>
              </w:rPr>
            </w:pPr>
          </w:p>
        </w:tc>
      </w:tr>
      <w:tr w14:paraId="7AFF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14:paraId="6B1EF144">
            <w:pPr>
              <w:pStyle w:val="20"/>
              <w:snapToGrid w:val="0"/>
              <w:spacing w:line="360" w:lineRule="auto"/>
              <w:ind w:left="0" w:leftChars="0"/>
              <w:jc w:val="center"/>
              <w:rPr>
                <w:rFonts w:ascii="宋体" w:hAnsi="宋体"/>
                <w:color w:val="auto"/>
                <w:szCs w:val="21"/>
                <w:highlight w:val="none"/>
              </w:rPr>
            </w:pPr>
            <w:r>
              <w:rPr>
                <w:rFonts w:ascii="宋体" w:hAnsi="宋体"/>
                <w:color w:val="auto"/>
                <w:szCs w:val="21"/>
                <w:highlight w:val="none"/>
              </w:rPr>
              <w:t>3</w:t>
            </w:r>
          </w:p>
        </w:tc>
        <w:tc>
          <w:tcPr>
            <w:tcW w:w="3202" w:type="dxa"/>
            <w:tcBorders>
              <w:top w:val="single" w:color="auto" w:sz="4" w:space="0"/>
              <w:left w:val="single" w:color="auto" w:sz="4" w:space="0"/>
              <w:bottom w:val="single" w:color="auto" w:sz="4" w:space="0"/>
              <w:right w:val="single" w:color="auto" w:sz="4" w:space="0"/>
            </w:tcBorders>
            <w:vAlign w:val="center"/>
          </w:tcPr>
          <w:p w14:paraId="0272885F">
            <w:pPr>
              <w:pStyle w:val="20"/>
              <w:snapToGrid w:val="0"/>
              <w:spacing w:line="360" w:lineRule="auto"/>
              <w:ind w:left="0" w:leftChars="0"/>
              <w:jc w:val="center"/>
              <w:rPr>
                <w:rFonts w:ascii="宋体" w:hAnsi="宋体"/>
                <w:color w:val="auto"/>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346BC7BF">
            <w:pPr>
              <w:pStyle w:val="20"/>
              <w:snapToGrid w:val="0"/>
              <w:spacing w:line="360" w:lineRule="auto"/>
              <w:ind w:left="0" w:leftChars="0"/>
              <w:jc w:val="center"/>
              <w:rPr>
                <w:rFonts w:ascii="宋体" w:hAnsi="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14:paraId="2C197A54">
            <w:pPr>
              <w:pStyle w:val="20"/>
              <w:snapToGrid w:val="0"/>
              <w:spacing w:line="360" w:lineRule="auto"/>
              <w:ind w:left="0" w:leftChars="0"/>
              <w:jc w:val="center"/>
              <w:rPr>
                <w:rFonts w:ascii="宋体" w:hAns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687BA2EC">
            <w:pPr>
              <w:pStyle w:val="20"/>
              <w:snapToGrid w:val="0"/>
              <w:spacing w:line="360" w:lineRule="auto"/>
              <w:ind w:left="0" w:leftChars="0"/>
              <w:jc w:val="center"/>
              <w:rPr>
                <w:rFonts w:ascii="宋体" w:hAnsi="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500F0A5B">
            <w:pPr>
              <w:pStyle w:val="20"/>
              <w:snapToGrid w:val="0"/>
              <w:spacing w:line="360" w:lineRule="auto"/>
              <w:ind w:left="0" w:leftChars="0"/>
              <w:jc w:val="center"/>
              <w:rPr>
                <w:rFonts w:ascii="宋体" w:hAnsi="宋体"/>
                <w:color w:val="auto"/>
                <w:szCs w:val="21"/>
                <w:highlight w:val="none"/>
              </w:rPr>
            </w:pPr>
          </w:p>
        </w:tc>
      </w:tr>
      <w:tr w14:paraId="6CAE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14:paraId="252541A7">
            <w:pPr>
              <w:pStyle w:val="20"/>
              <w:snapToGrid w:val="0"/>
              <w:spacing w:line="360" w:lineRule="auto"/>
              <w:ind w:left="0" w:leftChars="0"/>
              <w:jc w:val="center"/>
              <w:rPr>
                <w:rFonts w:ascii="宋体" w:hAnsi="宋体"/>
                <w:color w:val="auto"/>
                <w:szCs w:val="21"/>
                <w:highlight w:val="none"/>
              </w:rPr>
            </w:pPr>
            <w:r>
              <w:rPr>
                <w:rFonts w:ascii="宋体" w:hAnsi="宋体"/>
                <w:color w:val="auto"/>
                <w:szCs w:val="21"/>
                <w:highlight w:val="none"/>
              </w:rPr>
              <w:t>...</w:t>
            </w:r>
          </w:p>
        </w:tc>
        <w:tc>
          <w:tcPr>
            <w:tcW w:w="3202" w:type="dxa"/>
            <w:tcBorders>
              <w:top w:val="single" w:color="auto" w:sz="4" w:space="0"/>
              <w:left w:val="single" w:color="auto" w:sz="4" w:space="0"/>
              <w:bottom w:val="single" w:color="auto" w:sz="4" w:space="0"/>
              <w:right w:val="single" w:color="auto" w:sz="4" w:space="0"/>
            </w:tcBorders>
            <w:vAlign w:val="center"/>
          </w:tcPr>
          <w:p w14:paraId="6B042033">
            <w:pPr>
              <w:pStyle w:val="20"/>
              <w:snapToGrid w:val="0"/>
              <w:spacing w:line="360" w:lineRule="auto"/>
              <w:ind w:left="0" w:leftChars="0"/>
              <w:jc w:val="center"/>
              <w:rPr>
                <w:rFonts w:ascii="宋体" w:hAnsi="宋体"/>
                <w:color w:val="auto"/>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537838A6">
            <w:pPr>
              <w:pStyle w:val="20"/>
              <w:snapToGrid w:val="0"/>
              <w:spacing w:line="360" w:lineRule="auto"/>
              <w:ind w:left="0" w:leftChars="0"/>
              <w:jc w:val="center"/>
              <w:rPr>
                <w:rFonts w:ascii="宋体" w:hAnsi="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14:paraId="6B9BDA78">
            <w:pPr>
              <w:pStyle w:val="20"/>
              <w:snapToGrid w:val="0"/>
              <w:spacing w:line="360" w:lineRule="auto"/>
              <w:ind w:left="0" w:leftChars="0"/>
              <w:jc w:val="center"/>
              <w:rPr>
                <w:rFonts w:ascii="宋体" w:hAns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0745B2FE">
            <w:pPr>
              <w:pStyle w:val="20"/>
              <w:snapToGrid w:val="0"/>
              <w:spacing w:line="360" w:lineRule="auto"/>
              <w:ind w:left="0" w:leftChars="0"/>
              <w:jc w:val="center"/>
              <w:rPr>
                <w:rFonts w:ascii="宋体" w:hAnsi="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2AC65C00">
            <w:pPr>
              <w:pStyle w:val="20"/>
              <w:snapToGrid w:val="0"/>
              <w:spacing w:line="360" w:lineRule="auto"/>
              <w:ind w:left="0" w:leftChars="0"/>
              <w:jc w:val="center"/>
              <w:rPr>
                <w:rFonts w:ascii="宋体" w:hAnsi="宋体"/>
                <w:color w:val="auto"/>
                <w:szCs w:val="21"/>
                <w:highlight w:val="none"/>
              </w:rPr>
            </w:pPr>
          </w:p>
        </w:tc>
      </w:tr>
      <w:tr w14:paraId="4B1E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14:paraId="2839AB8B">
            <w:pPr>
              <w:pStyle w:val="20"/>
              <w:snapToGrid w:val="0"/>
              <w:spacing w:line="360" w:lineRule="auto"/>
              <w:ind w:left="0" w:leftChars="0"/>
              <w:jc w:val="center"/>
              <w:rPr>
                <w:rFonts w:ascii="宋体" w:hAnsi="宋体"/>
                <w:color w:val="auto"/>
                <w:szCs w:val="21"/>
                <w:highlight w:val="none"/>
              </w:rPr>
            </w:pPr>
            <w:r>
              <w:rPr>
                <w:rFonts w:hint="eastAsia" w:ascii="宋体" w:hAnsi="宋体"/>
                <w:color w:val="auto"/>
                <w:szCs w:val="21"/>
                <w:highlight w:val="none"/>
              </w:rPr>
              <w:t>发票金额合计（单位：万元）</w:t>
            </w:r>
          </w:p>
        </w:tc>
        <w:tc>
          <w:tcPr>
            <w:tcW w:w="1586" w:type="dxa"/>
            <w:tcBorders>
              <w:top w:val="single" w:color="auto" w:sz="4" w:space="0"/>
              <w:left w:val="single" w:color="auto" w:sz="4" w:space="0"/>
              <w:bottom w:val="single" w:color="auto" w:sz="4" w:space="0"/>
              <w:right w:val="single" w:color="auto" w:sz="4" w:space="0"/>
            </w:tcBorders>
            <w:vAlign w:val="center"/>
          </w:tcPr>
          <w:p w14:paraId="5918F50B">
            <w:pPr>
              <w:pStyle w:val="20"/>
              <w:snapToGrid w:val="0"/>
              <w:spacing w:line="360" w:lineRule="auto"/>
              <w:ind w:left="0" w:leftChars="0"/>
              <w:jc w:val="center"/>
              <w:rPr>
                <w:rFonts w:ascii="宋体" w:hAnsi="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14:paraId="3E8FFB5F">
            <w:pPr>
              <w:pStyle w:val="20"/>
              <w:snapToGrid w:val="0"/>
              <w:spacing w:line="360" w:lineRule="auto"/>
              <w:ind w:left="0" w:leftChars="0"/>
              <w:jc w:val="center"/>
              <w:rPr>
                <w:rFonts w:ascii="宋体" w:hAnsi="宋体"/>
                <w:color w:val="auto"/>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22B3764F">
            <w:pPr>
              <w:pStyle w:val="20"/>
              <w:snapToGrid w:val="0"/>
              <w:spacing w:line="360" w:lineRule="auto"/>
              <w:ind w:left="0" w:leftChars="0"/>
              <w:jc w:val="center"/>
              <w:rPr>
                <w:rFonts w:ascii="宋体" w:hAnsi="宋体"/>
                <w:color w:val="auto"/>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6B7CE2BB">
            <w:pPr>
              <w:pStyle w:val="20"/>
              <w:snapToGrid w:val="0"/>
              <w:spacing w:line="360" w:lineRule="auto"/>
              <w:ind w:left="0" w:leftChars="0"/>
              <w:jc w:val="center"/>
              <w:rPr>
                <w:rFonts w:ascii="宋体" w:hAnsi="宋体"/>
                <w:color w:val="auto"/>
                <w:szCs w:val="21"/>
                <w:highlight w:val="none"/>
              </w:rPr>
            </w:pPr>
          </w:p>
        </w:tc>
      </w:tr>
    </w:tbl>
    <w:p w14:paraId="3595FB14">
      <w:pPr>
        <w:snapToGrid w:val="0"/>
        <w:spacing w:line="360" w:lineRule="auto"/>
        <w:ind w:left="491" w:leftChars="-57" w:hanging="611" w:hangingChars="291"/>
        <w:rPr>
          <w:rFonts w:ascii="宋体" w:hAnsi="宋体" w:eastAsia="宋体"/>
          <w:color w:val="auto"/>
          <w:highlight w:val="none"/>
        </w:rPr>
      </w:pPr>
    </w:p>
    <w:p w14:paraId="6A492AB3">
      <w:pPr>
        <w:snapToGrid w:val="0"/>
        <w:spacing w:line="360" w:lineRule="auto"/>
        <w:ind w:left="491" w:leftChars="-57" w:hanging="611" w:hangingChars="291"/>
        <w:rPr>
          <w:rFonts w:ascii="宋体" w:hAnsi="宋体" w:eastAsia="宋体"/>
          <w:color w:val="auto"/>
          <w:highlight w:val="none"/>
        </w:rPr>
      </w:pPr>
      <w:r>
        <w:rPr>
          <w:rFonts w:hint="eastAsia" w:ascii="宋体" w:hAnsi="宋体" w:eastAsia="宋体"/>
          <w:color w:val="auto"/>
          <w:highlight w:val="none"/>
        </w:rPr>
        <w:t>备注：</w:t>
      </w:r>
    </w:p>
    <w:p w14:paraId="30F6D661">
      <w:pPr>
        <w:snapToGrid w:val="0"/>
        <w:spacing w:line="360" w:lineRule="auto"/>
        <w:ind w:left="548" w:leftChars="59" w:hanging="424" w:hangingChars="202"/>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w:t>
      </w:r>
      <w:r>
        <w:rPr>
          <w:rFonts w:hint="eastAsia" w:ascii="宋体" w:hAnsi="宋体" w:eastAsia="宋体"/>
          <w:color w:val="auto"/>
          <w:highlight w:val="none"/>
        </w:rPr>
        <w:t>投标人提供框架式协议或资格入围无明确金额的合同时，须同时提供本统计表及供货发票复印件，本统计表及供货发票复印件应后附于合同复印件；</w:t>
      </w:r>
    </w:p>
    <w:p w14:paraId="12A77FCF">
      <w:pPr>
        <w:snapToGrid w:val="0"/>
        <w:spacing w:line="360" w:lineRule="auto"/>
        <w:ind w:left="548" w:leftChars="59" w:hanging="424" w:hangingChars="202"/>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2）发票抬头应为合同买方，收款人应为投标人，且发票名目、所属时期应与合同约定内容一致，否则不计分。</w:t>
      </w:r>
    </w:p>
    <w:p w14:paraId="537C57D8">
      <w:pPr>
        <w:snapToGrid w:val="0"/>
        <w:spacing w:line="360" w:lineRule="auto"/>
        <w:ind w:left="548" w:leftChars="59" w:hanging="424" w:hangingChars="202"/>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3）发票合计金额视为投标人所提供该项供货业绩的供货金额，并按此金额进行评审。</w:t>
      </w:r>
    </w:p>
    <w:p w14:paraId="4FBC80C4">
      <w:pPr>
        <w:autoSpaceDE w:val="0"/>
        <w:autoSpaceDN w:val="0"/>
        <w:adjustRightInd w:val="0"/>
        <w:spacing w:line="360" w:lineRule="auto"/>
        <w:ind w:firstLine="5040" w:firstLineChars="2400"/>
        <w:jc w:val="left"/>
        <w:rPr>
          <w:rFonts w:hint="eastAsia" w:ascii="宋体" w:hAnsi="宋体" w:eastAsia="宋体" w:cs="Times New Roman"/>
          <w:color w:val="auto"/>
          <w:szCs w:val="24"/>
          <w:highlight w:val="none"/>
          <w:lang w:val="zh-CN"/>
        </w:rPr>
      </w:pPr>
    </w:p>
    <w:p w14:paraId="0515F48E">
      <w:pPr>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br w:type="page"/>
      </w:r>
    </w:p>
    <w:bookmarkEnd w:id="614"/>
    <w:bookmarkEnd w:id="615"/>
    <w:p w14:paraId="68C442F0">
      <w:pPr>
        <w:pageBreakBefore/>
        <w:spacing w:before="120" w:after="120" w:line="360" w:lineRule="auto"/>
        <w:jc w:val="left"/>
        <w:outlineLvl w:val="9"/>
        <w:rPr>
          <w:rFonts w:ascii="宋体" w:hAnsi="宋体" w:eastAsia="宋体" w:cs="宋体"/>
          <w:b/>
          <w:bCs/>
          <w:color w:val="auto"/>
          <w:kern w:val="0"/>
          <w:sz w:val="32"/>
          <w:szCs w:val="32"/>
          <w:highlight w:val="none"/>
          <w:lang w:val="zh-CN"/>
        </w:rPr>
      </w:pPr>
      <w:bookmarkStart w:id="616" w:name="_Toc94107220"/>
      <w:bookmarkStart w:id="617" w:name="_Toc18175_WPSOffice_Level2"/>
      <w:bookmarkStart w:id="618" w:name="_Toc533708132"/>
      <w:bookmarkStart w:id="619" w:name="_Toc13822"/>
      <w:bookmarkStart w:id="620" w:name="_Toc1977737"/>
      <w:bookmarkStart w:id="621" w:name="_Toc102860427"/>
      <w:bookmarkStart w:id="622" w:name="_Toc140596938"/>
      <w:bookmarkStart w:id="623" w:name="_Toc104991885"/>
      <w:bookmarkStart w:id="624" w:name="_Toc486167719"/>
      <w:bookmarkStart w:id="625" w:name="_Toc102860083"/>
      <w:bookmarkStart w:id="626" w:name="_Toc11745"/>
      <w:bookmarkStart w:id="627" w:name="_Toc142508378"/>
      <w:r>
        <w:rPr>
          <w:rFonts w:hint="eastAsia" w:ascii="宋体" w:hAnsi="宋体" w:eastAsia="宋体" w:cs="宋体"/>
          <w:b/>
          <w:bCs/>
          <w:color w:val="auto"/>
          <w:kern w:val="0"/>
          <w:sz w:val="32"/>
          <w:szCs w:val="32"/>
          <w:highlight w:val="none"/>
          <w:lang w:val="zh-CN"/>
        </w:rPr>
        <w:t>十、投标保证金汇入情况说明</w:t>
      </w:r>
      <w:bookmarkEnd w:id="616"/>
      <w:bookmarkEnd w:id="617"/>
      <w:bookmarkEnd w:id="618"/>
      <w:bookmarkEnd w:id="619"/>
      <w:bookmarkEnd w:id="620"/>
      <w:bookmarkEnd w:id="621"/>
      <w:bookmarkEnd w:id="622"/>
      <w:bookmarkEnd w:id="623"/>
      <w:bookmarkEnd w:id="624"/>
      <w:bookmarkEnd w:id="625"/>
      <w:bookmarkEnd w:id="626"/>
      <w:bookmarkEnd w:id="627"/>
    </w:p>
    <w:p w14:paraId="6AD955F7">
      <w:pPr>
        <w:autoSpaceDE w:val="0"/>
        <w:autoSpaceDN w:val="0"/>
        <w:adjustRightInd w:val="0"/>
        <w:spacing w:line="360" w:lineRule="auto"/>
        <w:jc w:val="left"/>
        <w:rPr>
          <w:rFonts w:ascii="宋体" w:hAnsi="宋体" w:eastAsia="宋体" w:cs="宋体"/>
          <w:color w:val="auto"/>
          <w:szCs w:val="24"/>
          <w:highlight w:val="none"/>
        </w:rPr>
      </w:pPr>
    </w:p>
    <w:p w14:paraId="536682C8">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628" w:name="_Toc31832_WPSOffice_Level3"/>
      <w:r>
        <w:rPr>
          <w:rFonts w:hint="eastAsia" w:ascii="宋体" w:hAnsi="宋体" w:eastAsia="宋体" w:cs="宋体"/>
          <w:b/>
          <w:bCs/>
          <w:color w:val="auto"/>
          <w:kern w:val="0"/>
          <w:sz w:val="24"/>
          <w:szCs w:val="24"/>
          <w:highlight w:val="none"/>
        </w:rPr>
        <w:t>投标保证金汇入情况说明</w:t>
      </w:r>
      <w:bookmarkEnd w:id="628"/>
    </w:p>
    <w:p w14:paraId="0F3FAE0E">
      <w:pPr>
        <w:autoSpaceDE w:val="0"/>
        <w:autoSpaceDN w:val="0"/>
        <w:adjustRightInd w:val="0"/>
        <w:spacing w:line="360" w:lineRule="auto"/>
        <w:jc w:val="center"/>
        <w:rPr>
          <w:rFonts w:ascii="宋体" w:hAnsi="宋体" w:eastAsia="宋体" w:cs="宋体"/>
          <w:b/>
          <w:bCs/>
          <w:color w:val="auto"/>
          <w:kern w:val="0"/>
          <w:szCs w:val="24"/>
          <w:highlight w:val="none"/>
        </w:rPr>
      </w:pPr>
    </w:p>
    <w:p w14:paraId="1D90556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东莞市水务集团净水有限公司</w:t>
      </w:r>
      <w:r>
        <w:rPr>
          <w:rFonts w:hint="eastAsia" w:ascii="宋体" w:hAnsi="宋体" w:eastAsia="宋体" w:cs="宋体"/>
          <w:color w:val="auto"/>
          <w:szCs w:val="21"/>
          <w:highlight w:val="none"/>
        </w:rPr>
        <w:t>：</w:t>
      </w:r>
    </w:p>
    <w:p w14:paraId="5891809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东莞市水务集团净水有限公司2025年电气配件及小型设备采购项目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0832-SFCX24DG069A</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4A57D91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2329448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25BB0713">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01F4FBE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7CEBB9C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285B81C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2C38F5E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2978816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11DDF573">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42E1B1CE">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373B8C6D">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6640B7D9">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43AD432F">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1AE39C24">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3F9B6A94">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6BA5D1A9">
      <w:pPr>
        <w:spacing w:line="360" w:lineRule="auto"/>
        <w:ind w:left="340" w:leftChars="162" w:firstLine="425"/>
        <w:rPr>
          <w:rFonts w:ascii="宋体" w:hAnsi="宋体" w:eastAsia="宋体" w:cs="宋体"/>
          <w:b/>
          <w:bCs/>
          <w:color w:val="auto"/>
          <w:szCs w:val="21"/>
          <w:highlight w:val="none"/>
        </w:rPr>
      </w:pPr>
      <w:bookmarkStart w:id="629" w:name="_Toc26208_WPSOffice_Level3"/>
      <w:r>
        <w:rPr>
          <w:rFonts w:hint="eastAsia" w:ascii="宋体" w:hAnsi="宋体" w:eastAsia="宋体" w:cs="宋体"/>
          <w:b/>
          <w:bCs/>
          <w:color w:val="auto"/>
          <w:szCs w:val="21"/>
          <w:highlight w:val="none"/>
        </w:rPr>
        <w:t>附：1、我方投标保证金汇款凭证（复印件）</w:t>
      </w:r>
      <w:bookmarkEnd w:id="629"/>
    </w:p>
    <w:p w14:paraId="6BD5A54C">
      <w:pPr>
        <w:spacing w:line="360" w:lineRule="auto"/>
        <w:ind w:left="340" w:leftChars="162" w:firstLine="839" w:firstLineChars="398"/>
        <w:rPr>
          <w:rFonts w:ascii="宋体" w:hAnsi="宋体" w:eastAsia="宋体" w:cs="宋体"/>
          <w:b/>
          <w:bCs/>
          <w:color w:val="auto"/>
          <w:szCs w:val="21"/>
          <w:highlight w:val="none"/>
        </w:rPr>
      </w:pPr>
      <w:bookmarkStart w:id="630" w:name="_Toc12992_WPSOffice_Level3"/>
      <w:r>
        <w:rPr>
          <w:rFonts w:hint="eastAsia" w:ascii="宋体" w:hAnsi="宋体" w:eastAsia="宋体" w:cs="宋体"/>
          <w:b/>
          <w:bCs/>
          <w:color w:val="auto"/>
          <w:szCs w:val="21"/>
          <w:highlight w:val="none"/>
        </w:rPr>
        <w:t>2、我方基本账户开户许可证（复印件）</w:t>
      </w:r>
      <w:bookmarkEnd w:id="630"/>
    </w:p>
    <w:p w14:paraId="770E7906">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37A098F8">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261085F8">
      <w:pPr>
        <w:spacing w:line="360" w:lineRule="auto"/>
        <w:ind w:firstLine="424" w:firstLineChars="202"/>
        <w:rPr>
          <w:rFonts w:ascii="宋体" w:hAnsi="宋体" w:eastAsia="宋体" w:cs="宋体"/>
          <w:color w:val="auto"/>
          <w:szCs w:val="24"/>
          <w:highlight w:val="none"/>
        </w:rPr>
      </w:pPr>
      <w:bookmarkStart w:id="631" w:name="_Toc486167721"/>
    </w:p>
    <w:p w14:paraId="4CDAC51E">
      <w:pPr>
        <w:spacing w:line="360" w:lineRule="auto"/>
        <w:ind w:firstLine="424" w:firstLineChars="202"/>
        <w:rPr>
          <w:rFonts w:ascii="宋体" w:hAnsi="宋体" w:eastAsia="宋体" w:cs="宋体"/>
          <w:color w:val="auto"/>
          <w:szCs w:val="24"/>
          <w:highlight w:val="none"/>
        </w:rPr>
      </w:pPr>
      <w:bookmarkStart w:id="632" w:name="_Toc533708134"/>
    </w:p>
    <w:p w14:paraId="5E759701">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7A530AD2">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33" w:name="_Toc142508379"/>
      <w:bookmarkStart w:id="634" w:name="_Toc18032"/>
      <w:bookmarkStart w:id="635" w:name="_Toc140596939"/>
      <w:bookmarkStart w:id="636" w:name="_Toc1977738"/>
      <w:bookmarkStart w:id="637" w:name="_Toc16292"/>
      <w:bookmarkStart w:id="638" w:name="_Toc102860428"/>
      <w:bookmarkStart w:id="639" w:name="_Toc104991886"/>
      <w:bookmarkStart w:id="640" w:name="_Toc102860084"/>
      <w:bookmarkStart w:id="641" w:name="_Toc94107221"/>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lang w:val="en-US" w:eastAsia="zh-CN"/>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633"/>
      <w:bookmarkEnd w:id="634"/>
      <w:bookmarkEnd w:id="635"/>
      <w:bookmarkEnd w:id="636"/>
      <w:bookmarkEnd w:id="637"/>
      <w:bookmarkEnd w:id="638"/>
      <w:bookmarkEnd w:id="639"/>
      <w:bookmarkEnd w:id="640"/>
      <w:bookmarkEnd w:id="641"/>
    </w:p>
    <w:p w14:paraId="2538E6BC">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bookmarkStart w:id="642" w:name="_Toc142508380"/>
      <w:bookmarkStart w:id="643" w:name="_Toc104991887"/>
      <w:bookmarkStart w:id="644" w:name="_Toc94107222"/>
      <w:bookmarkStart w:id="645" w:name="_Toc102860429"/>
      <w:bookmarkStart w:id="646" w:name="_Toc1977739"/>
      <w:bookmarkStart w:id="647" w:name="_Toc102860085"/>
      <w:bookmarkStart w:id="648" w:name="_Toc15051"/>
      <w:bookmarkStart w:id="649" w:name="_Toc140596940"/>
      <w:bookmarkStart w:id="650" w:name="_Toc14341"/>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632"/>
      <w:bookmarkEnd w:id="642"/>
      <w:bookmarkEnd w:id="643"/>
      <w:bookmarkEnd w:id="644"/>
      <w:bookmarkEnd w:id="645"/>
      <w:bookmarkEnd w:id="646"/>
      <w:bookmarkEnd w:id="647"/>
      <w:bookmarkEnd w:id="648"/>
      <w:bookmarkEnd w:id="649"/>
      <w:bookmarkEnd w:id="650"/>
    </w:p>
    <w:p w14:paraId="61EED0B1">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047421F6">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3FA04675">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2、投标品牌；</w:t>
      </w:r>
    </w:p>
    <w:p w14:paraId="568C8F1D">
      <w:pPr>
        <w:pStyle w:val="22"/>
        <w:spacing w:line="360" w:lineRule="auto"/>
        <w:ind w:left="420" w:leftChars="150" w:hanging="105" w:hangingChars="5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① 投标品牌不匹配情况汇总表；</w:t>
      </w:r>
    </w:p>
    <w:p w14:paraId="1E7EEF47">
      <w:pPr>
        <w:pStyle w:val="22"/>
        <w:spacing w:line="360" w:lineRule="auto"/>
        <w:ind w:left="420" w:leftChars="150" w:hanging="105" w:hangingChars="50"/>
        <w:rPr>
          <w:rFonts w:hint="eastAsia"/>
          <w:color w:val="auto"/>
          <w:highlight w:val="none"/>
        </w:rPr>
      </w:pPr>
      <w:r>
        <w:rPr>
          <w:rFonts w:hint="eastAsia" w:ascii="宋体" w:hAnsi="宋体" w:eastAsia="宋体" w:cs="宋体"/>
          <w:color w:val="auto"/>
          <w:kern w:val="0"/>
          <w:sz w:val="21"/>
          <w:szCs w:val="21"/>
          <w:highlight w:val="none"/>
          <w:lang w:val="zh-CN" w:eastAsia="zh-CN" w:bidi="ar-SA"/>
        </w:rPr>
        <w:t>② 投标品牌表；</w:t>
      </w:r>
    </w:p>
    <w:p w14:paraId="6D9DAD6B">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、供货计划及进度保证措施方案（投标人自行提供书面说明和资料）；</w:t>
      </w:r>
    </w:p>
    <w:p w14:paraId="43449B42">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、售后服务质量保证和承诺（投标人自行提供书面说明和资料）；</w:t>
      </w:r>
    </w:p>
    <w:p w14:paraId="694BEC7A">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、投标人认为有必要提供的其它材料（不做强制要求）。</w:t>
      </w:r>
    </w:p>
    <w:p w14:paraId="49C72FE7">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3DE207FD">
      <w:pPr>
        <w:pStyle w:val="20"/>
        <w:spacing w:line="360" w:lineRule="auto"/>
        <w:jc w:val="center"/>
        <w:rPr>
          <w:rFonts w:hint="eastAsia" w:ascii="宋体" w:hAnsi="宋体" w:eastAsia="宋体" w:cs="宋体"/>
          <w:color w:val="auto"/>
          <w:sz w:val="84"/>
          <w:highlight w:val="none"/>
        </w:rPr>
      </w:pPr>
    </w:p>
    <w:p w14:paraId="6DD806A6">
      <w:pPr>
        <w:pStyle w:val="20"/>
        <w:spacing w:line="360" w:lineRule="auto"/>
        <w:jc w:val="center"/>
        <w:rPr>
          <w:rFonts w:hint="eastAsia" w:ascii="宋体" w:hAnsi="宋体" w:eastAsia="宋体" w:cs="宋体"/>
          <w:color w:val="auto"/>
          <w:sz w:val="84"/>
          <w:highlight w:val="none"/>
        </w:rPr>
      </w:pPr>
    </w:p>
    <w:p w14:paraId="059BC13C">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0387352C">
      <w:pPr>
        <w:pStyle w:val="20"/>
        <w:spacing w:line="360" w:lineRule="auto"/>
        <w:rPr>
          <w:rFonts w:hint="eastAsia" w:ascii="宋体" w:hAnsi="宋体" w:eastAsia="宋体" w:cs="宋体"/>
          <w:color w:val="auto"/>
          <w:highlight w:val="none"/>
        </w:rPr>
      </w:pPr>
    </w:p>
    <w:p w14:paraId="6272EC3C">
      <w:pPr>
        <w:pStyle w:val="20"/>
        <w:spacing w:line="360" w:lineRule="auto"/>
        <w:rPr>
          <w:rFonts w:hint="eastAsia" w:ascii="宋体" w:hAnsi="宋体" w:eastAsia="宋体" w:cs="宋体"/>
          <w:color w:val="auto"/>
          <w:highlight w:val="none"/>
        </w:rPr>
      </w:pPr>
    </w:p>
    <w:p w14:paraId="0A0ED819">
      <w:pPr>
        <w:pStyle w:val="20"/>
        <w:spacing w:line="360" w:lineRule="auto"/>
        <w:rPr>
          <w:rFonts w:hint="eastAsia" w:ascii="宋体" w:hAnsi="宋体" w:eastAsia="宋体" w:cs="宋体"/>
          <w:color w:val="auto"/>
          <w:highlight w:val="none"/>
        </w:rPr>
      </w:pPr>
    </w:p>
    <w:p w14:paraId="1AD1CB1B">
      <w:pPr>
        <w:pStyle w:val="20"/>
        <w:spacing w:line="360" w:lineRule="auto"/>
        <w:rPr>
          <w:rFonts w:hint="eastAsia" w:ascii="宋体" w:hAnsi="宋体" w:eastAsia="宋体" w:cs="宋体"/>
          <w:color w:val="auto"/>
          <w:highlight w:val="none"/>
        </w:rPr>
      </w:pPr>
    </w:p>
    <w:p w14:paraId="46709117">
      <w:pPr>
        <w:pStyle w:val="20"/>
        <w:spacing w:line="360" w:lineRule="auto"/>
        <w:rPr>
          <w:rFonts w:hint="eastAsia" w:ascii="宋体" w:hAnsi="宋体" w:eastAsia="宋体" w:cs="宋体"/>
          <w:color w:val="auto"/>
          <w:highlight w:val="none"/>
        </w:rPr>
      </w:pPr>
    </w:p>
    <w:p w14:paraId="4A74DCCC">
      <w:pPr>
        <w:pStyle w:val="20"/>
        <w:spacing w:line="360" w:lineRule="auto"/>
        <w:rPr>
          <w:rFonts w:hint="eastAsia" w:ascii="宋体" w:hAnsi="宋体" w:eastAsia="宋体" w:cs="宋体"/>
          <w:color w:val="auto"/>
          <w:highlight w:val="none"/>
        </w:rPr>
      </w:pPr>
    </w:p>
    <w:p w14:paraId="1F5B40E6">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2B23F58B">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0AD1E00C">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21638745">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65E1D800">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5A25FA61">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158DD68C">
      <w:pPr>
        <w:pStyle w:val="20"/>
        <w:spacing w:line="360" w:lineRule="auto"/>
        <w:rPr>
          <w:rFonts w:hint="eastAsia" w:ascii="宋体" w:hAnsi="宋体" w:eastAsia="宋体" w:cs="宋体"/>
          <w:color w:val="auto"/>
          <w:highlight w:val="none"/>
        </w:rPr>
      </w:pPr>
    </w:p>
    <w:p w14:paraId="060E8E92">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2D8F5B5">
      <w:pPr>
        <w:pStyle w:val="20"/>
        <w:spacing w:line="360" w:lineRule="auto"/>
        <w:rPr>
          <w:rFonts w:hint="eastAsia" w:ascii="宋体" w:hAnsi="宋体" w:eastAsia="宋体" w:cs="宋体"/>
          <w:color w:val="auto"/>
          <w:highlight w:val="none"/>
        </w:rPr>
      </w:pPr>
    </w:p>
    <w:p w14:paraId="79CFA832">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015874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6992711E">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27BF3B66">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6BC12822">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7266538D">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648649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1EB3089">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3C223009">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72E6E922">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35BD125F">
            <w:pPr>
              <w:adjustRightInd w:val="0"/>
              <w:snapToGrid w:val="0"/>
              <w:spacing w:line="360" w:lineRule="auto"/>
              <w:rPr>
                <w:rFonts w:hint="eastAsia" w:ascii="宋体" w:hAnsi="宋体" w:eastAsia="宋体" w:cs="宋体"/>
                <w:bCs/>
                <w:color w:val="auto"/>
                <w:szCs w:val="21"/>
                <w:highlight w:val="none"/>
              </w:rPr>
            </w:pPr>
          </w:p>
        </w:tc>
      </w:tr>
      <w:tr w14:paraId="14E7B9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1871AE15">
            <w:pPr>
              <w:rPr>
                <w:rFonts w:hint="eastAsia" w:ascii="宋体" w:hAnsi="宋体" w:eastAsia="宋体" w:cs="宋体"/>
                <w:bCs/>
                <w:color w:val="auto"/>
                <w:szCs w:val="21"/>
                <w:highlight w:val="none"/>
              </w:rPr>
            </w:pPr>
          </w:p>
        </w:tc>
        <w:tc>
          <w:tcPr>
            <w:tcW w:w="1337" w:type="pct"/>
            <w:vAlign w:val="center"/>
          </w:tcPr>
          <w:p w14:paraId="5A021048">
            <w:pPr>
              <w:rPr>
                <w:rFonts w:hint="eastAsia" w:ascii="宋体" w:hAnsi="宋体" w:eastAsia="宋体" w:cs="宋体"/>
                <w:bCs/>
                <w:color w:val="auto"/>
                <w:szCs w:val="21"/>
                <w:highlight w:val="none"/>
              </w:rPr>
            </w:pPr>
          </w:p>
        </w:tc>
        <w:tc>
          <w:tcPr>
            <w:tcW w:w="861" w:type="pct"/>
            <w:vAlign w:val="center"/>
          </w:tcPr>
          <w:p w14:paraId="752B2FC4">
            <w:pP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5A86C89A">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1341A9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0B1359F1">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548E8707">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14:paraId="2724CA50">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28921FE">
            <w:pPr>
              <w:spacing w:line="360" w:lineRule="auto"/>
              <w:ind w:firstLine="8" w:firstLineChars="4"/>
              <w:rPr>
                <w:rFonts w:hint="eastAsia" w:ascii="宋体" w:hAnsi="宋体" w:eastAsia="宋体" w:cs="宋体"/>
                <w:bCs/>
                <w:color w:val="auto"/>
                <w:szCs w:val="21"/>
                <w:highlight w:val="none"/>
              </w:rPr>
            </w:pPr>
          </w:p>
        </w:tc>
      </w:tr>
      <w:tr w14:paraId="5A2A21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761D3C62">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0C9163E3">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138A69A2">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2B6F99E2">
            <w:pPr>
              <w:adjustRightInd w:val="0"/>
              <w:snapToGrid w:val="0"/>
              <w:spacing w:line="360" w:lineRule="auto"/>
              <w:rPr>
                <w:rFonts w:hint="eastAsia" w:ascii="宋体" w:hAnsi="宋体" w:eastAsia="宋体" w:cs="宋体"/>
                <w:bCs/>
                <w:color w:val="auto"/>
                <w:szCs w:val="21"/>
                <w:highlight w:val="none"/>
              </w:rPr>
            </w:pPr>
          </w:p>
        </w:tc>
      </w:tr>
      <w:tr w14:paraId="257FFF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1AD8838D">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25E084FD">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534F4038">
            <w:pPr>
              <w:spacing w:line="360" w:lineRule="auto"/>
              <w:jc w:val="center"/>
              <w:rPr>
                <w:rFonts w:hint="eastAsia" w:ascii="宋体" w:hAnsi="宋体" w:eastAsia="宋体" w:cs="宋体"/>
                <w:bCs/>
                <w:color w:val="auto"/>
                <w:szCs w:val="21"/>
                <w:highlight w:val="none"/>
              </w:rPr>
            </w:pPr>
          </w:p>
        </w:tc>
      </w:tr>
    </w:tbl>
    <w:p w14:paraId="7D441AA9">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631"/>
      <w:bookmarkStart w:id="651" w:name="_Toc1558"/>
      <w:bookmarkStart w:id="652" w:name="_Toc142508381"/>
      <w:bookmarkStart w:id="653" w:name="_Toc104991888"/>
      <w:bookmarkStart w:id="654" w:name="_Toc533708135"/>
      <w:bookmarkStart w:id="655" w:name="_Toc140596941"/>
      <w:bookmarkStart w:id="656" w:name="_Toc102860430"/>
      <w:bookmarkStart w:id="657" w:name="_Toc20630"/>
      <w:bookmarkStart w:id="658" w:name="_Toc102860086"/>
      <w:bookmarkStart w:id="659" w:name="_Toc1977740"/>
      <w:bookmarkStart w:id="660" w:name="_Toc94107223"/>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651"/>
      <w:bookmarkEnd w:id="652"/>
      <w:bookmarkEnd w:id="653"/>
      <w:bookmarkEnd w:id="654"/>
      <w:bookmarkEnd w:id="655"/>
      <w:bookmarkEnd w:id="656"/>
      <w:bookmarkEnd w:id="657"/>
      <w:bookmarkEnd w:id="658"/>
      <w:bookmarkEnd w:id="659"/>
      <w:bookmarkEnd w:id="660"/>
    </w:p>
    <w:p w14:paraId="05BAE957">
      <w:pPr>
        <w:spacing w:before="120" w:after="120" w:line="360" w:lineRule="auto"/>
        <w:jc w:val="center"/>
        <w:rPr>
          <w:rFonts w:ascii="宋体" w:hAnsi="宋体" w:eastAsia="宋体" w:cs="Times New Roman"/>
          <w:color w:val="auto"/>
          <w:kern w:val="0"/>
          <w:szCs w:val="21"/>
          <w:highlight w:val="none"/>
        </w:rPr>
      </w:pPr>
      <w:bookmarkStart w:id="661" w:name="_Toc17449_WPSOffice_Level3"/>
      <w:r>
        <w:rPr>
          <w:rFonts w:hint="eastAsia" w:ascii="宋体" w:hAnsi="宋体" w:eastAsia="宋体" w:cs="宋体"/>
          <w:b/>
          <w:color w:val="auto"/>
          <w:kern w:val="0"/>
          <w:sz w:val="30"/>
          <w:szCs w:val="30"/>
          <w:highlight w:val="none"/>
          <w:lang w:val="zh-CN"/>
        </w:rPr>
        <w:t>用户需求偏离表</w:t>
      </w:r>
      <w:bookmarkEnd w:id="661"/>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952"/>
        <w:gridCol w:w="6413"/>
        <w:gridCol w:w="722"/>
        <w:gridCol w:w="869"/>
        <w:gridCol w:w="813"/>
      </w:tblGrid>
      <w:tr w14:paraId="5ABF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0" w:type="pct"/>
            <w:vMerge w:val="restart"/>
            <w:vAlign w:val="center"/>
          </w:tcPr>
          <w:p w14:paraId="30F996B9">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14:paraId="5DB9E716">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59" w:type="pct"/>
            <w:gridSpan w:val="3"/>
            <w:vAlign w:val="center"/>
          </w:tcPr>
          <w:p w14:paraId="57384A1D">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599F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0" w:type="pct"/>
            <w:vMerge w:val="continue"/>
            <w:vAlign w:val="center"/>
          </w:tcPr>
          <w:p w14:paraId="2E873C86">
            <w:pPr>
              <w:keepNext/>
              <w:keepLines/>
              <w:spacing w:line="400" w:lineRule="exact"/>
              <w:jc w:val="center"/>
              <w:outlineLvl w:val="0"/>
              <w:rPr>
                <w:rFonts w:hint="eastAsia" w:ascii="宋体" w:hAnsi="宋体" w:eastAsia="宋体" w:cs="宋体"/>
                <w:color w:val="auto"/>
                <w:kern w:val="0"/>
                <w:sz w:val="21"/>
                <w:szCs w:val="21"/>
                <w:highlight w:val="none"/>
              </w:rPr>
            </w:pPr>
          </w:p>
        </w:tc>
        <w:tc>
          <w:tcPr>
            <w:tcW w:w="459" w:type="pct"/>
            <w:vAlign w:val="center"/>
          </w:tcPr>
          <w:p w14:paraId="1AD3FBC0">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14:paraId="5A240998">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32D027EC">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9" w:type="pct"/>
            <w:vAlign w:val="center"/>
          </w:tcPr>
          <w:p w14:paraId="5CA5E4E3">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2" w:type="pct"/>
            <w:vAlign w:val="center"/>
          </w:tcPr>
          <w:p w14:paraId="6C59D70F">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28E0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90" w:type="pct"/>
            <w:vAlign w:val="center"/>
          </w:tcPr>
          <w:p w14:paraId="4D36B1FD">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52" w:type="dxa"/>
            <w:vAlign w:val="center"/>
          </w:tcPr>
          <w:p w14:paraId="4A0EFB1A">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w:t>
            </w:r>
          </w:p>
        </w:tc>
        <w:tc>
          <w:tcPr>
            <w:tcW w:w="3092" w:type="pct"/>
            <w:vAlign w:val="center"/>
          </w:tcPr>
          <w:p w14:paraId="26FBB77B">
            <w:pPr>
              <w:pStyle w:val="159"/>
              <w:autoSpaceDE/>
              <w:autoSpaceDN/>
              <w:adjustRightInd/>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货物采购需求</w:t>
            </w:r>
          </w:p>
        </w:tc>
        <w:tc>
          <w:tcPr>
            <w:tcW w:w="348" w:type="pct"/>
            <w:vAlign w:val="center"/>
          </w:tcPr>
          <w:p w14:paraId="4C3FDDAB">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14:paraId="3F514FB6">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14:paraId="61D62EC7">
            <w:pPr>
              <w:keepNext/>
              <w:keepLines/>
              <w:spacing w:line="400" w:lineRule="exact"/>
              <w:jc w:val="center"/>
              <w:outlineLvl w:val="2"/>
              <w:rPr>
                <w:rFonts w:hint="eastAsia" w:ascii="宋体" w:hAnsi="宋体" w:eastAsia="宋体" w:cs="宋体"/>
                <w:color w:val="auto"/>
                <w:kern w:val="0"/>
                <w:sz w:val="21"/>
                <w:szCs w:val="21"/>
                <w:highlight w:val="none"/>
              </w:rPr>
            </w:pPr>
          </w:p>
        </w:tc>
      </w:tr>
      <w:tr w14:paraId="2079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1E52E084">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52" w:type="dxa"/>
            <w:vAlign w:val="center"/>
          </w:tcPr>
          <w:p w14:paraId="72ACFEBC">
            <w:pPr>
              <w:spacing w:line="400" w:lineRule="exact"/>
              <w:jc w:val="center"/>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三</w:t>
            </w:r>
          </w:p>
        </w:tc>
        <w:tc>
          <w:tcPr>
            <w:tcW w:w="3092" w:type="pct"/>
            <w:vAlign w:val="center"/>
          </w:tcPr>
          <w:p w14:paraId="112BA6C0">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验收要求</w:t>
            </w:r>
          </w:p>
        </w:tc>
        <w:tc>
          <w:tcPr>
            <w:tcW w:w="348" w:type="pct"/>
            <w:vAlign w:val="center"/>
          </w:tcPr>
          <w:p w14:paraId="5962621B">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14:paraId="3AB2D49D">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14:paraId="23971556">
            <w:pPr>
              <w:keepNext/>
              <w:keepLines/>
              <w:spacing w:line="400" w:lineRule="exact"/>
              <w:jc w:val="center"/>
              <w:outlineLvl w:val="2"/>
              <w:rPr>
                <w:rFonts w:hint="eastAsia" w:ascii="宋体" w:hAnsi="宋体" w:eastAsia="宋体" w:cs="宋体"/>
                <w:color w:val="auto"/>
                <w:kern w:val="0"/>
                <w:sz w:val="21"/>
                <w:szCs w:val="21"/>
                <w:highlight w:val="none"/>
              </w:rPr>
            </w:pPr>
          </w:p>
        </w:tc>
      </w:tr>
      <w:tr w14:paraId="5272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74A9E882">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52" w:type="dxa"/>
            <w:vAlign w:val="center"/>
          </w:tcPr>
          <w:p w14:paraId="2A9BF712">
            <w:pPr>
              <w:spacing w:line="400" w:lineRule="exact"/>
              <w:jc w:val="center"/>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 xml:space="preserve"> 四.</w:t>
            </w:r>
          </w:p>
        </w:tc>
        <w:tc>
          <w:tcPr>
            <w:tcW w:w="3092" w:type="pct"/>
            <w:vAlign w:val="center"/>
          </w:tcPr>
          <w:p w14:paraId="01CF4B15">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质保及售后要求</w:t>
            </w:r>
          </w:p>
        </w:tc>
        <w:tc>
          <w:tcPr>
            <w:tcW w:w="348" w:type="pct"/>
            <w:vAlign w:val="center"/>
          </w:tcPr>
          <w:p w14:paraId="2644995D">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14:paraId="3B0D6544">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14:paraId="5B76D011">
            <w:pPr>
              <w:keepNext/>
              <w:keepLines/>
              <w:spacing w:line="400" w:lineRule="exact"/>
              <w:jc w:val="center"/>
              <w:outlineLvl w:val="2"/>
              <w:rPr>
                <w:rFonts w:hint="eastAsia" w:ascii="宋体" w:hAnsi="宋体" w:eastAsia="宋体" w:cs="宋体"/>
                <w:color w:val="auto"/>
                <w:kern w:val="0"/>
                <w:sz w:val="21"/>
                <w:szCs w:val="21"/>
                <w:highlight w:val="none"/>
              </w:rPr>
            </w:pPr>
          </w:p>
        </w:tc>
      </w:tr>
      <w:tr w14:paraId="4F0F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231F274A">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952" w:type="dxa"/>
            <w:vAlign w:val="center"/>
          </w:tcPr>
          <w:p w14:paraId="4DC8EFA0">
            <w:pPr>
              <w:spacing w:line="400" w:lineRule="exact"/>
              <w:jc w:val="center"/>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五</w:t>
            </w:r>
          </w:p>
        </w:tc>
        <w:tc>
          <w:tcPr>
            <w:tcW w:w="3092" w:type="pct"/>
            <w:vAlign w:val="center"/>
          </w:tcPr>
          <w:p w14:paraId="5C1197E1">
            <w:pPr>
              <w:widowControl/>
              <w:numPr>
                <w:ilvl w:val="255"/>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违约责任</w:t>
            </w:r>
          </w:p>
        </w:tc>
        <w:tc>
          <w:tcPr>
            <w:tcW w:w="348" w:type="pct"/>
            <w:vAlign w:val="center"/>
          </w:tcPr>
          <w:p w14:paraId="5AABC9E8">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14:paraId="75AAD2A4">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14:paraId="3E2DAFE6">
            <w:pPr>
              <w:keepNext/>
              <w:keepLines/>
              <w:spacing w:line="400" w:lineRule="exact"/>
              <w:jc w:val="center"/>
              <w:outlineLvl w:val="2"/>
              <w:rPr>
                <w:rFonts w:hint="eastAsia" w:ascii="宋体" w:hAnsi="宋体" w:eastAsia="宋体" w:cs="宋体"/>
                <w:color w:val="auto"/>
                <w:kern w:val="0"/>
                <w:sz w:val="21"/>
                <w:szCs w:val="21"/>
                <w:highlight w:val="none"/>
              </w:rPr>
            </w:pPr>
          </w:p>
        </w:tc>
      </w:tr>
      <w:tr w14:paraId="67E4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4CC7A0B6">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952" w:type="dxa"/>
            <w:vAlign w:val="center"/>
          </w:tcPr>
          <w:p w14:paraId="2357C28E">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六</w:t>
            </w:r>
          </w:p>
        </w:tc>
        <w:tc>
          <w:tcPr>
            <w:tcW w:w="3092" w:type="pct"/>
            <w:vAlign w:val="center"/>
          </w:tcPr>
          <w:p w14:paraId="263461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履约要求</w:t>
            </w:r>
          </w:p>
        </w:tc>
        <w:tc>
          <w:tcPr>
            <w:tcW w:w="348" w:type="pct"/>
            <w:vAlign w:val="center"/>
          </w:tcPr>
          <w:p w14:paraId="03F45ECA">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14:paraId="40A548E8">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14:paraId="6B073A0B">
            <w:pPr>
              <w:keepNext/>
              <w:keepLines/>
              <w:spacing w:line="400" w:lineRule="exact"/>
              <w:jc w:val="center"/>
              <w:outlineLvl w:val="2"/>
              <w:rPr>
                <w:rFonts w:hint="eastAsia" w:ascii="宋体" w:hAnsi="宋体" w:eastAsia="宋体" w:cs="宋体"/>
                <w:color w:val="auto"/>
                <w:kern w:val="0"/>
                <w:sz w:val="21"/>
                <w:szCs w:val="21"/>
                <w:highlight w:val="none"/>
              </w:rPr>
            </w:pPr>
          </w:p>
        </w:tc>
      </w:tr>
      <w:tr w14:paraId="3962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53045A31">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952" w:type="dxa"/>
            <w:vAlign w:val="center"/>
          </w:tcPr>
          <w:p w14:paraId="32C3F02B">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七</w:t>
            </w:r>
          </w:p>
        </w:tc>
        <w:tc>
          <w:tcPr>
            <w:tcW w:w="3092" w:type="pct"/>
            <w:vAlign w:val="center"/>
          </w:tcPr>
          <w:p w14:paraId="614D3334">
            <w:pPr>
              <w:pStyle w:val="159"/>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价款要求</w:t>
            </w:r>
          </w:p>
        </w:tc>
        <w:tc>
          <w:tcPr>
            <w:tcW w:w="348" w:type="pct"/>
            <w:vAlign w:val="center"/>
          </w:tcPr>
          <w:p w14:paraId="1BD31BF1">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14:paraId="39B76628">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14:paraId="60639B9B">
            <w:pPr>
              <w:keepNext/>
              <w:keepLines/>
              <w:spacing w:line="400" w:lineRule="exact"/>
              <w:jc w:val="center"/>
              <w:outlineLvl w:val="2"/>
              <w:rPr>
                <w:rFonts w:hint="eastAsia" w:ascii="宋体" w:hAnsi="宋体" w:eastAsia="宋体" w:cs="宋体"/>
                <w:color w:val="auto"/>
                <w:kern w:val="0"/>
                <w:sz w:val="21"/>
                <w:szCs w:val="21"/>
                <w:highlight w:val="none"/>
              </w:rPr>
            </w:pPr>
          </w:p>
        </w:tc>
      </w:tr>
      <w:tr w14:paraId="271D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40DE10C3">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952" w:type="dxa"/>
            <w:vAlign w:val="center"/>
          </w:tcPr>
          <w:p w14:paraId="6190A2A8">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附件1</w:t>
            </w:r>
          </w:p>
        </w:tc>
        <w:tc>
          <w:tcPr>
            <w:tcW w:w="3092" w:type="pct"/>
            <w:vAlign w:val="center"/>
          </w:tcPr>
          <w:p w14:paraId="61BB78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《东莞市水务集团净水有限公司</w:t>
            </w:r>
            <w:r>
              <w:rPr>
                <w:rFonts w:hint="eastAsia" w:ascii="宋体" w:hAnsi="宋体" w:eastAsia="宋体" w:cs="宋体"/>
                <w:color w:val="auto"/>
                <w:sz w:val="21"/>
                <w:szCs w:val="21"/>
                <w:highlight w:val="none"/>
                <w:lang w:eastAsia="zh-CN"/>
              </w:rPr>
              <w:t>2025</w:t>
            </w:r>
            <w:r>
              <w:rPr>
                <w:rFonts w:hint="eastAsia" w:ascii="宋体" w:hAnsi="宋体" w:eastAsia="宋体" w:cs="宋体"/>
                <w:color w:val="auto"/>
                <w:sz w:val="21"/>
                <w:szCs w:val="21"/>
                <w:highlight w:val="none"/>
              </w:rPr>
              <w:t>年电气配件及小型设备暂定采购清单</w:t>
            </w:r>
            <w:r>
              <w:rPr>
                <w:rFonts w:hint="eastAsia" w:ascii="宋体" w:hAnsi="宋体" w:eastAsia="宋体" w:cs="宋体"/>
                <w:color w:val="auto"/>
                <w:sz w:val="21"/>
                <w:szCs w:val="21"/>
                <w:highlight w:val="none"/>
                <w:lang w:val="en-US" w:eastAsia="zh-CN"/>
              </w:rPr>
              <w:t>及预算表</w:t>
            </w:r>
            <w:r>
              <w:rPr>
                <w:rFonts w:hint="eastAsia" w:ascii="宋体" w:hAnsi="宋体" w:eastAsia="宋体" w:cs="宋体"/>
                <w:color w:val="auto"/>
                <w:sz w:val="21"/>
                <w:szCs w:val="21"/>
                <w:highlight w:val="none"/>
              </w:rPr>
              <w:t>》（另册装订，详见附件</w:t>
            </w:r>
            <w:r>
              <w:rPr>
                <w:rFonts w:hint="eastAsia" w:ascii="宋体" w:hAnsi="宋体" w:eastAsia="宋体" w:cs="宋体"/>
                <w:color w:val="auto"/>
                <w:sz w:val="21"/>
                <w:szCs w:val="21"/>
                <w:highlight w:val="none"/>
                <w:lang w:eastAsia="zh-CN"/>
              </w:rPr>
              <w:t>）</w:t>
            </w:r>
          </w:p>
        </w:tc>
        <w:tc>
          <w:tcPr>
            <w:tcW w:w="348" w:type="pct"/>
            <w:vAlign w:val="center"/>
          </w:tcPr>
          <w:p w14:paraId="388E5AE0">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14:paraId="0DECAB73">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14:paraId="2C265229">
            <w:pPr>
              <w:keepNext/>
              <w:keepLines/>
              <w:spacing w:line="400" w:lineRule="exact"/>
              <w:jc w:val="center"/>
              <w:outlineLvl w:val="2"/>
              <w:rPr>
                <w:rFonts w:hint="eastAsia" w:ascii="宋体" w:hAnsi="宋体" w:eastAsia="宋体" w:cs="宋体"/>
                <w:color w:val="auto"/>
                <w:kern w:val="0"/>
                <w:sz w:val="21"/>
                <w:szCs w:val="21"/>
                <w:highlight w:val="none"/>
              </w:rPr>
            </w:pPr>
          </w:p>
        </w:tc>
      </w:tr>
      <w:tr w14:paraId="1BE8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5169FAC4">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952" w:type="dxa"/>
            <w:vAlign w:val="center"/>
          </w:tcPr>
          <w:p w14:paraId="17704DFC">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附件2</w:t>
            </w:r>
          </w:p>
        </w:tc>
        <w:tc>
          <w:tcPr>
            <w:tcW w:w="3092" w:type="pct"/>
            <w:vAlign w:val="center"/>
          </w:tcPr>
          <w:p w14:paraId="06E8C08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供应商履约评价表</w:t>
            </w:r>
          </w:p>
        </w:tc>
        <w:tc>
          <w:tcPr>
            <w:tcW w:w="348" w:type="pct"/>
            <w:vAlign w:val="center"/>
          </w:tcPr>
          <w:p w14:paraId="068FA58C">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14:paraId="243D09A0">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14:paraId="4D4D0488">
            <w:pPr>
              <w:keepNext/>
              <w:keepLines/>
              <w:spacing w:line="400" w:lineRule="exact"/>
              <w:jc w:val="center"/>
              <w:outlineLvl w:val="2"/>
              <w:rPr>
                <w:rFonts w:hint="eastAsia" w:ascii="宋体" w:hAnsi="宋体" w:eastAsia="宋体" w:cs="宋体"/>
                <w:color w:val="auto"/>
                <w:kern w:val="0"/>
                <w:sz w:val="21"/>
                <w:szCs w:val="21"/>
                <w:highlight w:val="none"/>
              </w:rPr>
            </w:pPr>
          </w:p>
        </w:tc>
      </w:tr>
      <w:tr w14:paraId="0BAF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5BA251F2">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952" w:type="dxa"/>
            <w:vAlign w:val="center"/>
          </w:tcPr>
          <w:p w14:paraId="4921104E">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附件3</w:t>
            </w:r>
          </w:p>
        </w:tc>
        <w:tc>
          <w:tcPr>
            <w:tcW w:w="3092" w:type="pct"/>
            <w:vAlign w:val="center"/>
          </w:tcPr>
          <w:p w14:paraId="11E6068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送货地址汇总表</w:t>
            </w:r>
          </w:p>
        </w:tc>
        <w:tc>
          <w:tcPr>
            <w:tcW w:w="348" w:type="pct"/>
            <w:vAlign w:val="center"/>
          </w:tcPr>
          <w:p w14:paraId="3DF8587B">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9" w:type="pct"/>
            <w:vAlign w:val="center"/>
          </w:tcPr>
          <w:p w14:paraId="53974B99">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2" w:type="pct"/>
            <w:vAlign w:val="center"/>
          </w:tcPr>
          <w:p w14:paraId="085BE906">
            <w:pPr>
              <w:keepNext/>
              <w:keepLines/>
              <w:spacing w:line="400" w:lineRule="exact"/>
              <w:jc w:val="center"/>
              <w:outlineLvl w:val="2"/>
              <w:rPr>
                <w:rFonts w:hint="eastAsia" w:ascii="宋体" w:hAnsi="宋体" w:eastAsia="宋体" w:cs="宋体"/>
                <w:color w:val="auto"/>
                <w:kern w:val="0"/>
                <w:sz w:val="21"/>
                <w:szCs w:val="21"/>
                <w:highlight w:val="none"/>
              </w:rPr>
            </w:pPr>
          </w:p>
        </w:tc>
      </w:tr>
    </w:tbl>
    <w:p w14:paraId="0F51E1E5">
      <w:pPr>
        <w:spacing w:line="360" w:lineRule="auto"/>
        <w:rPr>
          <w:rFonts w:ascii="宋体" w:hAnsi="宋体" w:eastAsia="宋体" w:cs="宋体"/>
          <w:color w:val="auto"/>
          <w:szCs w:val="21"/>
          <w:highlight w:val="none"/>
        </w:rPr>
      </w:pPr>
    </w:p>
    <w:p w14:paraId="7110F57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6B6A020E">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w:t>
      </w:r>
      <w:r>
        <w:rPr>
          <w:rFonts w:hint="eastAsia" w:ascii="宋体" w:hAnsi="宋体" w:eastAsia="宋体" w:cs="宋体"/>
          <w:b/>
          <w:color w:val="auto"/>
          <w:szCs w:val="21"/>
          <w:highlight w:val="none"/>
          <w:u w:val="single"/>
          <w:lang w:val="en-US" w:eastAsia="zh-CN"/>
        </w:rPr>
        <w:t>一、</w:t>
      </w:r>
      <w:r>
        <w:rPr>
          <w:rFonts w:hint="eastAsia" w:ascii="宋体" w:hAnsi="宋体" w:eastAsia="宋体" w:cs="宋体"/>
          <w:b/>
          <w:color w:val="auto"/>
          <w:szCs w:val="21"/>
          <w:highlight w:val="none"/>
          <w:u w:val="single"/>
          <w:lang w:eastAsia="zh-CN"/>
        </w:rPr>
        <w:t xml:space="preserve"> 项目信息”除外）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59123835">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r>
        <w:rPr>
          <w:rFonts w:hint="eastAsia" w:ascii="宋体" w:hAnsi="宋体" w:eastAsia="宋体" w:cs="宋体"/>
          <w:b/>
          <w:i/>
          <w:color w:val="auto"/>
          <w:sz w:val="21"/>
          <w:szCs w:val="21"/>
          <w:highlight w:val="none"/>
          <w:u w:val="single"/>
        </w:rPr>
        <w:t>其中“附件</w:t>
      </w:r>
      <w:r>
        <w:rPr>
          <w:rFonts w:hint="eastAsia" w:ascii="宋体" w:hAnsi="宋体" w:eastAsia="宋体" w:cs="宋体"/>
          <w:b/>
          <w:i/>
          <w:color w:val="auto"/>
          <w:sz w:val="21"/>
          <w:szCs w:val="21"/>
          <w:highlight w:val="none"/>
          <w:u w:val="single"/>
          <w:lang w:val="en-US" w:eastAsia="zh-CN"/>
        </w:rPr>
        <w:t>1</w:t>
      </w:r>
      <w:r>
        <w:rPr>
          <w:rFonts w:hint="eastAsia" w:ascii="宋体" w:hAnsi="宋体" w:eastAsia="宋体" w:cs="宋体"/>
          <w:b/>
          <w:i/>
          <w:color w:val="auto"/>
          <w:sz w:val="21"/>
          <w:szCs w:val="21"/>
          <w:highlight w:val="none"/>
          <w:u w:val="single"/>
        </w:rPr>
        <w:t>、</w:t>
      </w:r>
      <w:r>
        <w:rPr>
          <w:rFonts w:hint="eastAsia" w:ascii="宋体" w:hAnsi="宋体" w:eastAsia="宋体" w:cs="宋体"/>
          <w:b/>
          <w:i/>
          <w:color w:val="auto"/>
          <w:sz w:val="21"/>
          <w:szCs w:val="21"/>
          <w:highlight w:val="none"/>
          <w:u w:val="single"/>
          <w:lang w:eastAsia="zh-CN"/>
        </w:rPr>
        <w:t>《</w:t>
      </w:r>
      <w:r>
        <w:rPr>
          <w:rFonts w:hint="eastAsia" w:ascii="宋体" w:hAnsi="宋体" w:eastAsia="宋体" w:cs="宋体"/>
          <w:b/>
          <w:i/>
          <w:color w:val="auto"/>
          <w:sz w:val="21"/>
          <w:szCs w:val="21"/>
          <w:highlight w:val="none"/>
          <w:u w:val="single"/>
        </w:rPr>
        <w:t>东莞市水务集团净水有限公司</w:t>
      </w:r>
      <w:r>
        <w:rPr>
          <w:rFonts w:hint="eastAsia" w:ascii="宋体" w:hAnsi="宋体" w:eastAsia="宋体" w:cs="宋体"/>
          <w:b/>
          <w:i/>
          <w:color w:val="auto"/>
          <w:sz w:val="21"/>
          <w:szCs w:val="21"/>
          <w:highlight w:val="none"/>
          <w:u w:val="single"/>
          <w:lang w:eastAsia="zh-CN"/>
        </w:rPr>
        <w:t>2025</w:t>
      </w:r>
      <w:r>
        <w:rPr>
          <w:rFonts w:hint="eastAsia" w:ascii="宋体" w:hAnsi="宋体" w:eastAsia="宋体" w:cs="宋体"/>
          <w:b/>
          <w:i/>
          <w:color w:val="auto"/>
          <w:sz w:val="21"/>
          <w:szCs w:val="21"/>
          <w:highlight w:val="none"/>
          <w:u w:val="single"/>
        </w:rPr>
        <w:t>年电气配件及小型设备暂定采购清单</w:t>
      </w:r>
      <w:r>
        <w:rPr>
          <w:rFonts w:hint="eastAsia" w:ascii="宋体" w:hAnsi="宋体" w:eastAsia="宋体" w:cs="宋体"/>
          <w:b/>
          <w:i/>
          <w:color w:val="auto"/>
          <w:sz w:val="21"/>
          <w:szCs w:val="21"/>
          <w:highlight w:val="none"/>
          <w:u w:val="single"/>
          <w:lang w:val="en-US" w:eastAsia="zh-CN"/>
        </w:rPr>
        <w:t>及预算表》</w:t>
      </w:r>
      <w:r>
        <w:rPr>
          <w:rFonts w:hint="eastAsia" w:ascii="宋体" w:hAnsi="宋体" w:eastAsia="宋体" w:cs="宋体"/>
          <w:b/>
          <w:i/>
          <w:color w:val="auto"/>
          <w:sz w:val="21"/>
          <w:szCs w:val="21"/>
          <w:highlight w:val="none"/>
          <w:u w:val="single"/>
        </w:rPr>
        <w:t>（另册装订，详见附件）”中推荐品牌响应情况不参与偏离情况的评审。</w:t>
      </w:r>
    </w:p>
    <w:p w14:paraId="0E9C0FD8">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3A201480">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054B7ABB">
      <w:pPr>
        <w:spacing w:line="360" w:lineRule="auto"/>
        <w:rPr>
          <w:rFonts w:ascii="宋体" w:hAnsi="宋体" w:eastAsia="宋体" w:cs="宋体"/>
          <w:color w:val="auto"/>
          <w:szCs w:val="21"/>
          <w:highlight w:val="none"/>
        </w:rPr>
      </w:pPr>
    </w:p>
    <w:p w14:paraId="4870B720">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2539332D">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570AAE3A">
      <w:pPr>
        <w:tabs>
          <w:tab w:val="left" w:pos="567"/>
        </w:tabs>
        <w:autoSpaceDE w:val="0"/>
        <w:autoSpaceDN w:val="0"/>
        <w:adjustRightInd w:val="0"/>
        <w:spacing w:line="360" w:lineRule="auto"/>
        <w:jc w:val="left"/>
        <w:outlineLvl w:val="9"/>
        <w:rPr>
          <w:rFonts w:hint="default"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62" w:name="_Toc5046"/>
      <w:bookmarkStart w:id="663" w:name="_Toc23150"/>
      <w:bookmarkStart w:id="664" w:name="_Toc94107224"/>
      <w:bookmarkStart w:id="665" w:name="_Toc102860431"/>
      <w:bookmarkStart w:id="666" w:name="_Toc104991889"/>
      <w:bookmarkStart w:id="667" w:name="_Toc102860087"/>
      <w:bookmarkStart w:id="668" w:name="_Toc140596942"/>
      <w:bookmarkStart w:id="669" w:name="_Toc142508382"/>
      <w:bookmarkStart w:id="670" w:name="_Toc3593"/>
      <w:bookmarkStart w:id="671" w:name="_Toc53370813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662"/>
      <w:bookmarkEnd w:id="663"/>
      <w:bookmarkEnd w:id="664"/>
      <w:bookmarkEnd w:id="665"/>
      <w:bookmarkEnd w:id="666"/>
      <w:bookmarkEnd w:id="667"/>
      <w:bookmarkEnd w:id="668"/>
      <w:bookmarkEnd w:id="669"/>
      <w:bookmarkEnd w:id="670"/>
      <w:r>
        <w:rPr>
          <w:rFonts w:hint="default" w:ascii="宋体" w:hAnsi="宋体" w:eastAsia="宋体" w:cs="宋体"/>
          <w:b/>
          <w:color w:val="auto"/>
          <w:kern w:val="0"/>
          <w:sz w:val="30"/>
          <w:szCs w:val="30"/>
          <w:highlight w:val="none"/>
        </w:rPr>
        <w:t>投标品牌</w:t>
      </w:r>
    </w:p>
    <w:p w14:paraId="74B212DA">
      <w:pPr>
        <w:spacing w:line="360" w:lineRule="auto"/>
        <w:jc w:val="center"/>
        <w:outlineLvl w:val="9"/>
        <w:rPr>
          <w:rFonts w:hint="eastAsia" w:ascii="宋体" w:hAnsi="宋体" w:eastAsia="宋体" w:cs="宋体"/>
          <w:b/>
          <w:bCs/>
          <w:color w:val="auto"/>
          <w:kern w:val="2"/>
          <w:sz w:val="32"/>
          <w:szCs w:val="32"/>
          <w:highlight w:val="none"/>
          <w:lang w:val="zh-CN"/>
        </w:rPr>
      </w:pPr>
      <w:r>
        <w:rPr>
          <w:rFonts w:hint="eastAsia" w:ascii="宋体" w:hAnsi="宋体" w:eastAsia="宋体" w:cs="宋体"/>
          <w:b/>
          <w:bCs/>
          <w:color w:val="auto"/>
          <w:kern w:val="2"/>
          <w:sz w:val="32"/>
          <w:szCs w:val="32"/>
          <w:highlight w:val="none"/>
          <w:lang w:val="zh-CN"/>
        </w:rPr>
        <w:t>1</w:t>
      </w:r>
      <w:r>
        <w:rPr>
          <w:rFonts w:hint="eastAsia" w:ascii="宋体" w:hAnsi="宋体" w:eastAsia="宋体" w:cs="宋体"/>
          <w:b/>
          <w:bCs/>
          <w:color w:val="auto"/>
          <w:kern w:val="2"/>
          <w:sz w:val="32"/>
          <w:szCs w:val="32"/>
          <w:highlight w:val="none"/>
          <w:lang w:val="en-US" w:eastAsia="zh-CN"/>
        </w:rPr>
        <w:t>2.</w:t>
      </w:r>
      <w:r>
        <w:rPr>
          <w:rFonts w:hint="eastAsia" w:ascii="宋体" w:hAnsi="宋体" w:eastAsia="宋体" w:cs="宋体"/>
          <w:b/>
          <w:bCs/>
          <w:color w:val="auto"/>
          <w:kern w:val="2"/>
          <w:sz w:val="32"/>
          <w:szCs w:val="32"/>
          <w:highlight w:val="none"/>
          <w:lang w:val="zh-CN"/>
        </w:rPr>
        <w:t>2-1 投标品牌不匹配情况汇总表</w:t>
      </w:r>
    </w:p>
    <w:tbl>
      <w:tblPr>
        <w:tblStyle w:val="38"/>
        <w:tblW w:w="94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09"/>
        <w:gridCol w:w="1275"/>
        <w:gridCol w:w="1245"/>
        <w:gridCol w:w="1965"/>
        <w:gridCol w:w="1620"/>
        <w:gridCol w:w="1380"/>
      </w:tblGrid>
      <w:tr w14:paraId="4A5C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46" w:type="dxa"/>
            <w:noWrap w:val="0"/>
            <w:vAlign w:val="center"/>
          </w:tcPr>
          <w:p w14:paraId="10BC1A7E">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序号</w:t>
            </w:r>
          </w:p>
        </w:tc>
        <w:tc>
          <w:tcPr>
            <w:tcW w:w="1109" w:type="dxa"/>
            <w:noWrap w:val="0"/>
            <w:vAlign w:val="center"/>
          </w:tcPr>
          <w:p w14:paraId="45BDC66D">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物资重要程度</w:t>
            </w:r>
          </w:p>
        </w:tc>
        <w:tc>
          <w:tcPr>
            <w:tcW w:w="1275" w:type="dxa"/>
            <w:noWrap w:val="0"/>
            <w:vAlign w:val="center"/>
          </w:tcPr>
          <w:p w14:paraId="049459E7">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物资类别</w:t>
            </w:r>
          </w:p>
        </w:tc>
        <w:tc>
          <w:tcPr>
            <w:tcW w:w="1245" w:type="dxa"/>
            <w:noWrap w:val="0"/>
            <w:vAlign w:val="center"/>
          </w:tcPr>
          <w:p w14:paraId="51BF73B2">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物资名称</w:t>
            </w:r>
          </w:p>
        </w:tc>
        <w:tc>
          <w:tcPr>
            <w:tcW w:w="1965" w:type="dxa"/>
            <w:noWrap w:val="0"/>
            <w:vAlign w:val="center"/>
          </w:tcPr>
          <w:p w14:paraId="6AB67D86">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推荐品牌</w:t>
            </w:r>
          </w:p>
        </w:tc>
        <w:tc>
          <w:tcPr>
            <w:tcW w:w="1620" w:type="dxa"/>
            <w:noWrap w:val="0"/>
            <w:vAlign w:val="center"/>
          </w:tcPr>
          <w:p w14:paraId="7181589D">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规格型号</w:t>
            </w:r>
          </w:p>
        </w:tc>
        <w:tc>
          <w:tcPr>
            <w:tcW w:w="1380" w:type="dxa"/>
            <w:noWrap w:val="0"/>
            <w:vAlign w:val="center"/>
          </w:tcPr>
          <w:p w14:paraId="08DE57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投标品牌</w:t>
            </w:r>
          </w:p>
        </w:tc>
      </w:tr>
      <w:tr w14:paraId="5FC8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noWrap w:val="0"/>
            <w:vAlign w:val="center"/>
          </w:tcPr>
          <w:p w14:paraId="3BF24A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09" w:type="dxa"/>
            <w:noWrap w:val="0"/>
            <w:vAlign w:val="center"/>
          </w:tcPr>
          <w:p w14:paraId="4E890C43">
            <w:pPr>
              <w:jc w:val="center"/>
              <w:rPr>
                <w:rFonts w:hint="eastAsia" w:ascii="宋体" w:hAnsi="宋体" w:eastAsia="宋体" w:cs="宋体"/>
                <w:b/>
                <w:color w:val="auto"/>
                <w:sz w:val="21"/>
                <w:szCs w:val="21"/>
                <w:highlight w:val="none"/>
              </w:rPr>
            </w:pPr>
          </w:p>
        </w:tc>
        <w:tc>
          <w:tcPr>
            <w:tcW w:w="1275" w:type="dxa"/>
            <w:noWrap w:val="0"/>
            <w:vAlign w:val="center"/>
          </w:tcPr>
          <w:p w14:paraId="7E1E6F99">
            <w:pPr>
              <w:jc w:val="center"/>
              <w:rPr>
                <w:rFonts w:hint="eastAsia" w:ascii="宋体" w:hAnsi="宋体" w:eastAsia="宋体" w:cs="宋体"/>
                <w:b/>
                <w:color w:val="auto"/>
                <w:sz w:val="21"/>
                <w:szCs w:val="21"/>
                <w:highlight w:val="none"/>
              </w:rPr>
            </w:pPr>
          </w:p>
        </w:tc>
        <w:tc>
          <w:tcPr>
            <w:tcW w:w="1245" w:type="dxa"/>
            <w:noWrap w:val="0"/>
            <w:vAlign w:val="center"/>
          </w:tcPr>
          <w:p w14:paraId="7F8DD824">
            <w:pPr>
              <w:jc w:val="center"/>
              <w:rPr>
                <w:rFonts w:hint="eastAsia" w:ascii="宋体" w:hAnsi="宋体" w:eastAsia="宋体" w:cs="宋体"/>
                <w:b/>
                <w:color w:val="auto"/>
                <w:sz w:val="21"/>
                <w:szCs w:val="21"/>
                <w:highlight w:val="none"/>
              </w:rPr>
            </w:pPr>
          </w:p>
        </w:tc>
        <w:tc>
          <w:tcPr>
            <w:tcW w:w="1965" w:type="dxa"/>
            <w:noWrap w:val="0"/>
            <w:vAlign w:val="center"/>
          </w:tcPr>
          <w:p w14:paraId="2ED04E01">
            <w:pPr>
              <w:jc w:val="center"/>
              <w:rPr>
                <w:rFonts w:hint="eastAsia" w:ascii="宋体" w:hAnsi="宋体" w:eastAsia="宋体" w:cs="宋体"/>
                <w:b/>
                <w:color w:val="auto"/>
                <w:sz w:val="21"/>
                <w:szCs w:val="21"/>
                <w:highlight w:val="none"/>
              </w:rPr>
            </w:pPr>
          </w:p>
        </w:tc>
        <w:tc>
          <w:tcPr>
            <w:tcW w:w="1620" w:type="dxa"/>
            <w:noWrap w:val="0"/>
            <w:vAlign w:val="center"/>
          </w:tcPr>
          <w:p w14:paraId="1C29F6CE">
            <w:pPr>
              <w:jc w:val="center"/>
              <w:rPr>
                <w:rFonts w:hint="eastAsia" w:ascii="宋体" w:hAnsi="宋体" w:eastAsia="宋体" w:cs="宋体"/>
                <w:b/>
                <w:color w:val="auto"/>
                <w:sz w:val="21"/>
                <w:szCs w:val="21"/>
                <w:highlight w:val="none"/>
              </w:rPr>
            </w:pPr>
          </w:p>
        </w:tc>
        <w:tc>
          <w:tcPr>
            <w:tcW w:w="1380" w:type="dxa"/>
            <w:noWrap w:val="0"/>
            <w:vAlign w:val="center"/>
          </w:tcPr>
          <w:p w14:paraId="76712CD1">
            <w:pPr>
              <w:jc w:val="center"/>
              <w:rPr>
                <w:rFonts w:hint="eastAsia" w:ascii="宋体" w:hAnsi="宋体" w:eastAsia="宋体" w:cs="宋体"/>
                <w:b/>
                <w:color w:val="auto"/>
                <w:sz w:val="21"/>
                <w:szCs w:val="21"/>
                <w:highlight w:val="none"/>
              </w:rPr>
            </w:pPr>
          </w:p>
        </w:tc>
      </w:tr>
      <w:tr w14:paraId="04BA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noWrap w:val="0"/>
            <w:vAlign w:val="center"/>
          </w:tcPr>
          <w:p w14:paraId="11C57A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09" w:type="dxa"/>
            <w:noWrap w:val="0"/>
            <w:vAlign w:val="center"/>
          </w:tcPr>
          <w:p w14:paraId="73AFB9B7">
            <w:pPr>
              <w:jc w:val="center"/>
              <w:rPr>
                <w:rFonts w:hint="eastAsia" w:ascii="宋体" w:hAnsi="宋体" w:eastAsia="宋体" w:cs="宋体"/>
                <w:b/>
                <w:color w:val="auto"/>
                <w:sz w:val="21"/>
                <w:szCs w:val="21"/>
                <w:highlight w:val="none"/>
              </w:rPr>
            </w:pPr>
          </w:p>
        </w:tc>
        <w:tc>
          <w:tcPr>
            <w:tcW w:w="1275" w:type="dxa"/>
            <w:noWrap w:val="0"/>
            <w:vAlign w:val="center"/>
          </w:tcPr>
          <w:p w14:paraId="58820360">
            <w:pPr>
              <w:jc w:val="center"/>
              <w:rPr>
                <w:rFonts w:hint="eastAsia" w:ascii="宋体" w:hAnsi="宋体" w:eastAsia="宋体" w:cs="宋体"/>
                <w:b/>
                <w:color w:val="auto"/>
                <w:sz w:val="21"/>
                <w:szCs w:val="21"/>
                <w:highlight w:val="none"/>
              </w:rPr>
            </w:pPr>
          </w:p>
        </w:tc>
        <w:tc>
          <w:tcPr>
            <w:tcW w:w="1245" w:type="dxa"/>
            <w:noWrap w:val="0"/>
            <w:vAlign w:val="center"/>
          </w:tcPr>
          <w:p w14:paraId="14C90C2C">
            <w:pPr>
              <w:jc w:val="center"/>
              <w:rPr>
                <w:rFonts w:hint="eastAsia" w:ascii="宋体" w:hAnsi="宋体" w:eastAsia="宋体" w:cs="宋体"/>
                <w:b/>
                <w:color w:val="auto"/>
                <w:sz w:val="21"/>
                <w:szCs w:val="21"/>
                <w:highlight w:val="none"/>
              </w:rPr>
            </w:pPr>
          </w:p>
        </w:tc>
        <w:tc>
          <w:tcPr>
            <w:tcW w:w="1965" w:type="dxa"/>
            <w:noWrap w:val="0"/>
            <w:vAlign w:val="center"/>
          </w:tcPr>
          <w:p w14:paraId="4B8333CC">
            <w:pPr>
              <w:jc w:val="center"/>
              <w:rPr>
                <w:rFonts w:hint="eastAsia" w:ascii="宋体" w:hAnsi="宋体" w:eastAsia="宋体" w:cs="宋体"/>
                <w:b/>
                <w:color w:val="auto"/>
                <w:sz w:val="21"/>
                <w:szCs w:val="21"/>
                <w:highlight w:val="none"/>
              </w:rPr>
            </w:pPr>
          </w:p>
        </w:tc>
        <w:tc>
          <w:tcPr>
            <w:tcW w:w="1620" w:type="dxa"/>
            <w:noWrap w:val="0"/>
            <w:vAlign w:val="center"/>
          </w:tcPr>
          <w:p w14:paraId="231E0E18">
            <w:pPr>
              <w:jc w:val="center"/>
              <w:rPr>
                <w:rFonts w:hint="eastAsia" w:ascii="宋体" w:hAnsi="宋体" w:eastAsia="宋体" w:cs="宋体"/>
                <w:b/>
                <w:color w:val="auto"/>
                <w:sz w:val="21"/>
                <w:szCs w:val="21"/>
                <w:highlight w:val="none"/>
              </w:rPr>
            </w:pPr>
          </w:p>
        </w:tc>
        <w:tc>
          <w:tcPr>
            <w:tcW w:w="1380" w:type="dxa"/>
            <w:noWrap w:val="0"/>
            <w:vAlign w:val="center"/>
          </w:tcPr>
          <w:p w14:paraId="7A721C24">
            <w:pPr>
              <w:jc w:val="center"/>
              <w:rPr>
                <w:rFonts w:hint="eastAsia" w:ascii="宋体" w:hAnsi="宋体" w:eastAsia="宋体" w:cs="宋体"/>
                <w:b/>
                <w:color w:val="auto"/>
                <w:sz w:val="21"/>
                <w:szCs w:val="21"/>
                <w:highlight w:val="none"/>
              </w:rPr>
            </w:pPr>
          </w:p>
        </w:tc>
      </w:tr>
      <w:tr w14:paraId="1C69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noWrap w:val="0"/>
            <w:vAlign w:val="center"/>
          </w:tcPr>
          <w:p w14:paraId="7AAD3C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09" w:type="dxa"/>
            <w:noWrap w:val="0"/>
            <w:vAlign w:val="center"/>
          </w:tcPr>
          <w:p w14:paraId="333A1421">
            <w:pPr>
              <w:jc w:val="center"/>
              <w:rPr>
                <w:rFonts w:hint="eastAsia" w:ascii="宋体" w:hAnsi="宋体" w:eastAsia="宋体" w:cs="宋体"/>
                <w:b/>
                <w:color w:val="auto"/>
                <w:sz w:val="21"/>
                <w:szCs w:val="21"/>
                <w:highlight w:val="none"/>
              </w:rPr>
            </w:pPr>
          </w:p>
        </w:tc>
        <w:tc>
          <w:tcPr>
            <w:tcW w:w="1275" w:type="dxa"/>
            <w:noWrap w:val="0"/>
            <w:vAlign w:val="center"/>
          </w:tcPr>
          <w:p w14:paraId="48928287">
            <w:pPr>
              <w:jc w:val="center"/>
              <w:rPr>
                <w:rFonts w:hint="eastAsia" w:ascii="宋体" w:hAnsi="宋体" w:eastAsia="宋体" w:cs="宋体"/>
                <w:b/>
                <w:color w:val="auto"/>
                <w:sz w:val="21"/>
                <w:szCs w:val="21"/>
                <w:highlight w:val="none"/>
              </w:rPr>
            </w:pPr>
          </w:p>
        </w:tc>
        <w:tc>
          <w:tcPr>
            <w:tcW w:w="1245" w:type="dxa"/>
            <w:noWrap w:val="0"/>
            <w:vAlign w:val="center"/>
          </w:tcPr>
          <w:p w14:paraId="57CE5FDE">
            <w:pPr>
              <w:jc w:val="center"/>
              <w:rPr>
                <w:rFonts w:hint="eastAsia" w:ascii="宋体" w:hAnsi="宋体" w:eastAsia="宋体" w:cs="宋体"/>
                <w:b/>
                <w:color w:val="auto"/>
                <w:sz w:val="21"/>
                <w:szCs w:val="21"/>
                <w:highlight w:val="none"/>
              </w:rPr>
            </w:pPr>
          </w:p>
        </w:tc>
        <w:tc>
          <w:tcPr>
            <w:tcW w:w="1965" w:type="dxa"/>
            <w:noWrap w:val="0"/>
            <w:vAlign w:val="center"/>
          </w:tcPr>
          <w:p w14:paraId="6521B523">
            <w:pPr>
              <w:jc w:val="center"/>
              <w:rPr>
                <w:rFonts w:hint="eastAsia" w:ascii="宋体" w:hAnsi="宋体" w:eastAsia="宋体" w:cs="宋体"/>
                <w:b/>
                <w:color w:val="auto"/>
                <w:sz w:val="21"/>
                <w:szCs w:val="21"/>
                <w:highlight w:val="none"/>
              </w:rPr>
            </w:pPr>
          </w:p>
        </w:tc>
        <w:tc>
          <w:tcPr>
            <w:tcW w:w="1620" w:type="dxa"/>
            <w:noWrap w:val="0"/>
            <w:vAlign w:val="center"/>
          </w:tcPr>
          <w:p w14:paraId="43783969">
            <w:pPr>
              <w:jc w:val="center"/>
              <w:rPr>
                <w:rFonts w:hint="eastAsia" w:ascii="宋体" w:hAnsi="宋体" w:eastAsia="宋体" w:cs="宋体"/>
                <w:b/>
                <w:color w:val="auto"/>
                <w:sz w:val="21"/>
                <w:szCs w:val="21"/>
                <w:highlight w:val="none"/>
              </w:rPr>
            </w:pPr>
          </w:p>
        </w:tc>
        <w:tc>
          <w:tcPr>
            <w:tcW w:w="1380" w:type="dxa"/>
            <w:noWrap w:val="0"/>
            <w:vAlign w:val="center"/>
          </w:tcPr>
          <w:p w14:paraId="2E1634AA">
            <w:pPr>
              <w:jc w:val="center"/>
              <w:rPr>
                <w:rFonts w:hint="eastAsia" w:ascii="宋体" w:hAnsi="宋体" w:eastAsia="宋体" w:cs="宋体"/>
                <w:b/>
                <w:color w:val="auto"/>
                <w:sz w:val="21"/>
                <w:szCs w:val="21"/>
                <w:highlight w:val="none"/>
              </w:rPr>
            </w:pPr>
          </w:p>
        </w:tc>
      </w:tr>
      <w:tr w14:paraId="17C2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noWrap w:val="0"/>
            <w:vAlign w:val="center"/>
          </w:tcPr>
          <w:p w14:paraId="32FB71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09" w:type="dxa"/>
            <w:noWrap w:val="0"/>
            <w:vAlign w:val="center"/>
          </w:tcPr>
          <w:p w14:paraId="2991E19F">
            <w:pPr>
              <w:jc w:val="center"/>
              <w:rPr>
                <w:rFonts w:hint="eastAsia" w:ascii="宋体" w:hAnsi="宋体" w:eastAsia="宋体" w:cs="宋体"/>
                <w:b/>
                <w:color w:val="auto"/>
                <w:sz w:val="21"/>
                <w:szCs w:val="21"/>
                <w:highlight w:val="none"/>
              </w:rPr>
            </w:pPr>
          </w:p>
        </w:tc>
        <w:tc>
          <w:tcPr>
            <w:tcW w:w="1275" w:type="dxa"/>
            <w:noWrap w:val="0"/>
            <w:vAlign w:val="center"/>
          </w:tcPr>
          <w:p w14:paraId="3C770F23">
            <w:pPr>
              <w:jc w:val="center"/>
              <w:rPr>
                <w:rFonts w:hint="eastAsia" w:ascii="宋体" w:hAnsi="宋体" w:eastAsia="宋体" w:cs="宋体"/>
                <w:b/>
                <w:color w:val="auto"/>
                <w:sz w:val="21"/>
                <w:szCs w:val="21"/>
                <w:highlight w:val="none"/>
              </w:rPr>
            </w:pPr>
          </w:p>
        </w:tc>
        <w:tc>
          <w:tcPr>
            <w:tcW w:w="1245" w:type="dxa"/>
            <w:noWrap w:val="0"/>
            <w:vAlign w:val="center"/>
          </w:tcPr>
          <w:p w14:paraId="5EA6EE70">
            <w:pPr>
              <w:jc w:val="center"/>
              <w:rPr>
                <w:rFonts w:hint="eastAsia" w:ascii="宋体" w:hAnsi="宋体" w:eastAsia="宋体" w:cs="宋体"/>
                <w:b/>
                <w:color w:val="auto"/>
                <w:sz w:val="21"/>
                <w:szCs w:val="21"/>
                <w:highlight w:val="none"/>
              </w:rPr>
            </w:pPr>
          </w:p>
        </w:tc>
        <w:tc>
          <w:tcPr>
            <w:tcW w:w="1965" w:type="dxa"/>
            <w:noWrap w:val="0"/>
            <w:vAlign w:val="center"/>
          </w:tcPr>
          <w:p w14:paraId="2027F4CD">
            <w:pPr>
              <w:jc w:val="center"/>
              <w:rPr>
                <w:rFonts w:hint="eastAsia" w:ascii="宋体" w:hAnsi="宋体" w:eastAsia="宋体" w:cs="宋体"/>
                <w:b/>
                <w:color w:val="auto"/>
                <w:sz w:val="21"/>
                <w:szCs w:val="21"/>
                <w:highlight w:val="none"/>
              </w:rPr>
            </w:pPr>
          </w:p>
        </w:tc>
        <w:tc>
          <w:tcPr>
            <w:tcW w:w="1620" w:type="dxa"/>
            <w:noWrap w:val="0"/>
            <w:vAlign w:val="center"/>
          </w:tcPr>
          <w:p w14:paraId="67F9899D">
            <w:pPr>
              <w:jc w:val="center"/>
              <w:rPr>
                <w:rFonts w:hint="eastAsia" w:ascii="宋体" w:hAnsi="宋体" w:eastAsia="宋体" w:cs="宋体"/>
                <w:b/>
                <w:color w:val="auto"/>
                <w:sz w:val="21"/>
                <w:szCs w:val="21"/>
                <w:highlight w:val="none"/>
              </w:rPr>
            </w:pPr>
          </w:p>
        </w:tc>
        <w:tc>
          <w:tcPr>
            <w:tcW w:w="1380" w:type="dxa"/>
            <w:noWrap w:val="0"/>
            <w:vAlign w:val="center"/>
          </w:tcPr>
          <w:p w14:paraId="2AFE204A">
            <w:pPr>
              <w:jc w:val="center"/>
              <w:rPr>
                <w:rFonts w:hint="eastAsia" w:ascii="宋体" w:hAnsi="宋体" w:eastAsia="宋体" w:cs="宋体"/>
                <w:b/>
                <w:color w:val="auto"/>
                <w:sz w:val="21"/>
                <w:szCs w:val="21"/>
                <w:highlight w:val="none"/>
              </w:rPr>
            </w:pPr>
          </w:p>
        </w:tc>
      </w:tr>
    </w:tbl>
    <w:p w14:paraId="64E7DD92">
      <w:pPr>
        <w:snapToGrid w:val="0"/>
        <w:spacing w:line="360" w:lineRule="auto"/>
        <w:ind w:left="399" w:leftChars="-58" w:hanging="521" w:hangingChars="247"/>
        <w:rPr>
          <w:rFonts w:hint="eastAsia" w:ascii="宋体" w:hAnsi="宋体" w:eastAsia="宋体" w:cs="宋体"/>
          <w:b/>
          <w:color w:val="auto"/>
          <w:sz w:val="21"/>
          <w:szCs w:val="21"/>
          <w:highlight w:val="none"/>
        </w:rPr>
      </w:pPr>
    </w:p>
    <w:p w14:paraId="443C86CE">
      <w:pPr>
        <w:snapToGrid w:val="0"/>
        <w:spacing w:line="360" w:lineRule="auto"/>
        <w:ind w:left="396" w:leftChars="-58" w:hanging="518" w:hangingChars="247"/>
        <w:rPr>
          <w:rFonts w:hint="eastAsia" w:ascii="宋体" w:hAnsi="宋体" w:eastAsia="宋体" w:cs="宋体"/>
          <w:color w:val="auto"/>
          <w:kern w:val="3"/>
          <w:sz w:val="21"/>
          <w:szCs w:val="21"/>
          <w:highlight w:val="none"/>
        </w:rPr>
      </w:pPr>
      <w:r>
        <w:rPr>
          <w:rFonts w:hint="eastAsia" w:ascii="宋体" w:hAnsi="宋体" w:eastAsia="宋体" w:cs="宋体"/>
          <w:color w:val="auto"/>
          <w:kern w:val="3"/>
          <w:sz w:val="21"/>
          <w:szCs w:val="21"/>
          <w:highlight w:val="none"/>
        </w:rPr>
        <w:t>备注：</w:t>
      </w:r>
    </w:p>
    <w:p w14:paraId="36207D29">
      <w:pPr>
        <w:snapToGrid w:val="0"/>
        <w:spacing w:line="360" w:lineRule="auto"/>
        <w:ind w:left="399" w:leftChars="-58" w:hanging="521" w:hangingChars="2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（1）投标人所投电气配件及小型设备的投标品牌与推荐品牌没有1个是一致的即为不匹配。</w:t>
      </w:r>
    </w:p>
    <w:p w14:paraId="18BB4280">
      <w:pPr>
        <w:snapToGrid w:val="0"/>
        <w:spacing w:line="360" w:lineRule="auto"/>
        <w:ind w:left="399" w:leftChars="-58" w:hanging="521" w:hangingChars="2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（2）投标人所投电气配件及小型设备的投标品牌中至少有1个品牌与推荐品牌一致的即为匹配；若电气配件及小型设备的推荐品牌为任意品牌的，投标人所报品牌视为匹配。</w:t>
      </w:r>
    </w:p>
    <w:p w14:paraId="2D26F1D7">
      <w:pPr>
        <w:snapToGrid w:val="0"/>
        <w:spacing w:line="360" w:lineRule="auto"/>
        <w:ind w:left="399" w:leftChars="-58" w:hanging="521" w:hangingChars="2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（3）投标人应对照表【1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2-2 投标品牌表】的投标品牌，在本表【1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 xml:space="preserve"> 投标品牌不匹配情况汇总表】如实地填写投标品牌不匹配的电气配件及小型设备。若发现此表未填写视为投标人所投所有电气配件及小型设备的品牌与采购清单的推荐品牌匹配。</w:t>
      </w:r>
    </w:p>
    <w:p w14:paraId="102437CD">
      <w:pPr>
        <w:snapToGrid w:val="0"/>
        <w:spacing w:line="360" w:lineRule="auto"/>
        <w:ind w:left="399" w:leftChars="-58" w:hanging="521" w:hangingChars="2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（4）如在表【1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2-2 投标品牌表】中出现投标人所投电气配件及小型设备的投标品牌不匹配情况，但未在本表中如实填写投标品牌不匹配的情况，以本表为准进行评审，视为该项电气配件及小型设备的品牌与采购清单的推荐品牌匹配。若该投标人中标，该投标人须无条件同意按照该项电气配件及小型设备的推荐品牌且经招标人确认后进行供货，不得拒绝。</w:t>
      </w:r>
    </w:p>
    <w:p w14:paraId="02B297E9">
      <w:pPr>
        <w:snapToGrid w:val="0"/>
        <w:spacing w:line="360" w:lineRule="auto"/>
        <w:ind w:left="399" w:leftChars="-58" w:hanging="521" w:hangingChars="2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（5）在本表【1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 xml:space="preserve"> 投标品牌不匹配情况汇总表】中投标人填写的电气配件及小型设备投标品牌，与表【1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2-2 投标品牌表】中对应的电气配件及小型设备的投标品牌中不一致的，以本表为准进行评审。若该投标人中标，该投标人须按照本表中填写的投标品牌进行供货。</w:t>
      </w:r>
    </w:p>
    <w:p w14:paraId="70FB2C52">
      <w:pPr>
        <w:snapToGrid w:val="0"/>
        <w:spacing w:line="360" w:lineRule="auto"/>
        <w:ind w:left="399" w:leftChars="-58" w:hanging="521" w:hangingChars="247"/>
        <w:rPr>
          <w:rFonts w:hint="eastAsia" w:ascii="宋体" w:hAnsi="宋体" w:eastAsia="宋体" w:cs="宋体"/>
          <w:b/>
          <w:color w:val="auto"/>
          <w:sz w:val="21"/>
          <w:szCs w:val="21"/>
          <w:highlight w:val="none"/>
        </w:rPr>
      </w:pPr>
    </w:p>
    <w:p w14:paraId="29EF3E9C">
      <w:pPr>
        <w:pStyle w:val="22"/>
        <w:spacing w:line="360" w:lineRule="auto"/>
        <w:ind w:firstLine="4200" w:firstLineChars="2000"/>
        <w:rPr>
          <w:rFonts w:hint="eastAsia" w:hAnsi="宋体" w:cs="宋体"/>
          <w:color w:val="auto"/>
          <w:kern w:val="3"/>
          <w:sz w:val="21"/>
          <w:szCs w:val="21"/>
          <w:highlight w:val="none"/>
          <w:u w:val="single"/>
        </w:rPr>
      </w:pPr>
      <w:r>
        <w:rPr>
          <w:rFonts w:hint="eastAsia" w:hAnsi="宋体" w:cs="宋体"/>
          <w:color w:val="auto"/>
          <w:kern w:val="3"/>
          <w:sz w:val="21"/>
          <w:szCs w:val="21"/>
          <w:highlight w:val="none"/>
        </w:rPr>
        <w:t>投 标 人（加盖投标人法人公章）：</w:t>
      </w:r>
      <w:r>
        <w:rPr>
          <w:rFonts w:hint="eastAsia" w:hAnsi="宋体" w:cs="宋体"/>
          <w:color w:val="auto"/>
          <w:kern w:val="3"/>
          <w:sz w:val="21"/>
          <w:szCs w:val="21"/>
          <w:highlight w:val="none"/>
          <w:u w:val="single"/>
        </w:rPr>
        <w:t xml:space="preserve">       </w:t>
      </w:r>
    </w:p>
    <w:p w14:paraId="06D9C7EA">
      <w:pPr>
        <w:pStyle w:val="22"/>
        <w:spacing w:line="360" w:lineRule="auto"/>
        <w:ind w:firstLine="4200" w:firstLineChars="2000"/>
        <w:rPr>
          <w:rFonts w:hint="eastAsia" w:hAnsi="宋体" w:cs="宋体"/>
          <w:color w:val="auto"/>
          <w:highlight w:val="none"/>
          <w:lang w:val="zh-CN"/>
        </w:rPr>
      </w:pPr>
      <w:r>
        <w:rPr>
          <w:rFonts w:hint="eastAsia" w:hAnsi="宋体" w:cs="宋体"/>
          <w:color w:val="auto"/>
          <w:sz w:val="21"/>
          <w:szCs w:val="21"/>
          <w:highlight w:val="none"/>
        </w:rPr>
        <w:t>日  期：</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p>
    <w:p w14:paraId="230B9BD2">
      <w:pPr>
        <w:tabs>
          <w:tab w:val="left" w:pos="567"/>
        </w:tabs>
        <w:autoSpaceDE w:val="0"/>
        <w:autoSpaceDN w:val="0"/>
        <w:adjustRightInd w:val="0"/>
        <w:spacing w:line="360" w:lineRule="auto"/>
        <w:jc w:val="left"/>
        <w:outlineLvl w:val="9"/>
        <w:rPr>
          <w:rFonts w:ascii="宋体" w:hAnsi="宋体" w:eastAsia="宋体" w:cs="Times New Roman"/>
          <w:b/>
          <w:color w:val="auto"/>
          <w:kern w:val="0"/>
          <w:sz w:val="30"/>
          <w:szCs w:val="30"/>
          <w:highlight w:val="none"/>
        </w:rPr>
      </w:pPr>
      <w:r>
        <w:rPr>
          <w:rFonts w:hAnsi="宋体"/>
          <w:b/>
          <w:bCs/>
          <w:color w:val="auto"/>
          <w:kern w:val="2"/>
          <w:sz w:val="32"/>
          <w:szCs w:val="32"/>
          <w:highlight w:val="none"/>
          <w:lang w:val="zh-CN"/>
        </w:rPr>
        <w:br w:type="page"/>
      </w:r>
    </w:p>
    <w:p w14:paraId="2463DAED">
      <w:pPr>
        <w:pStyle w:val="22"/>
        <w:spacing w:line="360" w:lineRule="auto"/>
        <w:jc w:val="center"/>
        <w:rPr>
          <w:rFonts w:hint="eastAsia" w:hAnsi="宋体" w:cs="宋体"/>
          <w:b/>
          <w:bCs/>
          <w:color w:val="auto"/>
          <w:sz w:val="21"/>
          <w:szCs w:val="21"/>
          <w:highlight w:val="none"/>
        </w:rPr>
      </w:pPr>
      <w:bookmarkStart w:id="672" w:name="_Toc94107225"/>
      <w:r>
        <w:rPr>
          <w:rFonts w:hint="eastAsia" w:hAnsi="宋体" w:cs="宋体"/>
          <w:b/>
          <w:color w:val="auto"/>
          <w:sz w:val="30"/>
          <w:szCs w:val="30"/>
          <w:highlight w:val="none"/>
          <w:lang w:val="en-US" w:eastAsia="zh-CN"/>
        </w:rPr>
        <w:t>12.2-2</w:t>
      </w:r>
      <w:r>
        <w:rPr>
          <w:rFonts w:hint="eastAsia" w:hAnsi="宋体" w:cs="宋体"/>
          <w:b/>
          <w:color w:val="auto"/>
          <w:sz w:val="30"/>
          <w:szCs w:val="30"/>
          <w:highlight w:val="none"/>
        </w:rPr>
        <w:t>投标品牌</w:t>
      </w:r>
      <w:r>
        <w:rPr>
          <w:rFonts w:hAnsi="宋体" w:cs="宋体"/>
          <w:b/>
          <w:color w:val="auto"/>
          <w:sz w:val="30"/>
          <w:szCs w:val="30"/>
          <w:highlight w:val="none"/>
        </w:rPr>
        <w:t>表</w:t>
      </w:r>
    </w:p>
    <w:p w14:paraId="600DF99D">
      <w:pPr>
        <w:pStyle w:val="22"/>
        <w:spacing w:line="360" w:lineRule="auto"/>
        <w:rPr>
          <w:rFonts w:hint="eastAsia" w:ascii="宋体" w:hAnsi="宋体" w:eastAsia="宋体" w:cs="宋体"/>
          <w:color w:val="auto"/>
          <w:szCs w:val="21"/>
          <w:highlight w:val="none"/>
          <w:u w:val="single"/>
          <w:lang w:eastAsia="zh-CN"/>
        </w:rPr>
      </w:pPr>
      <w:r>
        <w:rPr>
          <w:rFonts w:hint="eastAsia" w:hAnsi="宋体" w:cs="宋体"/>
          <w:b/>
          <w:bCs/>
          <w:color w:val="auto"/>
          <w:sz w:val="21"/>
          <w:szCs w:val="21"/>
          <w:highlight w:val="none"/>
        </w:rPr>
        <w:t>项目名称：</w:t>
      </w:r>
      <w:r>
        <w:rPr>
          <w:rFonts w:hint="eastAsia" w:ascii="宋体" w:hAnsi="宋体" w:eastAsia="宋体" w:cs="宋体"/>
          <w:color w:val="auto"/>
          <w:szCs w:val="21"/>
          <w:highlight w:val="none"/>
          <w:u w:val="single"/>
          <w:lang w:eastAsia="zh-CN"/>
        </w:rPr>
        <w:t>东莞市水务集团净水有限公司</w:t>
      </w:r>
      <w:r>
        <w:rPr>
          <w:rFonts w:hint="eastAsia" w:hAnsi="宋体" w:cs="宋体"/>
          <w:color w:val="auto"/>
          <w:szCs w:val="21"/>
          <w:highlight w:val="none"/>
          <w:u w:val="single"/>
          <w:lang w:eastAsia="zh-CN"/>
        </w:rPr>
        <w:t>2025</w:t>
      </w:r>
      <w:r>
        <w:rPr>
          <w:rFonts w:hint="eastAsia" w:ascii="宋体" w:hAnsi="宋体" w:eastAsia="宋体" w:cs="宋体"/>
          <w:color w:val="auto"/>
          <w:szCs w:val="21"/>
          <w:highlight w:val="none"/>
          <w:u w:val="single"/>
          <w:lang w:eastAsia="zh-CN"/>
        </w:rPr>
        <w:t>年电气配件及小型设备采购项目</w:t>
      </w:r>
    </w:p>
    <w:p w14:paraId="128A2110">
      <w:pPr>
        <w:pStyle w:val="22"/>
        <w:spacing w:line="360" w:lineRule="auto"/>
        <w:rPr>
          <w:rFonts w:hAnsi="宋体" w:cs="宋体"/>
          <w:b/>
          <w:color w:val="auto"/>
          <w:sz w:val="21"/>
          <w:szCs w:val="21"/>
          <w:highlight w:val="none"/>
        </w:rPr>
      </w:pPr>
      <w:r>
        <w:rPr>
          <w:rFonts w:hint="eastAsia" w:hAnsi="宋体" w:cs="宋体"/>
          <w:b/>
          <w:color w:val="auto"/>
          <w:sz w:val="21"/>
          <w:szCs w:val="21"/>
          <w:highlight w:val="none"/>
        </w:rPr>
        <w:t>招标编号：</w:t>
      </w:r>
      <w:r>
        <w:rPr>
          <w:rFonts w:hint="eastAsia" w:ascii="宋体" w:hAnsi="宋体" w:eastAsia="宋体" w:cs="宋体"/>
          <w:color w:val="auto"/>
          <w:szCs w:val="21"/>
          <w:highlight w:val="none"/>
          <w:u w:val="single"/>
          <w:lang w:val="zh-CN"/>
        </w:rPr>
        <w:t>0832-SFCX24DG069A</w:t>
      </w:r>
    </w:p>
    <w:p w14:paraId="5952AB04">
      <w:pPr>
        <w:pStyle w:val="22"/>
        <w:spacing w:line="360" w:lineRule="auto"/>
        <w:rPr>
          <w:rFonts w:hAnsi="宋体" w:cs="宋体"/>
          <w:b/>
          <w:color w:val="auto"/>
          <w:sz w:val="21"/>
          <w:szCs w:val="21"/>
          <w:highlight w:val="none"/>
        </w:rPr>
      </w:pPr>
      <w:r>
        <w:rPr>
          <w:rFonts w:hint="eastAsia" w:hAnsi="宋体" w:cs="宋体"/>
          <w:b/>
          <w:color w:val="auto"/>
          <w:sz w:val="21"/>
          <w:szCs w:val="21"/>
          <w:highlight w:val="none"/>
        </w:rPr>
        <w:t>投标品牌填写说明：</w:t>
      </w:r>
    </w:p>
    <w:p w14:paraId="7430B4C7">
      <w:pPr>
        <w:pStyle w:val="22"/>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投标人应根据表格要求在中标综合单价不变的前提下，每项货物填写1至3个投标人中标后能提供的品牌；中标后，招标人将根据实际需求，在每次下单时明确当批次需求的品牌。</w:t>
      </w:r>
    </w:p>
    <w:tbl>
      <w:tblPr>
        <w:tblStyle w:val="3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8"/>
        <w:gridCol w:w="555"/>
        <w:gridCol w:w="1185"/>
        <w:gridCol w:w="975"/>
        <w:gridCol w:w="1702"/>
        <w:gridCol w:w="2033"/>
        <w:gridCol w:w="570"/>
        <w:gridCol w:w="540"/>
        <w:gridCol w:w="567"/>
        <w:gridCol w:w="515"/>
        <w:gridCol w:w="587"/>
        <w:gridCol w:w="587"/>
      </w:tblGrid>
      <w:tr w14:paraId="05E38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EFE18">
            <w:pPr>
              <w:keepNext w:val="0"/>
              <w:keepLines w:val="0"/>
              <w:widowControl/>
              <w:suppressLineNumbers w:val="0"/>
              <w:jc w:val="center"/>
              <w:textAlignment w:val="center"/>
              <w:rPr>
                <w:rFonts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序号</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41E6A">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物资重要程度</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C2C41">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物资名称</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9B0D">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物资类别</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F72B7">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推荐品牌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FA7E">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规格型号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85BF">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石鼓暂定数量</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2A275">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樟村暂定数量</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BBCF9">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莞水暂定数量</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5DA2">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合计暂定数量</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C6882">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单位</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D4229">
            <w:pPr>
              <w:keepNext w:val="0"/>
              <w:keepLines w:val="0"/>
              <w:widowControl/>
              <w:suppressLineNumbers w:val="0"/>
              <w:jc w:val="center"/>
              <w:textAlignment w:val="center"/>
              <w:rPr>
                <w:rFonts w:hint="eastAsia" w:ascii="黑体" w:hAnsi="宋体" w:eastAsia="黑体" w:cs="黑体"/>
                <w:b/>
                <w:bCs/>
                <w:i w:val="0"/>
                <w:iCs w:val="0"/>
                <w:color w:val="auto"/>
                <w:sz w:val="16"/>
                <w:szCs w:val="16"/>
                <w:highlight w:val="none"/>
                <w:u w:val="none"/>
              </w:rPr>
            </w:pPr>
            <w:r>
              <w:rPr>
                <w:rFonts w:hint="eastAsia" w:ascii="黑体" w:hAnsi="宋体" w:eastAsia="黑体" w:cs="黑体"/>
                <w:b/>
                <w:bCs/>
                <w:i w:val="0"/>
                <w:iCs w:val="0"/>
                <w:color w:val="auto"/>
                <w:kern w:val="0"/>
                <w:sz w:val="16"/>
                <w:szCs w:val="16"/>
                <w:highlight w:val="none"/>
                <w:u w:val="none"/>
                <w:lang w:val="en-US" w:eastAsia="zh-CN" w:bidi="ar"/>
              </w:rPr>
              <w:t>投标品牌</w:t>
            </w:r>
          </w:p>
        </w:tc>
      </w:tr>
      <w:tr w14:paraId="5299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AA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872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3E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24V开关电源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B37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F93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明纬/施耐德/欧姆龙</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21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24V 10A 导轨式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F0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A6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471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60F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35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FF01">
            <w:pPr>
              <w:jc w:val="center"/>
              <w:rPr>
                <w:rFonts w:hint="eastAsia" w:ascii="黑体" w:hAnsi="宋体" w:eastAsia="黑体" w:cs="黑体"/>
                <w:i w:val="0"/>
                <w:iCs w:val="0"/>
                <w:color w:val="auto"/>
                <w:sz w:val="16"/>
                <w:szCs w:val="16"/>
                <w:highlight w:val="none"/>
                <w:u w:val="none"/>
              </w:rPr>
            </w:pPr>
          </w:p>
        </w:tc>
      </w:tr>
      <w:tr w14:paraId="184A6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3C66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E124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4F4C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24V开关电源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83ED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7F95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明纬/施耐德/欧姆龙</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D076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DR-60-24 24V  2.5A 导轨式</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17DA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2B8E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8451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9FBA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9E56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B44C62">
            <w:pPr>
              <w:jc w:val="center"/>
              <w:rPr>
                <w:rFonts w:hint="eastAsia" w:ascii="黑体" w:hAnsi="宋体" w:eastAsia="黑体" w:cs="黑体"/>
                <w:i w:val="0"/>
                <w:iCs w:val="0"/>
                <w:color w:val="auto"/>
                <w:sz w:val="16"/>
                <w:szCs w:val="16"/>
                <w:highlight w:val="none"/>
                <w:u w:val="none"/>
              </w:rPr>
            </w:pPr>
          </w:p>
        </w:tc>
      </w:tr>
      <w:tr w14:paraId="6556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D12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1EA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EE7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24V开关电源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63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6B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明纬/施耐德/欧姆龙</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F27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24V  5A  导轨式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E2E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795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EB3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FA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04E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5962">
            <w:pPr>
              <w:jc w:val="center"/>
              <w:rPr>
                <w:rFonts w:hint="eastAsia" w:ascii="黑体" w:hAnsi="宋体" w:eastAsia="黑体" w:cs="黑体"/>
                <w:i w:val="0"/>
                <w:iCs w:val="0"/>
                <w:color w:val="auto"/>
                <w:sz w:val="16"/>
                <w:szCs w:val="16"/>
                <w:highlight w:val="none"/>
                <w:u w:val="none"/>
              </w:rPr>
            </w:pPr>
          </w:p>
        </w:tc>
      </w:tr>
      <w:tr w14:paraId="077C2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BC25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6C1A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5A49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按钮开关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A70D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DB05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BB0B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 常开 220V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9CED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6194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F737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F47A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455E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98BEC2">
            <w:pPr>
              <w:jc w:val="center"/>
              <w:rPr>
                <w:rFonts w:hint="eastAsia" w:ascii="黑体" w:hAnsi="宋体" w:eastAsia="黑体" w:cs="黑体"/>
                <w:i w:val="0"/>
                <w:iCs w:val="0"/>
                <w:color w:val="auto"/>
                <w:sz w:val="16"/>
                <w:szCs w:val="16"/>
                <w:highlight w:val="none"/>
                <w:u w:val="none"/>
              </w:rPr>
            </w:pPr>
          </w:p>
        </w:tc>
      </w:tr>
      <w:tr w14:paraId="2EAC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08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153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EF4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按钮开关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7A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CA6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AB2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 常开 24V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18B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B3C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D9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395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415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0D326">
            <w:pPr>
              <w:jc w:val="center"/>
              <w:rPr>
                <w:rFonts w:hint="eastAsia" w:ascii="黑体" w:hAnsi="宋体" w:eastAsia="黑体" w:cs="黑体"/>
                <w:i w:val="0"/>
                <w:iCs w:val="0"/>
                <w:color w:val="auto"/>
                <w:sz w:val="16"/>
                <w:szCs w:val="16"/>
                <w:highlight w:val="none"/>
                <w:u w:val="none"/>
              </w:rPr>
            </w:pPr>
          </w:p>
        </w:tc>
      </w:tr>
      <w:tr w14:paraId="22847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851D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4FF2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54FC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7849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64D7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DBCF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003F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B1E3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C358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749C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B322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3CD911">
            <w:pPr>
              <w:jc w:val="center"/>
              <w:rPr>
                <w:rFonts w:hint="eastAsia" w:ascii="黑体" w:hAnsi="宋体" w:eastAsia="黑体" w:cs="黑体"/>
                <w:i w:val="0"/>
                <w:iCs w:val="0"/>
                <w:color w:val="auto"/>
                <w:sz w:val="16"/>
                <w:szCs w:val="16"/>
                <w:highlight w:val="none"/>
                <w:u w:val="none"/>
              </w:rPr>
            </w:pPr>
          </w:p>
        </w:tc>
      </w:tr>
      <w:tr w14:paraId="60BC7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936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2A6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955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EFF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0A3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A1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927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D7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88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E2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AD6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EB4D8">
            <w:pPr>
              <w:jc w:val="center"/>
              <w:rPr>
                <w:rFonts w:hint="eastAsia" w:ascii="黑体" w:hAnsi="宋体" w:eastAsia="黑体" w:cs="黑体"/>
                <w:i w:val="0"/>
                <w:iCs w:val="0"/>
                <w:color w:val="auto"/>
                <w:sz w:val="16"/>
                <w:szCs w:val="16"/>
                <w:highlight w:val="none"/>
                <w:u w:val="none"/>
              </w:rPr>
            </w:pPr>
          </w:p>
        </w:tc>
      </w:tr>
      <w:tr w14:paraId="06DC2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38B7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2827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E2CD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B90D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86A9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E0CD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6574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8D68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ECB8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8083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EE2F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4043A9">
            <w:pPr>
              <w:jc w:val="center"/>
              <w:rPr>
                <w:rFonts w:hint="eastAsia" w:ascii="黑体" w:hAnsi="宋体" w:eastAsia="黑体" w:cs="黑体"/>
                <w:i w:val="0"/>
                <w:iCs w:val="0"/>
                <w:color w:val="auto"/>
                <w:sz w:val="16"/>
                <w:szCs w:val="16"/>
                <w:highlight w:val="none"/>
                <w:u w:val="none"/>
              </w:rPr>
            </w:pPr>
          </w:p>
        </w:tc>
      </w:tr>
      <w:tr w14:paraId="505E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5B9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171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EC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6D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480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8F3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13A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78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EC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FA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730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29D1">
            <w:pPr>
              <w:jc w:val="center"/>
              <w:rPr>
                <w:rFonts w:hint="eastAsia" w:ascii="黑体" w:hAnsi="宋体" w:eastAsia="黑体" w:cs="黑体"/>
                <w:i w:val="0"/>
                <w:iCs w:val="0"/>
                <w:color w:val="auto"/>
                <w:sz w:val="16"/>
                <w:szCs w:val="16"/>
                <w:highlight w:val="none"/>
                <w:u w:val="none"/>
              </w:rPr>
            </w:pPr>
          </w:p>
        </w:tc>
      </w:tr>
      <w:tr w14:paraId="658ED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8E87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4668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E03B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A214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37D4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FAED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B83A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2150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0E36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1C64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ECD8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F07D63">
            <w:pPr>
              <w:jc w:val="center"/>
              <w:rPr>
                <w:rFonts w:hint="eastAsia" w:ascii="黑体" w:hAnsi="宋体" w:eastAsia="黑体" w:cs="黑体"/>
                <w:i w:val="0"/>
                <w:iCs w:val="0"/>
                <w:color w:val="auto"/>
                <w:sz w:val="16"/>
                <w:szCs w:val="16"/>
                <w:highlight w:val="none"/>
                <w:u w:val="none"/>
              </w:rPr>
            </w:pPr>
          </w:p>
        </w:tc>
      </w:tr>
      <w:tr w14:paraId="3937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84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BEC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631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986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E51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23B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839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11B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1F2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B7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D2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CD640">
            <w:pPr>
              <w:jc w:val="center"/>
              <w:rPr>
                <w:rFonts w:hint="eastAsia" w:ascii="黑体" w:hAnsi="宋体" w:eastAsia="黑体" w:cs="黑体"/>
                <w:i w:val="0"/>
                <w:iCs w:val="0"/>
                <w:color w:val="auto"/>
                <w:sz w:val="16"/>
                <w:szCs w:val="16"/>
                <w:highlight w:val="none"/>
                <w:u w:val="none"/>
              </w:rPr>
            </w:pPr>
          </w:p>
        </w:tc>
      </w:tr>
      <w:tr w14:paraId="2F3DA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B63A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6AC7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AB6F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3340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C2E5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8598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E7A0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D559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3965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45AB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5AEF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68B77E">
            <w:pPr>
              <w:jc w:val="center"/>
              <w:rPr>
                <w:rFonts w:hint="eastAsia" w:ascii="黑体" w:hAnsi="宋体" w:eastAsia="黑体" w:cs="黑体"/>
                <w:i w:val="0"/>
                <w:iCs w:val="0"/>
                <w:color w:val="auto"/>
                <w:sz w:val="16"/>
                <w:szCs w:val="16"/>
                <w:highlight w:val="none"/>
                <w:u w:val="none"/>
              </w:rPr>
            </w:pPr>
          </w:p>
        </w:tc>
      </w:tr>
      <w:tr w14:paraId="79E8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E77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97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993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931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9C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D30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8B1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94A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14D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2BC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D34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A3A9D">
            <w:pPr>
              <w:jc w:val="center"/>
              <w:rPr>
                <w:rFonts w:hint="eastAsia" w:ascii="黑体" w:hAnsi="宋体" w:eastAsia="黑体" w:cs="黑体"/>
                <w:i w:val="0"/>
                <w:iCs w:val="0"/>
                <w:color w:val="auto"/>
                <w:sz w:val="16"/>
                <w:szCs w:val="16"/>
                <w:highlight w:val="none"/>
                <w:u w:val="none"/>
              </w:rPr>
            </w:pPr>
          </w:p>
        </w:tc>
      </w:tr>
      <w:tr w14:paraId="48157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FCAD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7303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2EC8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C3CB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6AA7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0707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B42C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E09A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8273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AE78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A6C0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2567D5">
            <w:pPr>
              <w:jc w:val="center"/>
              <w:rPr>
                <w:rFonts w:hint="eastAsia" w:ascii="黑体" w:hAnsi="宋体" w:eastAsia="黑体" w:cs="黑体"/>
                <w:i w:val="0"/>
                <w:iCs w:val="0"/>
                <w:color w:val="auto"/>
                <w:sz w:val="16"/>
                <w:szCs w:val="16"/>
                <w:highlight w:val="none"/>
                <w:u w:val="none"/>
              </w:rPr>
            </w:pPr>
          </w:p>
        </w:tc>
      </w:tr>
      <w:tr w14:paraId="4A79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186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DED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616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FBD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FA4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128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DBC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A4A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4A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129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5D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7442F">
            <w:pPr>
              <w:jc w:val="center"/>
              <w:rPr>
                <w:rFonts w:hint="eastAsia" w:ascii="黑体" w:hAnsi="宋体" w:eastAsia="黑体" w:cs="黑体"/>
                <w:i w:val="0"/>
                <w:iCs w:val="0"/>
                <w:color w:val="auto"/>
                <w:sz w:val="16"/>
                <w:szCs w:val="16"/>
                <w:highlight w:val="none"/>
                <w:u w:val="none"/>
              </w:rPr>
            </w:pPr>
          </w:p>
        </w:tc>
      </w:tr>
      <w:tr w14:paraId="164C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4695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B7B9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3FE2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C7C4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F0FA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9518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977B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3695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20E7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3244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41D3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5B66CD">
            <w:pPr>
              <w:jc w:val="center"/>
              <w:rPr>
                <w:rFonts w:hint="eastAsia" w:ascii="黑体" w:hAnsi="宋体" w:eastAsia="黑体" w:cs="黑体"/>
                <w:i w:val="0"/>
                <w:iCs w:val="0"/>
                <w:color w:val="auto"/>
                <w:sz w:val="16"/>
                <w:szCs w:val="16"/>
                <w:highlight w:val="none"/>
                <w:u w:val="none"/>
              </w:rPr>
            </w:pPr>
          </w:p>
        </w:tc>
      </w:tr>
      <w:tr w14:paraId="78FA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38C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6BD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E88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4C8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8F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C97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9B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61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157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E5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CF4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16848">
            <w:pPr>
              <w:jc w:val="center"/>
              <w:rPr>
                <w:rFonts w:hint="eastAsia" w:ascii="黑体" w:hAnsi="宋体" w:eastAsia="黑体" w:cs="黑体"/>
                <w:i w:val="0"/>
                <w:iCs w:val="0"/>
                <w:color w:val="auto"/>
                <w:sz w:val="16"/>
                <w:szCs w:val="16"/>
                <w:highlight w:val="none"/>
                <w:u w:val="none"/>
              </w:rPr>
            </w:pPr>
          </w:p>
        </w:tc>
      </w:tr>
      <w:tr w14:paraId="37067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B146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1E50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9611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磁性开关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FC9E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498B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0196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电子式/触点式/弹簧式</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1021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D441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A886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6688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0FC8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F74E71">
            <w:pPr>
              <w:jc w:val="center"/>
              <w:rPr>
                <w:rFonts w:hint="eastAsia" w:ascii="黑体" w:hAnsi="宋体" w:eastAsia="黑体" w:cs="黑体"/>
                <w:i w:val="0"/>
                <w:iCs w:val="0"/>
                <w:color w:val="auto"/>
                <w:sz w:val="16"/>
                <w:szCs w:val="16"/>
                <w:highlight w:val="none"/>
                <w:u w:val="none"/>
              </w:rPr>
            </w:pPr>
          </w:p>
        </w:tc>
      </w:tr>
      <w:tr w14:paraId="72121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D8B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80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F67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带指示灯按钮开关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EA0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A4E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E41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 常开 220V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D84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F0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AC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A22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42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9A56">
            <w:pPr>
              <w:jc w:val="center"/>
              <w:rPr>
                <w:rFonts w:hint="eastAsia" w:ascii="黑体" w:hAnsi="宋体" w:eastAsia="黑体" w:cs="黑体"/>
                <w:i w:val="0"/>
                <w:iCs w:val="0"/>
                <w:color w:val="auto"/>
                <w:sz w:val="16"/>
                <w:szCs w:val="16"/>
                <w:highlight w:val="none"/>
                <w:u w:val="none"/>
              </w:rPr>
            </w:pPr>
          </w:p>
        </w:tc>
      </w:tr>
      <w:tr w14:paraId="633E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AFE4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2951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A272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带指示灯按钮开关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F4CA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FD4A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5901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 常开 24V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7AAA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0123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8E3D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B075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1FF9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6BD930">
            <w:pPr>
              <w:jc w:val="center"/>
              <w:rPr>
                <w:rFonts w:hint="eastAsia" w:ascii="黑体" w:hAnsi="宋体" w:eastAsia="黑体" w:cs="黑体"/>
                <w:i w:val="0"/>
                <w:iCs w:val="0"/>
                <w:color w:val="auto"/>
                <w:sz w:val="16"/>
                <w:szCs w:val="16"/>
                <w:highlight w:val="none"/>
                <w:u w:val="none"/>
              </w:rPr>
            </w:pPr>
          </w:p>
        </w:tc>
      </w:tr>
      <w:tr w14:paraId="5958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996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950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FD1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FEA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A6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D9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E97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3E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19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4C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AAE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6FD76">
            <w:pPr>
              <w:jc w:val="center"/>
              <w:rPr>
                <w:rFonts w:hint="eastAsia" w:ascii="黑体" w:hAnsi="宋体" w:eastAsia="黑体" w:cs="黑体"/>
                <w:i w:val="0"/>
                <w:iCs w:val="0"/>
                <w:color w:val="auto"/>
                <w:sz w:val="16"/>
                <w:szCs w:val="16"/>
                <w:highlight w:val="none"/>
                <w:u w:val="none"/>
              </w:rPr>
            </w:pPr>
          </w:p>
        </w:tc>
      </w:tr>
      <w:tr w14:paraId="310B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668C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B8C7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E23F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9B7D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0086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EDF9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B776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9D95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E2A5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B93F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05C7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051F3B">
            <w:pPr>
              <w:jc w:val="center"/>
              <w:rPr>
                <w:rFonts w:hint="eastAsia" w:ascii="黑体" w:hAnsi="宋体" w:eastAsia="黑体" w:cs="黑体"/>
                <w:i w:val="0"/>
                <w:iCs w:val="0"/>
                <w:color w:val="auto"/>
                <w:sz w:val="16"/>
                <w:szCs w:val="16"/>
                <w:highlight w:val="none"/>
                <w:u w:val="none"/>
              </w:rPr>
            </w:pPr>
          </w:p>
        </w:tc>
      </w:tr>
      <w:tr w14:paraId="7EE0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A50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90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4DF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320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4E6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8E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C18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85F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1B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CB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7F6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D1B4A">
            <w:pPr>
              <w:jc w:val="center"/>
              <w:rPr>
                <w:rFonts w:hint="eastAsia" w:ascii="黑体" w:hAnsi="宋体" w:eastAsia="黑体" w:cs="黑体"/>
                <w:i w:val="0"/>
                <w:iCs w:val="0"/>
                <w:color w:val="auto"/>
                <w:sz w:val="16"/>
                <w:szCs w:val="16"/>
                <w:highlight w:val="none"/>
                <w:u w:val="none"/>
              </w:rPr>
            </w:pPr>
          </w:p>
        </w:tc>
      </w:tr>
      <w:tr w14:paraId="3286E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0353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D05A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6150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55D6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A109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8DB1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C787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3011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FDB7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0945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8774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1C02BD">
            <w:pPr>
              <w:jc w:val="center"/>
              <w:rPr>
                <w:rFonts w:hint="eastAsia" w:ascii="黑体" w:hAnsi="宋体" w:eastAsia="黑体" w:cs="黑体"/>
                <w:i w:val="0"/>
                <w:iCs w:val="0"/>
                <w:color w:val="auto"/>
                <w:sz w:val="16"/>
                <w:szCs w:val="16"/>
                <w:highlight w:val="none"/>
                <w:u w:val="none"/>
              </w:rPr>
            </w:pPr>
          </w:p>
        </w:tc>
      </w:tr>
      <w:tr w14:paraId="66FA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FC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1E6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A2D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5A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01D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3F8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FE7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13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0A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467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0E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B8BF">
            <w:pPr>
              <w:jc w:val="center"/>
              <w:rPr>
                <w:rFonts w:hint="eastAsia" w:ascii="黑体" w:hAnsi="宋体" w:eastAsia="黑体" w:cs="黑体"/>
                <w:i w:val="0"/>
                <w:iCs w:val="0"/>
                <w:color w:val="auto"/>
                <w:sz w:val="16"/>
                <w:szCs w:val="16"/>
                <w:highlight w:val="none"/>
                <w:u w:val="none"/>
              </w:rPr>
            </w:pPr>
          </w:p>
        </w:tc>
      </w:tr>
      <w:tr w14:paraId="6C83C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73F8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E2B5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D4E0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F093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7E55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6C53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0151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41EB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FD15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AAE6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5EF7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EE763A">
            <w:pPr>
              <w:jc w:val="center"/>
              <w:rPr>
                <w:rFonts w:hint="eastAsia" w:ascii="黑体" w:hAnsi="宋体" w:eastAsia="黑体" w:cs="黑体"/>
                <w:i w:val="0"/>
                <w:iCs w:val="0"/>
                <w:color w:val="auto"/>
                <w:sz w:val="16"/>
                <w:szCs w:val="16"/>
                <w:highlight w:val="none"/>
                <w:u w:val="none"/>
              </w:rPr>
            </w:pPr>
          </w:p>
        </w:tc>
      </w:tr>
      <w:tr w14:paraId="21B2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C4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A5E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849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89D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E8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1E0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8C1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A3B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6E6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5DA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0FC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4F67">
            <w:pPr>
              <w:jc w:val="center"/>
              <w:rPr>
                <w:rFonts w:hint="eastAsia" w:ascii="黑体" w:hAnsi="宋体" w:eastAsia="黑体" w:cs="黑体"/>
                <w:i w:val="0"/>
                <w:iCs w:val="0"/>
                <w:color w:val="auto"/>
                <w:sz w:val="16"/>
                <w:szCs w:val="16"/>
                <w:highlight w:val="none"/>
                <w:u w:val="none"/>
              </w:rPr>
            </w:pPr>
          </w:p>
        </w:tc>
      </w:tr>
      <w:tr w14:paraId="47883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0E4D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E1BF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6C01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D9A3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383B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10AD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00CC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BEF6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764C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95BC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DD09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057799">
            <w:pPr>
              <w:jc w:val="center"/>
              <w:rPr>
                <w:rFonts w:hint="eastAsia" w:ascii="黑体" w:hAnsi="宋体" w:eastAsia="黑体" w:cs="黑体"/>
                <w:i w:val="0"/>
                <w:iCs w:val="0"/>
                <w:color w:val="auto"/>
                <w:sz w:val="16"/>
                <w:szCs w:val="16"/>
                <w:highlight w:val="none"/>
                <w:u w:val="none"/>
              </w:rPr>
            </w:pPr>
          </w:p>
        </w:tc>
      </w:tr>
      <w:tr w14:paraId="5D9F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33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DB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253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66D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ADB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59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73C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FD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FD6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2E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DBA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2F719">
            <w:pPr>
              <w:jc w:val="center"/>
              <w:rPr>
                <w:rFonts w:hint="eastAsia" w:ascii="黑体" w:hAnsi="宋体" w:eastAsia="黑体" w:cs="黑体"/>
                <w:i w:val="0"/>
                <w:iCs w:val="0"/>
                <w:color w:val="auto"/>
                <w:sz w:val="16"/>
                <w:szCs w:val="16"/>
                <w:highlight w:val="none"/>
                <w:u w:val="none"/>
              </w:rPr>
            </w:pPr>
          </w:p>
        </w:tc>
      </w:tr>
      <w:tr w14:paraId="349F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A32F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4CE0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D558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2624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7E76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10CC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D6B2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8444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FDE4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46AE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1B62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7FF3E8">
            <w:pPr>
              <w:jc w:val="center"/>
              <w:rPr>
                <w:rFonts w:hint="eastAsia" w:ascii="黑体" w:hAnsi="宋体" w:eastAsia="黑体" w:cs="黑体"/>
                <w:i w:val="0"/>
                <w:iCs w:val="0"/>
                <w:color w:val="auto"/>
                <w:sz w:val="16"/>
                <w:szCs w:val="16"/>
                <w:highlight w:val="none"/>
                <w:u w:val="none"/>
              </w:rPr>
            </w:pPr>
          </w:p>
        </w:tc>
      </w:tr>
      <w:tr w14:paraId="40C61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99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71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E9F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B68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AA9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BC6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1CC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68B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7B0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CDA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35C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5C35C">
            <w:pPr>
              <w:jc w:val="center"/>
              <w:rPr>
                <w:rFonts w:hint="eastAsia" w:ascii="黑体" w:hAnsi="宋体" w:eastAsia="黑体" w:cs="黑体"/>
                <w:i w:val="0"/>
                <w:iCs w:val="0"/>
                <w:color w:val="auto"/>
                <w:sz w:val="16"/>
                <w:szCs w:val="16"/>
                <w:highlight w:val="none"/>
                <w:u w:val="none"/>
              </w:rPr>
            </w:pPr>
          </w:p>
        </w:tc>
      </w:tr>
      <w:tr w14:paraId="1125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EBC6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8914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598E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2D1A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5D4C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D329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172A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4820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7632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720F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EE2D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12BB34">
            <w:pPr>
              <w:jc w:val="center"/>
              <w:rPr>
                <w:rFonts w:hint="eastAsia" w:ascii="黑体" w:hAnsi="宋体" w:eastAsia="黑体" w:cs="黑体"/>
                <w:i w:val="0"/>
                <w:iCs w:val="0"/>
                <w:color w:val="auto"/>
                <w:sz w:val="16"/>
                <w:szCs w:val="16"/>
                <w:highlight w:val="none"/>
                <w:u w:val="none"/>
              </w:rPr>
            </w:pPr>
          </w:p>
        </w:tc>
      </w:tr>
      <w:tr w14:paraId="06AC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4C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753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B89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503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60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F3A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33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42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D2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3D6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123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48CF1">
            <w:pPr>
              <w:jc w:val="center"/>
              <w:rPr>
                <w:rFonts w:hint="eastAsia" w:ascii="黑体" w:hAnsi="宋体" w:eastAsia="黑体" w:cs="黑体"/>
                <w:i w:val="0"/>
                <w:iCs w:val="0"/>
                <w:color w:val="auto"/>
                <w:sz w:val="16"/>
                <w:szCs w:val="16"/>
                <w:highlight w:val="none"/>
                <w:u w:val="none"/>
              </w:rPr>
            </w:pPr>
          </w:p>
        </w:tc>
      </w:tr>
      <w:tr w14:paraId="6972B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B851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2219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E887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A47D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98F9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8135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8918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D175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8A30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DB00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887F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ECE3BC">
            <w:pPr>
              <w:jc w:val="center"/>
              <w:rPr>
                <w:rFonts w:hint="eastAsia" w:ascii="黑体" w:hAnsi="宋体" w:eastAsia="黑体" w:cs="黑体"/>
                <w:i w:val="0"/>
                <w:iCs w:val="0"/>
                <w:color w:val="auto"/>
                <w:sz w:val="16"/>
                <w:szCs w:val="16"/>
                <w:highlight w:val="none"/>
                <w:u w:val="none"/>
              </w:rPr>
            </w:pPr>
          </w:p>
        </w:tc>
      </w:tr>
      <w:tr w14:paraId="58F6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382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58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1D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10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30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4F4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B3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1F3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06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4F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6B5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8170">
            <w:pPr>
              <w:jc w:val="center"/>
              <w:rPr>
                <w:rFonts w:hint="eastAsia" w:ascii="黑体" w:hAnsi="宋体" w:eastAsia="黑体" w:cs="黑体"/>
                <w:i w:val="0"/>
                <w:iCs w:val="0"/>
                <w:color w:val="auto"/>
                <w:sz w:val="16"/>
                <w:szCs w:val="16"/>
                <w:highlight w:val="none"/>
                <w:u w:val="none"/>
              </w:rPr>
            </w:pPr>
          </w:p>
        </w:tc>
      </w:tr>
      <w:tr w14:paraId="5FD2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8D58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4D6F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3A60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4C85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2113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E657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9FD3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DACE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8D2F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477A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7546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2AE23A">
            <w:pPr>
              <w:jc w:val="center"/>
              <w:rPr>
                <w:rFonts w:hint="eastAsia" w:ascii="黑体" w:hAnsi="宋体" w:eastAsia="黑体" w:cs="黑体"/>
                <w:i w:val="0"/>
                <w:iCs w:val="0"/>
                <w:color w:val="auto"/>
                <w:sz w:val="16"/>
                <w:szCs w:val="16"/>
                <w:highlight w:val="none"/>
                <w:u w:val="none"/>
              </w:rPr>
            </w:pPr>
          </w:p>
        </w:tc>
      </w:tr>
      <w:tr w14:paraId="3F1B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2F0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1F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23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77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BA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0CF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70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524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B64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D2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5E9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59AC7">
            <w:pPr>
              <w:jc w:val="center"/>
              <w:rPr>
                <w:rFonts w:hint="eastAsia" w:ascii="黑体" w:hAnsi="宋体" w:eastAsia="黑体" w:cs="黑体"/>
                <w:i w:val="0"/>
                <w:iCs w:val="0"/>
                <w:color w:val="auto"/>
                <w:sz w:val="16"/>
                <w:szCs w:val="16"/>
                <w:highlight w:val="none"/>
                <w:u w:val="none"/>
              </w:rPr>
            </w:pPr>
          </w:p>
        </w:tc>
      </w:tr>
      <w:tr w14:paraId="3E315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2DDF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F744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B485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AAAA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CB8C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42B9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0E47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0E88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BBF0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19C9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B2AD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12FD56">
            <w:pPr>
              <w:jc w:val="center"/>
              <w:rPr>
                <w:rFonts w:hint="eastAsia" w:ascii="黑体" w:hAnsi="宋体" w:eastAsia="黑体" w:cs="黑体"/>
                <w:i w:val="0"/>
                <w:iCs w:val="0"/>
                <w:color w:val="auto"/>
                <w:sz w:val="16"/>
                <w:szCs w:val="16"/>
                <w:highlight w:val="none"/>
                <w:u w:val="none"/>
              </w:rPr>
            </w:pPr>
          </w:p>
        </w:tc>
      </w:tr>
      <w:tr w14:paraId="411D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C0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6CC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0FA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刀型陶瓷熔断器底座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A75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6C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D47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EE7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6B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F32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018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D1E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A3B6">
            <w:pPr>
              <w:jc w:val="center"/>
              <w:rPr>
                <w:rFonts w:hint="eastAsia" w:ascii="黑体" w:hAnsi="宋体" w:eastAsia="黑体" w:cs="黑体"/>
                <w:i w:val="0"/>
                <w:iCs w:val="0"/>
                <w:color w:val="auto"/>
                <w:sz w:val="16"/>
                <w:szCs w:val="16"/>
                <w:highlight w:val="none"/>
                <w:u w:val="none"/>
              </w:rPr>
            </w:pPr>
          </w:p>
        </w:tc>
      </w:tr>
      <w:tr w14:paraId="44F0C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E5FD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D4F6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668F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E16F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9011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AIRTAC/SMC/ABB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E4AD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2位5通换向阀  220V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5623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6EF3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B11C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E00D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67DE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3EFADA">
            <w:pPr>
              <w:jc w:val="center"/>
              <w:rPr>
                <w:rFonts w:hint="eastAsia" w:ascii="黑体" w:hAnsi="宋体" w:eastAsia="黑体" w:cs="黑体"/>
                <w:i w:val="0"/>
                <w:iCs w:val="0"/>
                <w:color w:val="auto"/>
                <w:sz w:val="16"/>
                <w:szCs w:val="16"/>
                <w:highlight w:val="none"/>
                <w:u w:val="none"/>
              </w:rPr>
            </w:pPr>
          </w:p>
        </w:tc>
      </w:tr>
      <w:tr w14:paraId="1853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74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CA2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EE9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760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925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AIRTAC/SMC/ABB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52A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2位5通换向阀  24V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EAF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2C4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15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DB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C91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0BE25">
            <w:pPr>
              <w:jc w:val="center"/>
              <w:rPr>
                <w:rFonts w:hint="eastAsia" w:ascii="黑体" w:hAnsi="宋体" w:eastAsia="黑体" w:cs="黑体"/>
                <w:i w:val="0"/>
                <w:iCs w:val="0"/>
                <w:color w:val="auto"/>
                <w:sz w:val="16"/>
                <w:szCs w:val="16"/>
                <w:highlight w:val="none"/>
                <w:u w:val="none"/>
              </w:rPr>
            </w:pPr>
          </w:p>
        </w:tc>
      </w:tr>
      <w:tr w14:paraId="0812C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22B0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01A8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8BCB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E233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95DC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AIRTAC/SMC/ABB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96EA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3位5通换向阀  220V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C9DF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E4A1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0023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91DB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0EDD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1C5DBF">
            <w:pPr>
              <w:jc w:val="center"/>
              <w:rPr>
                <w:rFonts w:hint="eastAsia" w:ascii="黑体" w:hAnsi="宋体" w:eastAsia="黑体" w:cs="黑体"/>
                <w:i w:val="0"/>
                <w:iCs w:val="0"/>
                <w:color w:val="auto"/>
                <w:sz w:val="16"/>
                <w:szCs w:val="16"/>
                <w:highlight w:val="none"/>
                <w:u w:val="none"/>
              </w:rPr>
            </w:pPr>
          </w:p>
        </w:tc>
      </w:tr>
      <w:tr w14:paraId="035D3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3FA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3D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7F3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89A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530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AIRTAC/SMC/ABB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6C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3位5通换向阀  24V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E1B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840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40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BF1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96B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CDADD">
            <w:pPr>
              <w:jc w:val="center"/>
              <w:rPr>
                <w:rFonts w:hint="eastAsia" w:ascii="黑体" w:hAnsi="宋体" w:eastAsia="黑体" w:cs="黑体"/>
                <w:i w:val="0"/>
                <w:iCs w:val="0"/>
                <w:color w:val="auto"/>
                <w:sz w:val="16"/>
                <w:szCs w:val="16"/>
                <w:highlight w:val="none"/>
                <w:u w:val="none"/>
              </w:rPr>
            </w:pPr>
          </w:p>
        </w:tc>
      </w:tr>
      <w:tr w14:paraId="0803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E75B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0BCF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0D71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电磁制动器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4DD1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DBA9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诺德/ABB/西门子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575B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19041902（180V2214/40FB15)，适配诺德电机100L/4 BRE40</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21C6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631D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69AD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EEB8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E165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6620A6">
            <w:pPr>
              <w:jc w:val="center"/>
              <w:rPr>
                <w:rFonts w:hint="eastAsia" w:ascii="黑体" w:hAnsi="宋体" w:eastAsia="黑体" w:cs="黑体"/>
                <w:i w:val="0"/>
                <w:iCs w:val="0"/>
                <w:color w:val="auto"/>
                <w:sz w:val="16"/>
                <w:szCs w:val="16"/>
                <w:highlight w:val="none"/>
                <w:u w:val="none"/>
              </w:rPr>
            </w:pPr>
          </w:p>
        </w:tc>
      </w:tr>
      <w:tr w14:paraId="3FF2D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41D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7A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8C1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电动工具锂电池</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BB0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A57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博世/德力西/正泰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EE8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18V,4Ah</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0DD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ED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F62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7EE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945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3EEA6">
            <w:pPr>
              <w:jc w:val="center"/>
              <w:rPr>
                <w:rFonts w:hint="eastAsia" w:ascii="黑体" w:hAnsi="宋体" w:eastAsia="黑体" w:cs="黑体"/>
                <w:i w:val="0"/>
                <w:iCs w:val="0"/>
                <w:color w:val="auto"/>
                <w:sz w:val="16"/>
                <w:szCs w:val="16"/>
                <w:highlight w:val="none"/>
                <w:u w:val="none"/>
              </w:rPr>
            </w:pPr>
          </w:p>
        </w:tc>
      </w:tr>
      <w:tr w14:paraId="2E38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CF53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F559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3779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电动工具锂电池</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CB52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E26C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史丹利/德力西/博世</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972D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18V，23.4Wh，1.3Ah</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SCB20C  A901</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DACC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A894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B131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113A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7C16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E43824">
            <w:pPr>
              <w:jc w:val="center"/>
              <w:rPr>
                <w:rFonts w:hint="eastAsia" w:ascii="黑体" w:hAnsi="宋体" w:eastAsia="黑体" w:cs="黑体"/>
                <w:i w:val="0"/>
                <w:iCs w:val="0"/>
                <w:color w:val="auto"/>
                <w:sz w:val="16"/>
                <w:szCs w:val="16"/>
                <w:highlight w:val="none"/>
                <w:u w:val="none"/>
              </w:rPr>
            </w:pPr>
          </w:p>
        </w:tc>
      </w:tr>
      <w:tr w14:paraId="1454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BCB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8C3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85C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电感式接近开关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283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3CA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AE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直流三线，常开 200mA 6-36V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21F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F2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617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B39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ED4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2800A">
            <w:pPr>
              <w:jc w:val="center"/>
              <w:rPr>
                <w:rFonts w:hint="eastAsia" w:ascii="黑体" w:hAnsi="宋体" w:eastAsia="黑体" w:cs="黑体"/>
                <w:i w:val="0"/>
                <w:iCs w:val="0"/>
                <w:color w:val="auto"/>
                <w:sz w:val="16"/>
                <w:szCs w:val="16"/>
                <w:highlight w:val="none"/>
                <w:u w:val="none"/>
              </w:rPr>
            </w:pPr>
          </w:p>
        </w:tc>
      </w:tr>
      <w:tr w14:paraId="0A3F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CD84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EBF5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1830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电感式接近开关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1925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9345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3F97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交流二线常开 200mA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C3E3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A968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55A4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94BA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5358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76B1A9">
            <w:pPr>
              <w:jc w:val="center"/>
              <w:rPr>
                <w:rFonts w:hint="eastAsia" w:ascii="黑体" w:hAnsi="宋体" w:eastAsia="黑体" w:cs="黑体"/>
                <w:i w:val="0"/>
                <w:iCs w:val="0"/>
                <w:color w:val="auto"/>
                <w:sz w:val="16"/>
                <w:szCs w:val="16"/>
                <w:highlight w:val="none"/>
                <w:u w:val="none"/>
              </w:rPr>
            </w:pPr>
          </w:p>
        </w:tc>
      </w:tr>
      <w:tr w14:paraId="5437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320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CB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31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D09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7F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70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10A，1级，压力0-1.6MPA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A1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6A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19D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1F4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E42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1AA60">
            <w:pPr>
              <w:jc w:val="center"/>
              <w:rPr>
                <w:rFonts w:hint="eastAsia" w:ascii="黑体" w:hAnsi="宋体" w:eastAsia="黑体" w:cs="黑体"/>
                <w:i w:val="0"/>
                <w:iCs w:val="0"/>
                <w:color w:val="auto"/>
                <w:sz w:val="16"/>
                <w:szCs w:val="16"/>
                <w:highlight w:val="none"/>
                <w:u w:val="none"/>
              </w:rPr>
            </w:pPr>
          </w:p>
        </w:tc>
      </w:tr>
      <w:tr w14:paraId="2261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65C5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E07C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872D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1B78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41D8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6947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10A，1级，压力0-5MPA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C067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DECB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65E3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B974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BA29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CD82A2">
            <w:pPr>
              <w:jc w:val="center"/>
              <w:rPr>
                <w:rFonts w:hint="eastAsia" w:ascii="黑体" w:hAnsi="宋体" w:eastAsia="黑体" w:cs="黑体"/>
                <w:i w:val="0"/>
                <w:iCs w:val="0"/>
                <w:color w:val="auto"/>
                <w:sz w:val="16"/>
                <w:szCs w:val="16"/>
                <w:highlight w:val="none"/>
                <w:u w:val="none"/>
              </w:rPr>
            </w:pPr>
          </w:p>
        </w:tc>
      </w:tr>
      <w:tr w14:paraId="53DEE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4D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51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C3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1DB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9B0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05C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10A，1级，压力0-10MPA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0EB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E5C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BC1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27F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38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6295">
            <w:pPr>
              <w:jc w:val="center"/>
              <w:rPr>
                <w:rFonts w:hint="eastAsia" w:ascii="黑体" w:hAnsi="宋体" w:eastAsia="黑体" w:cs="黑体"/>
                <w:i w:val="0"/>
                <w:iCs w:val="0"/>
                <w:color w:val="auto"/>
                <w:sz w:val="16"/>
                <w:szCs w:val="16"/>
                <w:highlight w:val="none"/>
                <w:u w:val="none"/>
              </w:rPr>
            </w:pPr>
          </w:p>
        </w:tc>
      </w:tr>
      <w:tr w14:paraId="3A594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17F8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299A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C8D1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672E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2AF9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A4B5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10A，1级，压力0-20MPA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28CC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651A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DBCA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CABF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018B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54F6E2">
            <w:pPr>
              <w:jc w:val="center"/>
              <w:rPr>
                <w:rFonts w:hint="eastAsia" w:ascii="黑体" w:hAnsi="宋体" w:eastAsia="黑体" w:cs="黑体"/>
                <w:i w:val="0"/>
                <w:iCs w:val="0"/>
                <w:color w:val="auto"/>
                <w:sz w:val="16"/>
                <w:szCs w:val="16"/>
                <w:highlight w:val="none"/>
                <w:u w:val="none"/>
              </w:rPr>
            </w:pPr>
          </w:p>
        </w:tc>
      </w:tr>
      <w:tr w14:paraId="196D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A7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201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3F6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17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F5D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A8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10A，1级，压力0-30MPA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AB7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049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50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D8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55C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E4A08">
            <w:pPr>
              <w:jc w:val="center"/>
              <w:rPr>
                <w:rFonts w:hint="eastAsia" w:ascii="黑体" w:hAnsi="宋体" w:eastAsia="黑体" w:cs="黑体"/>
                <w:i w:val="0"/>
                <w:iCs w:val="0"/>
                <w:color w:val="auto"/>
                <w:sz w:val="16"/>
                <w:szCs w:val="16"/>
                <w:highlight w:val="none"/>
                <w:u w:val="none"/>
              </w:rPr>
            </w:pPr>
          </w:p>
        </w:tc>
      </w:tr>
      <w:tr w14:paraId="44D83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2D87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B23B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819B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8B0D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D5C7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A0A6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10A，1级，压力0-40MPA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6BC2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AA63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5DA9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76FA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C83B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2303E5">
            <w:pPr>
              <w:jc w:val="center"/>
              <w:rPr>
                <w:rFonts w:hint="eastAsia" w:ascii="黑体" w:hAnsi="宋体" w:eastAsia="黑体" w:cs="黑体"/>
                <w:i w:val="0"/>
                <w:iCs w:val="0"/>
                <w:color w:val="auto"/>
                <w:sz w:val="16"/>
                <w:szCs w:val="16"/>
                <w:highlight w:val="none"/>
                <w:u w:val="none"/>
              </w:rPr>
            </w:pPr>
          </w:p>
        </w:tc>
      </w:tr>
      <w:tr w14:paraId="51BA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D2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6F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E4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C0E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899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9AE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10A，1级，压力0-50MPA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8A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A4A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BA9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464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9A0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95114">
            <w:pPr>
              <w:jc w:val="center"/>
              <w:rPr>
                <w:rFonts w:hint="eastAsia" w:ascii="黑体" w:hAnsi="宋体" w:eastAsia="黑体" w:cs="黑体"/>
                <w:i w:val="0"/>
                <w:iCs w:val="0"/>
                <w:color w:val="auto"/>
                <w:sz w:val="16"/>
                <w:szCs w:val="16"/>
                <w:highlight w:val="none"/>
                <w:u w:val="none"/>
              </w:rPr>
            </w:pPr>
          </w:p>
        </w:tc>
      </w:tr>
      <w:tr w14:paraId="1B15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6B80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34B6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7D02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C6F5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3426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1830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10A，1级，压力0-50MPA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1A2C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010A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6581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798E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A157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4F2C05">
            <w:pPr>
              <w:jc w:val="center"/>
              <w:rPr>
                <w:rFonts w:hint="eastAsia" w:ascii="黑体" w:hAnsi="宋体" w:eastAsia="黑体" w:cs="黑体"/>
                <w:i w:val="0"/>
                <w:iCs w:val="0"/>
                <w:color w:val="auto"/>
                <w:sz w:val="16"/>
                <w:szCs w:val="16"/>
                <w:highlight w:val="none"/>
                <w:u w:val="none"/>
              </w:rPr>
            </w:pPr>
          </w:p>
        </w:tc>
      </w:tr>
      <w:tr w14:paraId="259F3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FA6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31A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3A5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079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06D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820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10A，1级，压力0-60MPA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99E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60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FFE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7B5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A6A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4C1E1">
            <w:pPr>
              <w:jc w:val="center"/>
              <w:rPr>
                <w:rFonts w:hint="eastAsia" w:ascii="黑体" w:hAnsi="宋体" w:eastAsia="黑体" w:cs="黑体"/>
                <w:i w:val="0"/>
                <w:iCs w:val="0"/>
                <w:color w:val="auto"/>
                <w:sz w:val="16"/>
                <w:szCs w:val="16"/>
                <w:highlight w:val="none"/>
                <w:u w:val="none"/>
              </w:rPr>
            </w:pPr>
          </w:p>
        </w:tc>
      </w:tr>
      <w:tr w14:paraId="163BA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A3CA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C436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F585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05BB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A9D8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FB2F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10A，1级，压力0-70MPA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7BD9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0A30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1039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7EE0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B1B5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499995">
            <w:pPr>
              <w:jc w:val="center"/>
              <w:rPr>
                <w:rFonts w:hint="eastAsia" w:ascii="黑体" w:hAnsi="宋体" w:eastAsia="黑体" w:cs="黑体"/>
                <w:i w:val="0"/>
                <w:iCs w:val="0"/>
                <w:color w:val="auto"/>
                <w:sz w:val="16"/>
                <w:szCs w:val="16"/>
                <w:highlight w:val="none"/>
                <w:u w:val="none"/>
              </w:rPr>
            </w:pPr>
          </w:p>
        </w:tc>
      </w:tr>
      <w:tr w14:paraId="40CB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659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8D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6A4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99D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23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AAF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10A，1级，压力0-80MPA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CB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D9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1F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1A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47D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79D4B">
            <w:pPr>
              <w:jc w:val="center"/>
              <w:rPr>
                <w:rFonts w:hint="eastAsia" w:ascii="黑体" w:hAnsi="宋体" w:eastAsia="黑体" w:cs="黑体"/>
                <w:i w:val="0"/>
                <w:iCs w:val="0"/>
                <w:color w:val="auto"/>
                <w:sz w:val="16"/>
                <w:szCs w:val="16"/>
                <w:highlight w:val="none"/>
                <w:u w:val="none"/>
              </w:rPr>
            </w:pPr>
          </w:p>
        </w:tc>
      </w:tr>
      <w:tr w14:paraId="51D1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551F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6B6D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8300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4CA8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C4EA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E3BC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10A，1级，压力0-90MPA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938B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EB04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EE06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D439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6503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AA3B15">
            <w:pPr>
              <w:jc w:val="center"/>
              <w:rPr>
                <w:rFonts w:hint="eastAsia" w:ascii="黑体" w:hAnsi="宋体" w:eastAsia="黑体" w:cs="黑体"/>
                <w:i w:val="0"/>
                <w:iCs w:val="0"/>
                <w:color w:val="auto"/>
                <w:sz w:val="16"/>
                <w:szCs w:val="16"/>
                <w:highlight w:val="none"/>
                <w:u w:val="none"/>
              </w:rPr>
            </w:pPr>
          </w:p>
        </w:tc>
      </w:tr>
      <w:tr w14:paraId="73BD4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79F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73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C1B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电接触式压力开关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53F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7BB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C3E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10A，1级，压力0-100MPA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A11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87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DC5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418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92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F9E6B">
            <w:pPr>
              <w:jc w:val="center"/>
              <w:rPr>
                <w:rFonts w:hint="eastAsia" w:ascii="黑体" w:hAnsi="宋体" w:eastAsia="黑体" w:cs="黑体"/>
                <w:i w:val="0"/>
                <w:iCs w:val="0"/>
                <w:color w:val="auto"/>
                <w:sz w:val="16"/>
                <w:szCs w:val="16"/>
                <w:highlight w:val="none"/>
                <w:u w:val="none"/>
              </w:rPr>
            </w:pPr>
          </w:p>
        </w:tc>
      </w:tr>
      <w:tr w14:paraId="6760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AE42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D9A7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5A78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电容</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899B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0BF8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威乐/正泰/云野</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0920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CBB61（方形 5uf 450VAC )</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A31A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A73B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0F8D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C51E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A4EA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836A52">
            <w:pPr>
              <w:jc w:val="center"/>
              <w:rPr>
                <w:rFonts w:hint="eastAsia" w:ascii="黑体" w:hAnsi="宋体" w:eastAsia="黑体" w:cs="黑体"/>
                <w:i w:val="0"/>
                <w:iCs w:val="0"/>
                <w:color w:val="auto"/>
                <w:sz w:val="16"/>
                <w:szCs w:val="16"/>
                <w:highlight w:val="none"/>
                <w:u w:val="none"/>
              </w:rPr>
            </w:pPr>
          </w:p>
        </w:tc>
      </w:tr>
      <w:tr w14:paraId="03B6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8A6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87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CE1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电容</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FA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875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威乐/正泰/云野</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954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CBB61（方形 10uf 450VAC )</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CF3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05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42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28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C65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9BBB8">
            <w:pPr>
              <w:jc w:val="center"/>
              <w:rPr>
                <w:rFonts w:hint="eastAsia" w:ascii="黑体" w:hAnsi="宋体" w:eastAsia="黑体" w:cs="黑体"/>
                <w:i w:val="0"/>
                <w:iCs w:val="0"/>
                <w:color w:val="auto"/>
                <w:sz w:val="16"/>
                <w:szCs w:val="16"/>
                <w:highlight w:val="none"/>
                <w:u w:val="none"/>
              </w:rPr>
            </w:pPr>
          </w:p>
        </w:tc>
      </w:tr>
      <w:tr w14:paraId="4076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691B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DB3B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50A4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电容</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FEA0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BF4F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威乐/正泰/云野</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DFFC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CBB61（方形 20uf 450VAC )</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2FDC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902C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64E5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C1A2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8172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9D8B18">
            <w:pPr>
              <w:jc w:val="center"/>
              <w:rPr>
                <w:rFonts w:hint="eastAsia" w:ascii="黑体" w:hAnsi="宋体" w:eastAsia="黑体" w:cs="黑体"/>
                <w:i w:val="0"/>
                <w:iCs w:val="0"/>
                <w:color w:val="auto"/>
                <w:sz w:val="16"/>
                <w:szCs w:val="16"/>
                <w:highlight w:val="none"/>
                <w:u w:val="none"/>
              </w:rPr>
            </w:pPr>
          </w:p>
        </w:tc>
      </w:tr>
      <w:tr w14:paraId="00B9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856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E2A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62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92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AAA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71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3B4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738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A82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23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9CF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FEF45">
            <w:pPr>
              <w:jc w:val="center"/>
              <w:rPr>
                <w:rFonts w:hint="eastAsia" w:ascii="黑体" w:hAnsi="宋体" w:eastAsia="黑体" w:cs="黑体"/>
                <w:i w:val="0"/>
                <w:iCs w:val="0"/>
                <w:color w:val="auto"/>
                <w:sz w:val="16"/>
                <w:szCs w:val="16"/>
                <w:highlight w:val="none"/>
                <w:u w:val="none"/>
              </w:rPr>
            </w:pPr>
          </w:p>
        </w:tc>
      </w:tr>
      <w:tr w14:paraId="6476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57B1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E6AA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F183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75B8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F24B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5BB1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096F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750E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1030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8BD5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1E95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DF8578">
            <w:pPr>
              <w:jc w:val="center"/>
              <w:rPr>
                <w:rFonts w:hint="eastAsia" w:ascii="黑体" w:hAnsi="宋体" w:eastAsia="黑体" w:cs="黑体"/>
                <w:i w:val="0"/>
                <w:iCs w:val="0"/>
                <w:color w:val="auto"/>
                <w:sz w:val="16"/>
                <w:szCs w:val="16"/>
                <w:highlight w:val="none"/>
                <w:u w:val="none"/>
              </w:rPr>
            </w:pPr>
          </w:p>
        </w:tc>
      </w:tr>
      <w:tr w14:paraId="51A7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0DD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D90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6F6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B01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9E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2A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CDA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8D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18A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AA0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F1A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55B1">
            <w:pPr>
              <w:jc w:val="center"/>
              <w:rPr>
                <w:rFonts w:hint="eastAsia" w:ascii="黑体" w:hAnsi="宋体" w:eastAsia="黑体" w:cs="黑体"/>
                <w:i w:val="0"/>
                <w:iCs w:val="0"/>
                <w:color w:val="auto"/>
                <w:sz w:val="16"/>
                <w:szCs w:val="16"/>
                <w:highlight w:val="none"/>
                <w:u w:val="none"/>
              </w:rPr>
            </w:pPr>
          </w:p>
        </w:tc>
      </w:tr>
      <w:tr w14:paraId="742F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5026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DB72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2473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215A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53AA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AB92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F8E6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DC6D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C835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2EFA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3FD7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E05D1F">
            <w:pPr>
              <w:jc w:val="center"/>
              <w:rPr>
                <w:rFonts w:hint="eastAsia" w:ascii="黑体" w:hAnsi="宋体" w:eastAsia="黑体" w:cs="黑体"/>
                <w:i w:val="0"/>
                <w:iCs w:val="0"/>
                <w:color w:val="auto"/>
                <w:sz w:val="16"/>
                <w:szCs w:val="16"/>
                <w:highlight w:val="none"/>
                <w:u w:val="none"/>
              </w:rPr>
            </w:pPr>
          </w:p>
        </w:tc>
      </w:tr>
      <w:tr w14:paraId="1692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39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FDB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FD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3F8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5FF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774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25A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588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EC7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D43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89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3BC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70E97">
            <w:pPr>
              <w:jc w:val="center"/>
              <w:rPr>
                <w:rFonts w:hint="eastAsia" w:ascii="黑体" w:hAnsi="宋体" w:eastAsia="黑体" w:cs="黑体"/>
                <w:i w:val="0"/>
                <w:iCs w:val="0"/>
                <w:color w:val="auto"/>
                <w:sz w:val="16"/>
                <w:szCs w:val="16"/>
                <w:highlight w:val="none"/>
                <w:u w:val="none"/>
              </w:rPr>
            </w:pPr>
          </w:p>
        </w:tc>
      </w:tr>
      <w:tr w14:paraId="5898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EFFC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A4DD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87CD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B387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EBE3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5E46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32A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862C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EAD1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2E1F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9DE8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3D4E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09F73F">
            <w:pPr>
              <w:jc w:val="center"/>
              <w:rPr>
                <w:rFonts w:hint="eastAsia" w:ascii="黑体" w:hAnsi="宋体" w:eastAsia="黑体" w:cs="黑体"/>
                <w:i w:val="0"/>
                <w:iCs w:val="0"/>
                <w:color w:val="auto"/>
                <w:sz w:val="16"/>
                <w:szCs w:val="16"/>
                <w:highlight w:val="none"/>
                <w:u w:val="none"/>
              </w:rPr>
            </w:pPr>
          </w:p>
        </w:tc>
      </w:tr>
      <w:tr w14:paraId="124F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B24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A4B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C0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F5F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746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4D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40A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058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6F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875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A7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A0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4DC1">
            <w:pPr>
              <w:jc w:val="center"/>
              <w:rPr>
                <w:rFonts w:hint="eastAsia" w:ascii="黑体" w:hAnsi="宋体" w:eastAsia="黑体" w:cs="黑体"/>
                <w:i w:val="0"/>
                <w:iCs w:val="0"/>
                <w:color w:val="auto"/>
                <w:sz w:val="16"/>
                <w:szCs w:val="16"/>
                <w:highlight w:val="none"/>
                <w:u w:val="none"/>
              </w:rPr>
            </w:pPr>
          </w:p>
        </w:tc>
      </w:tr>
      <w:tr w14:paraId="1C97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4B43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7E13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F7C7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C557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57B2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05CC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50A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DDBA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4D65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FF79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256B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9B44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8E2A16">
            <w:pPr>
              <w:jc w:val="center"/>
              <w:rPr>
                <w:rFonts w:hint="eastAsia" w:ascii="黑体" w:hAnsi="宋体" w:eastAsia="黑体" w:cs="黑体"/>
                <w:i w:val="0"/>
                <w:iCs w:val="0"/>
                <w:color w:val="auto"/>
                <w:sz w:val="16"/>
                <w:szCs w:val="16"/>
                <w:highlight w:val="none"/>
                <w:u w:val="none"/>
              </w:rPr>
            </w:pPr>
          </w:p>
        </w:tc>
      </w:tr>
      <w:tr w14:paraId="4DBB3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929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504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CE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AA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5B5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E0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63A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37E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CC4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DAB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4D8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087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F6E8E">
            <w:pPr>
              <w:jc w:val="center"/>
              <w:rPr>
                <w:rFonts w:hint="eastAsia" w:ascii="黑体" w:hAnsi="宋体" w:eastAsia="黑体" w:cs="黑体"/>
                <w:i w:val="0"/>
                <w:iCs w:val="0"/>
                <w:color w:val="auto"/>
                <w:sz w:val="16"/>
                <w:szCs w:val="16"/>
                <w:highlight w:val="none"/>
                <w:u w:val="none"/>
              </w:rPr>
            </w:pPr>
          </w:p>
        </w:tc>
      </w:tr>
      <w:tr w14:paraId="5F5C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3124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DDF4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ACDA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B5FF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F8F6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680D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80A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12A4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2757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A3CF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379E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36EF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AFA71E">
            <w:pPr>
              <w:jc w:val="center"/>
              <w:rPr>
                <w:rFonts w:hint="eastAsia" w:ascii="黑体" w:hAnsi="宋体" w:eastAsia="黑体" w:cs="黑体"/>
                <w:i w:val="0"/>
                <w:iCs w:val="0"/>
                <w:color w:val="auto"/>
                <w:sz w:val="16"/>
                <w:szCs w:val="16"/>
                <w:highlight w:val="none"/>
                <w:u w:val="none"/>
              </w:rPr>
            </w:pPr>
          </w:p>
        </w:tc>
      </w:tr>
      <w:tr w14:paraId="2A1F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D7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267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0AA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138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B8F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945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100A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7F4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9F5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3DA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E49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14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1A3BD">
            <w:pPr>
              <w:jc w:val="center"/>
              <w:rPr>
                <w:rFonts w:hint="eastAsia" w:ascii="黑体" w:hAnsi="宋体" w:eastAsia="黑体" w:cs="黑体"/>
                <w:i w:val="0"/>
                <w:iCs w:val="0"/>
                <w:color w:val="auto"/>
                <w:sz w:val="16"/>
                <w:szCs w:val="16"/>
                <w:highlight w:val="none"/>
                <w:u w:val="none"/>
              </w:rPr>
            </w:pPr>
          </w:p>
        </w:tc>
      </w:tr>
      <w:tr w14:paraId="35B2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6E51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0A14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1D7A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330B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706C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03D8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125A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C6C3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1705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3A6A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680B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3B0B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D10178">
            <w:pPr>
              <w:jc w:val="center"/>
              <w:rPr>
                <w:rFonts w:hint="eastAsia" w:ascii="黑体" w:hAnsi="宋体" w:eastAsia="黑体" w:cs="黑体"/>
                <w:i w:val="0"/>
                <w:iCs w:val="0"/>
                <w:color w:val="auto"/>
                <w:sz w:val="16"/>
                <w:szCs w:val="16"/>
                <w:highlight w:val="none"/>
                <w:u w:val="none"/>
              </w:rPr>
            </w:pPr>
          </w:p>
        </w:tc>
      </w:tr>
      <w:tr w14:paraId="76401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F24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C05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258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B91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DA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368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39F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EDB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36B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CE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A4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0EC6">
            <w:pPr>
              <w:jc w:val="center"/>
              <w:rPr>
                <w:rFonts w:hint="eastAsia" w:ascii="黑体" w:hAnsi="宋体" w:eastAsia="黑体" w:cs="黑体"/>
                <w:i w:val="0"/>
                <w:iCs w:val="0"/>
                <w:color w:val="auto"/>
                <w:sz w:val="16"/>
                <w:szCs w:val="16"/>
                <w:highlight w:val="none"/>
                <w:u w:val="none"/>
              </w:rPr>
            </w:pPr>
          </w:p>
        </w:tc>
      </w:tr>
      <w:tr w14:paraId="17FF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6E1D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38F9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0088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8B14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6328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920C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10A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CE21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02B7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BD68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F202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8A13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A6F61C">
            <w:pPr>
              <w:jc w:val="center"/>
              <w:rPr>
                <w:rFonts w:hint="eastAsia" w:ascii="黑体" w:hAnsi="宋体" w:eastAsia="黑体" w:cs="黑体"/>
                <w:i w:val="0"/>
                <w:iCs w:val="0"/>
                <w:color w:val="auto"/>
                <w:sz w:val="16"/>
                <w:szCs w:val="16"/>
                <w:highlight w:val="none"/>
                <w:u w:val="none"/>
              </w:rPr>
            </w:pPr>
          </w:p>
        </w:tc>
      </w:tr>
      <w:tr w14:paraId="32CF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A2C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B28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0D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FB5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DEA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160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16A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913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6DD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827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9E1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F74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5E708">
            <w:pPr>
              <w:jc w:val="center"/>
              <w:rPr>
                <w:rFonts w:hint="eastAsia" w:ascii="黑体" w:hAnsi="宋体" w:eastAsia="黑体" w:cs="黑体"/>
                <w:i w:val="0"/>
                <w:iCs w:val="0"/>
                <w:color w:val="auto"/>
                <w:sz w:val="16"/>
                <w:szCs w:val="16"/>
                <w:highlight w:val="none"/>
                <w:u w:val="none"/>
              </w:rPr>
            </w:pPr>
          </w:p>
        </w:tc>
      </w:tr>
      <w:tr w14:paraId="42C35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B16D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4C7B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195F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2000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9097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7387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20A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2968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77C6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C0E2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9D8C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31A4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944CE9">
            <w:pPr>
              <w:jc w:val="center"/>
              <w:rPr>
                <w:rFonts w:hint="eastAsia" w:ascii="黑体" w:hAnsi="宋体" w:eastAsia="黑体" w:cs="黑体"/>
                <w:i w:val="0"/>
                <w:iCs w:val="0"/>
                <w:color w:val="auto"/>
                <w:sz w:val="16"/>
                <w:szCs w:val="16"/>
                <w:highlight w:val="none"/>
                <w:u w:val="none"/>
              </w:rPr>
            </w:pPr>
          </w:p>
        </w:tc>
      </w:tr>
      <w:tr w14:paraId="5463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701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4F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862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81B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659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E2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25A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09C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D5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E37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DA5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C55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9CBEE">
            <w:pPr>
              <w:jc w:val="center"/>
              <w:rPr>
                <w:rFonts w:hint="eastAsia" w:ascii="黑体" w:hAnsi="宋体" w:eastAsia="黑体" w:cs="黑体"/>
                <w:i w:val="0"/>
                <w:iCs w:val="0"/>
                <w:color w:val="auto"/>
                <w:sz w:val="16"/>
                <w:szCs w:val="16"/>
                <w:highlight w:val="none"/>
                <w:u w:val="none"/>
              </w:rPr>
            </w:pPr>
          </w:p>
        </w:tc>
      </w:tr>
      <w:tr w14:paraId="5B39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9909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BF41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5347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FFB9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BCFC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3A20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32A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75A2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C971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FAE8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4838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B7FE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56A660">
            <w:pPr>
              <w:jc w:val="center"/>
              <w:rPr>
                <w:rFonts w:hint="eastAsia" w:ascii="黑体" w:hAnsi="宋体" w:eastAsia="黑体" w:cs="黑体"/>
                <w:i w:val="0"/>
                <w:iCs w:val="0"/>
                <w:color w:val="auto"/>
                <w:sz w:val="16"/>
                <w:szCs w:val="16"/>
                <w:highlight w:val="none"/>
                <w:u w:val="none"/>
              </w:rPr>
            </w:pPr>
          </w:p>
        </w:tc>
      </w:tr>
      <w:tr w14:paraId="0C84A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3A8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355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D6E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0A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37D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DB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40A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0B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E0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10E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0F0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CDF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D6F4">
            <w:pPr>
              <w:jc w:val="center"/>
              <w:rPr>
                <w:rFonts w:hint="eastAsia" w:ascii="黑体" w:hAnsi="宋体" w:eastAsia="黑体" w:cs="黑体"/>
                <w:i w:val="0"/>
                <w:iCs w:val="0"/>
                <w:color w:val="auto"/>
                <w:sz w:val="16"/>
                <w:szCs w:val="16"/>
                <w:highlight w:val="none"/>
                <w:u w:val="none"/>
              </w:rPr>
            </w:pPr>
          </w:p>
        </w:tc>
      </w:tr>
      <w:tr w14:paraId="6930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2B89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6F58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B774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9F7C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CD9B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39C5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50A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5799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B46B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3D48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128A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789C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699EA5">
            <w:pPr>
              <w:jc w:val="center"/>
              <w:rPr>
                <w:rFonts w:hint="eastAsia" w:ascii="黑体" w:hAnsi="宋体" w:eastAsia="黑体" w:cs="黑体"/>
                <w:i w:val="0"/>
                <w:iCs w:val="0"/>
                <w:color w:val="auto"/>
                <w:sz w:val="16"/>
                <w:szCs w:val="16"/>
                <w:highlight w:val="none"/>
                <w:u w:val="none"/>
              </w:rPr>
            </w:pPr>
          </w:p>
        </w:tc>
      </w:tr>
      <w:tr w14:paraId="0BF5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C55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90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F8A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638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EC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5A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63A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C30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6F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FF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01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E8D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C9C6F">
            <w:pPr>
              <w:jc w:val="center"/>
              <w:rPr>
                <w:rFonts w:hint="eastAsia" w:ascii="黑体" w:hAnsi="宋体" w:eastAsia="黑体" w:cs="黑体"/>
                <w:i w:val="0"/>
                <w:iCs w:val="0"/>
                <w:color w:val="auto"/>
                <w:sz w:val="16"/>
                <w:szCs w:val="16"/>
                <w:highlight w:val="none"/>
                <w:u w:val="none"/>
              </w:rPr>
            </w:pPr>
          </w:p>
        </w:tc>
      </w:tr>
      <w:tr w14:paraId="4698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D9DD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A0D0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6644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F780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68B7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06B9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80A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B8FE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78B4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4E07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803C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A6A1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1BA01D">
            <w:pPr>
              <w:jc w:val="center"/>
              <w:rPr>
                <w:rFonts w:hint="eastAsia" w:ascii="黑体" w:hAnsi="宋体" w:eastAsia="黑体" w:cs="黑体"/>
                <w:i w:val="0"/>
                <w:iCs w:val="0"/>
                <w:color w:val="auto"/>
                <w:sz w:val="16"/>
                <w:szCs w:val="16"/>
                <w:highlight w:val="none"/>
                <w:u w:val="none"/>
              </w:rPr>
            </w:pPr>
          </w:p>
        </w:tc>
      </w:tr>
      <w:tr w14:paraId="007D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5B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175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47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8E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71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52F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100A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33E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E9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CB0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0BA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DD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70DFE">
            <w:pPr>
              <w:jc w:val="center"/>
              <w:rPr>
                <w:rFonts w:hint="eastAsia" w:ascii="黑体" w:hAnsi="宋体" w:eastAsia="黑体" w:cs="黑体"/>
                <w:i w:val="0"/>
                <w:iCs w:val="0"/>
                <w:color w:val="auto"/>
                <w:sz w:val="16"/>
                <w:szCs w:val="16"/>
                <w:highlight w:val="none"/>
                <w:u w:val="none"/>
              </w:rPr>
            </w:pPr>
          </w:p>
        </w:tc>
      </w:tr>
      <w:tr w14:paraId="6EFCC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460F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9622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8915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837D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818C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0968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125A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C80E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EF7E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3641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EEAC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9617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E0D346">
            <w:pPr>
              <w:jc w:val="center"/>
              <w:rPr>
                <w:rFonts w:hint="eastAsia" w:ascii="黑体" w:hAnsi="宋体" w:eastAsia="黑体" w:cs="黑体"/>
                <w:i w:val="0"/>
                <w:iCs w:val="0"/>
                <w:color w:val="auto"/>
                <w:sz w:val="16"/>
                <w:szCs w:val="16"/>
                <w:highlight w:val="none"/>
                <w:u w:val="none"/>
              </w:rPr>
            </w:pPr>
          </w:p>
        </w:tc>
      </w:tr>
      <w:tr w14:paraId="503A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38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70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BEF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8F0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AB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3C0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CD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046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F4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D4F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748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3C5F">
            <w:pPr>
              <w:jc w:val="center"/>
              <w:rPr>
                <w:rFonts w:hint="eastAsia" w:ascii="黑体" w:hAnsi="宋体" w:eastAsia="黑体" w:cs="黑体"/>
                <w:i w:val="0"/>
                <w:iCs w:val="0"/>
                <w:color w:val="auto"/>
                <w:sz w:val="16"/>
                <w:szCs w:val="16"/>
                <w:highlight w:val="none"/>
                <w:u w:val="none"/>
              </w:rPr>
            </w:pPr>
          </w:p>
        </w:tc>
      </w:tr>
      <w:tr w14:paraId="06EE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6605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7EAB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171C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E135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033B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515E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1B56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52BF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07A0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08CA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9673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EE5C2B">
            <w:pPr>
              <w:jc w:val="center"/>
              <w:rPr>
                <w:rFonts w:hint="eastAsia" w:ascii="黑体" w:hAnsi="宋体" w:eastAsia="黑体" w:cs="黑体"/>
                <w:i w:val="0"/>
                <w:iCs w:val="0"/>
                <w:color w:val="auto"/>
                <w:sz w:val="16"/>
                <w:szCs w:val="16"/>
                <w:highlight w:val="none"/>
                <w:u w:val="none"/>
              </w:rPr>
            </w:pPr>
          </w:p>
        </w:tc>
      </w:tr>
      <w:tr w14:paraId="52A4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C7E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686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876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FE8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5E4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407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6FB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DF5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B48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55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07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B6DDF">
            <w:pPr>
              <w:jc w:val="center"/>
              <w:rPr>
                <w:rFonts w:hint="eastAsia" w:ascii="黑体" w:hAnsi="宋体" w:eastAsia="黑体" w:cs="黑体"/>
                <w:i w:val="0"/>
                <w:iCs w:val="0"/>
                <w:color w:val="auto"/>
                <w:sz w:val="16"/>
                <w:szCs w:val="16"/>
                <w:highlight w:val="none"/>
                <w:u w:val="none"/>
              </w:rPr>
            </w:pPr>
          </w:p>
        </w:tc>
      </w:tr>
      <w:tr w14:paraId="35A0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5210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96E9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BBF8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C42A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FEFB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BD15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20A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E9AB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D42D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64A9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CF60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7506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B3144F">
            <w:pPr>
              <w:jc w:val="center"/>
              <w:rPr>
                <w:rFonts w:hint="eastAsia" w:ascii="黑体" w:hAnsi="宋体" w:eastAsia="黑体" w:cs="黑体"/>
                <w:i w:val="0"/>
                <w:iCs w:val="0"/>
                <w:color w:val="auto"/>
                <w:sz w:val="16"/>
                <w:szCs w:val="16"/>
                <w:highlight w:val="none"/>
                <w:u w:val="none"/>
              </w:rPr>
            </w:pPr>
          </w:p>
        </w:tc>
      </w:tr>
      <w:tr w14:paraId="031DF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08B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94C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4E0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74B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CF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AB7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AF3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701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D4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359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1E1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1B18A">
            <w:pPr>
              <w:jc w:val="center"/>
              <w:rPr>
                <w:rFonts w:hint="eastAsia" w:ascii="黑体" w:hAnsi="宋体" w:eastAsia="黑体" w:cs="黑体"/>
                <w:i w:val="0"/>
                <w:iCs w:val="0"/>
                <w:color w:val="auto"/>
                <w:sz w:val="16"/>
                <w:szCs w:val="16"/>
                <w:highlight w:val="none"/>
                <w:u w:val="none"/>
              </w:rPr>
            </w:pPr>
          </w:p>
        </w:tc>
      </w:tr>
      <w:tr w14:paraId="0915F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AA30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8D0A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1FE9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AAED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23E8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184A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32A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A671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489C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456C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17B7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2198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0ED5EC">
            <w:pPr>
              <w:jc w:val="center"/>
              <w:rPr>
                <w:rFonts w:hint="eastAsia" w:ascii="黑体" w:hAnsi="宋体" w:eastAsia="黑体" w:cs="黑体"/>
                <w:i w:val="0"/>
                <w:iCs w:val="0"/>
                <w:color w:val="auto"/>
                <w:sz w:val="16"/>
                <w:szCs w:val="16"/>
                <w:highlight w:val="none"/>
                <w:u w:val="none"/>
              </w:rPr>
            </w:pPr>
          </w:p>
        </w:tc>
      </w:tr>
      <w:tr w14:paraId="50FEF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1E2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B46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8D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49D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1FC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6BF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40A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F7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F4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39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B63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13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6A62">
            <w:pPr>
              <w:jc w:val="center"/>
              <w:rPr>
                <w:rFonts w:hint="eastAsia" w:ascii="黑体" w:hAnsi="宋体" w:eastAsia="黑体" w:cs="黑体"/>
                <w:i w:val="0"/>
                <w:iCs w:val="0"/>
                <w:color w:val="auto"/>
                <w:sz w:val="16"/>
                <w:szCs w:val="16"/>
                <w:highlight w:val="none"/>
                <w:u w:val="none"/>
              </w:rPr>
            </w:pPr>
          </w:p>
        </w:tc>
      </w:tr>
      <w:tr w14:paraId="0F4C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1444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1CF0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FC68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C1BE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B736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8218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50A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9F9F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949A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E0C4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C9FB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5BC6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87D071">
            <w:pPr>
              <w:jc w:val="center"/>
              <w:rPr>
                <w:rFonts w:hint="eastAsia" w:ascii="黑体" w:hAnsi="宋体" w:eastAsia="黑体" w:cs="黑体"/>
                <w:i w:val="0"/>
                <w:iCs w:val="0"/>
                <w:color w:val="auto"/>
                <w:sz w:val="16"/>
                <w:szCs w:val="16"/>
                <w:highlight w:val="none"/>
                <w:u w:val="none"/>
              </w:rPr>
            </w:pPr>
          </w:p>
        </w:tc>
      </w:tr>
      <w:tr w14:paraId="1301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AC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CEC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F6A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7C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C8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AD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63A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E94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FF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912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519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206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84B5E">
            <w:pPr>
              <w:jc w:val="center"/>
              <w:rPr>
                <w:rFonts w:hint="eastAsia" w:ascii="黑体" w:hAnsi="宋体" w:eastAsia="黑体" w:cs="黑体"/>
                <w:i w:val="0"/>
                <w:iCs w:val="0"/>
                <w:color w:val="auto"/>
                <w:sz w:val="16"/>
                <w:szCs w:val="16"/>
                <w:highlight w:val="none"/>
                <w:u w:val="none"/>
              </w:rPr>
            </w:pPr>
          </w:p>
        </w:tc>
      </w:tr>
      <w:tr w14:paraId="4EFE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292C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7403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37A1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2CE6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D21B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A56A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80A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0C06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30CF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407D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5056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2A36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455018">
            <w:pPr>
              <w:jc w:val="center"/>
              <w:rPr>
                <w:rFonts w:hint="eastAsia" w:ascii="黑体" w:hAnsi="宋体" w:eastAsia="黑体" w:cs="黑体"/>
                <w:i w:val="0"/>
                <w:iCs w:val="0"/>
                <w:color w:val="auto"/>
                <w:sz w:val="16"/>
                <w:szCs w:val="16"/>
                <w:highlight w:val="none"/>
                <w:u w:val="none"/>
              </w:rPr>
            </w:pPr>
          </w:p>
        </w:tc>
      </w:tr>
      <w:tr w14:paraId="420A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0E9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0A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A0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D4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55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BB2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100A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F45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FE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634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EF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58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6FC9">
            <w:pPr>
              <w:jc w:val="center"/>
              <w:rPr>
                <w:rFonts w:hint="eastAsia" w:ascii="黑体" w:hAnsi="宋体" w:eastAsia="黑体" w:cs="黑体"/>
                <w:i w:val="0"/>
                <w:iCs w:val="0"/>
                <w:color w:val="auto"/>
                <w:sz w:val="16"/>
                <w:szCs w:val="16"/>
                <w:highlight w:val="none"/>
                <w:u w:val="none"/>
              </w:rPr>
            </w:pPr>
          </w:p>
        </w:tc>
      </w:tr>
      <w:tr w14:paraId="6883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2456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4C4A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944B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6D2B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2C40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BEA8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125A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5C02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9DF8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006B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A12F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B843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2EEC90">
            <w:pPr>
              <w:jc w:val="center"/>
              <w:rPr>
                <w:rFonts w:hint="eastAsia" w:ascii="黑体" w:hAnsi="宋体" w:eastAsia="黑体" w:cs="黑体"/>
                <w:i w:val="0"/>
                <w:iCs w:val="0"/>
                <w:color w:val="auto"/>
                <w:sz w:val="16"/>
                <w:szCs w:val="16"/>
                <w:highlight w:val="none"/>
                <w:u w:val="none"/>
              </w:rPr>
            </w:pPr>
          </w:p>
        </w:tc>
      </w:tr>
      <w:tr w14:paraId="5265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B2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38B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AA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D69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B71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6B0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51D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7BB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BA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5BB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6C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55A4C">
            <w:pPr>
              <w:jc w:val="center"/>
              <w:rPr>
                <w:rFonts w:hint="eastAsia" w:ascii="黑体" w:hAnsi="宋体" w:eastAsia="黑体" w:cs="黑体"/>
                <w:i w:val="0"/>
                <w:iCs w:val="0"/>
                <w:color w:val="auto"/>
                <w:sz w:val="16"/>
                <w:szCs w:val="16"/>
                <w:highlight w:val="none"/>
                <w:u w:val="none"/>
              </w:rPr>
            </w:pPr>
          </w:p>
        </w:tc>
      </w:tr>
      <w:tr w14:paraId="6876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6B71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B465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3BA7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1C63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3FD7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F1DF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16A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2039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381A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C8C1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EB30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073F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C270B1">
            <w:pPr>
              <w:jc w:val="center"/>
              <w:rPr>
                <w:rFonts w:hint="eastAsia" w:ascii="黑体" w:hAnsi="宋体" w:eastAsia="黑体" w:cs="黑体"/>
                <w:i w:val="0"/>
                <w:iCs w:val="0"/>
                <w:color w:val="auto"/>
                <w:sz w:val="16"/>
                <w:szCs w:val="16"/>
                <w:highlight w:val="none"/>
                <w:u w:val="none"/>
              </w:rPr>
            </w:pPr>
          </w:p>
        </w:tc>
      </w:tr>
      <w:tr w14:paraId="5FAAC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6F0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73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8C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E1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7B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A15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66F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2A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31C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50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49B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DEBD">
            <w:pPr>
              <w:jc w:val="center"/>
              <w:rPr>
                <w:rFonts w:hint="eastAsia" w:ascii="黑体" w:hAnsi="宋体" w:eastAsia="黑体" w:cs="黑体"/>
                <w:i w:val="0"/>
                <w:iCs w:val="0"/>
                <w:color w:val="auto"/>
                <w:sz w:val="16"/>
                <w:szCs w:val="16"/>
                <w:highlight w:val="none"/>
                <w:u w:val="none"/>
              </w:rPr>
            </w:pPr>
          </w:p>
        </w:tc>
      </w:tr>
      <w:tr w14:paraId="1795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E3F6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8179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FDF1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9288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7B5F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5DF1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25A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4B1A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446D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9AC8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82C9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8F22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397801">
            <w:pPr>
              <w:jc w:val="center"/>
              <w:rPr>
                <w:rFonts w:hint="eastAsia" w:ascii="黑体" w:hAnsi="宋体" w:eastAsia="黑体" w:cs="黑体"/>
                <w:i w:val="0"/>
                <w:iCs w:val="0"/>
                <w:color w:val="auto"/>
                <w:sz w:val="16"/>
                <w:szCs w:val="16"/>
                <w:highlight w:val="none"/>
                <w:u w:val="none"/>
              </w:rPr>
            </w:pPr>
          </w:p>
        </w:tc>
      </w:tr>
      <w:tr w14:paraId="3DB1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B90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A73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1C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3B9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8B4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33A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32A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9EF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6FA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DC4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74E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91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1CBF">
            <w:pPr>
              <w:jc w:val="center"/>
              <w:rPr>
                <w:rFonts w:hint="eastAsia" w:ascii="黑体" w:hAnsi="宋体" w:eastAsia="黑体" w:cs="黑体"/>
                <w:i w:val="0"/>
                <w:iCs w:val="0"/>
                <w:color w:val="auto"/>
                <w:sz w:val="16"/>
                <w:szCs w:val="16"/>
                <w:highlight w:val="none"/>
                <w:u w:val="none"/>
              </w:rPr>
            </w:pPr>
          </w:p>
        </w:tc>
      </w:tr>
      <w:tr w14:paraId="1865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A9A2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2547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6CBC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3A3F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CF69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F9A9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2A7D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0FD1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2D4C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33D5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8899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A3B3B1">
            <w:pPr>
              <w:jc w:val="center"/>
              <w:rPr>
                <w:rFonts w:hint="eastAsia" w:ascii="黑体" w:hAnsi="宋体" w:eastAsia="黑体" w:cs="黑体"/>
                <w:i w:val="0"/>
                <w:iCs w:val="0"/>
                <w:color w:val="auto"/>
                <w:sz w:val="16"/>
                <w:szCs w:val="16"/>
                <w:highlight w:val="none"/>
                <w:u w:val="none"/>
              </w:rPr>
            </w:pPr>
          </w:p>
        </w:tc>
      </w:tr>
      <w:tr w14:paraId="44B9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B1C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258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C94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EF6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81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7F9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50A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BF0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96A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62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0D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66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4E097">
            <w:pPr>
              <w:jc w:val="center"/>
              <w:rPr>
                <w:rFonts w:hint="eastAsia" w:ascii="黑体" w:hAnsi="宋体" w:eastAsia="黑体" w:cs="黑体"/>
                <w:i w:val="0"/>
                <w:iCs w:val="0"/>
                <w:color w:val="auto"/>
                <w:sz w:val="16"/>
                <w:szCs w:val="16"/>
                <w:highlight w:val="none"/>
                <w:u w:val="none"/>
              </w:rPr>
            </w:pPr>
          </w:p>
        </w:tc>
      </w:tr>
      <w:tr w14:paraId="00B3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5DA2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FB4C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86E8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2F7F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1913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0F9C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63A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DBA3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B599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B20E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6704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767D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D747C0">
            <w:pPr>
              <w:jc w:val="center"/>
              <w:rPr>
                <w:rFonts w:hint="eastAsia" w:ascii="黑体" w:hAnsi="宋体" w:eastAsia="黑体" w:cs="黑体"/>
                <w:i w:val="0"/>
                <w:iCs w:val="0"/>
                <w:color w:val="auto"/>
                <w:sz w:val="16"/>
                <w:szCs w:val="16"/>
                <w:highlight w:val="none"/>
                <w:u w:val="none"/>
              </w:rPr>
            </w:pPr>
          </w:p>
        </w:tc>
      </w:tr>
      <w:tr w14:paraId="62F4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50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3B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DA1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2B9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88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E9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80A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EBE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70E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B6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121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697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5EFDD">
            <w:pPr>
              <w:jc w:val="center"/>
              <w:rPr>
                <w:rFonts w:hint="eastAsia" w:ascii="黑体" w:hAnsi="宋体" w:eastAsia="黑体" w:cs="黑体"/>
                <w:i w:val="0"/>
                <w:iCs w:val="0"/>
                <w:color w:val="auto"/>
                <w:sz w:val="16"/>
                <w:szCs w:val="16"/>
                <w:highlight w:val="none"/>
                <w:u w:val="none"/>
              </w:rPr>
            </w:pPr>
          </w:p>
        </w:tc>
      </w:tr>
      <w:tr w14:paraId="2605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6D9C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3A53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B729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6413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05A8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4857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100A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EC38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B719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8C21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0417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1B22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F0E7B8">
            <w:pPr>
              <w:jc w:val="center"/>
              <w:rPr>
                <w:rFonts w:hint="eastAsia" w:ascii="黑体" w:hAnsi="宋体" w:eastAsia="黑体" w:cs="黑体"/>
                <w:i w:val="0"/>
                <w:iCs w:val="0"/>
                <w:color w:val="auto"/>
                <w:sz w:val="16"/>
                <w:szCs w:val="16"/>
                <w:highlight w:val="none"/>
                <w:u w:val="none"/>
              </w:rPr>
            </w:pPr>
          </w:p>
        </w:tc>
      </w:tr>
      <w:tr w14:paraId="6333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839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FDE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6D4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CC8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5F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404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125A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65D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FC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613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908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80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ADD39">
            <w:pPr>
              <w:jc w:val="center"/>
              <w:rPr>
                <w:rFonts w:hint="eastAsia" w:ascii="黑体" w:hAnsi="宋体" w:eastAsia="黑体" w:cs="黑体"/>
                <w:i w:val="0"/>
                <w:iCs w:val="0"/>
                <w:color w:val="auto"/>
                <w:sz w:val="16"/>
                <w:szCs w:val="16"/>
                <w:highlight w:val="none"/>
                <w:u w:val="none"/>
              </w:rPr>
            </w:pPr>
          </w:p>
        </w:tc>
      </w:tr>
      <w:tr w14:paraId="067D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771A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6F8B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075E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AE04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18A5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44B6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150A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1466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CC7A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B59D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0051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F929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BFB3A6">
            <w:pPr>
              <w:jc w:val="center"/>
              <w:rPr>
                <w:rFonts w:hint="eastAsia" w:ascii="黑体" w:hAnsi="宋体" w:eastAsia="黑体" w:cs="黑体"/>
                <w:i w:val="0"/>
                <w:iCs w:val="0"/>
                <w:color w:val="auto"/>
                <w:sz w:val="16"/>
                <w:szCs w:val="16"/>
                <w:highlight w:val="none"/>
                <w:u w:val="none"/>
              </w:rPr>
            </w:pPr>
          </w:p>
        </w:tc>
      </w:tr>
      <w:tr w14:paraId="7932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C9A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38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64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0A8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642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76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200A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EF2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4E0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4B3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F8C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B0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1D26">
            <w:pPr>
              <w:jc w:val="center"/>
              <w:rPr>
                <w:rFonts w:hint="eastAsia" w:ascii="黑体" w:hAnsi="宋体" w:eastAsia="黑体" w:cs="黑体"/>
                <w:i w:val="0"/>
                <w:iCs w:val="0"/>
                <w:color w:val="auto"/>
                <w:sz w:val="16"/>
                <w:szCs w:val="16"/>
                <w:highlight w:val="none"/>
                <w:u w:val="none"/>
              </w:rPr>
            </w:pPr>
          </w:p>
        </w:tc>
      </w:tr>
      <w:tr w14:paraId="6CA51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CAC2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E8C1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EE4C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CF7E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5C5D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407C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250A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B7A1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86DB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A2B8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512B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4FDC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FC70FD">
            <w:pPr>
              <w:jc w:val="center"/>
              <w:rPr>
                <w:rFonts w:hint="eastAsia" w:ascii="黑体" w:hAnsi="宋体" w:eastAsia="黑体" w:cs="黑体"/>
                <w:i w:val="0"/>
                <w:iCs w:val="0"/>
                <w:color w:val="auto"/>
                <w:sz w:val="16"/>
                <w:szCs w:val="16"/>
                <w:highlight w:val="none"/>
                <w:u w:val="none"/>
              </w:rPr>
            </w:pPr>
          </w:p>
        </w:tc>
      </w:tr>
      <w:tr w14:paraId="6426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442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2E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B0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7C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0E6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59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300A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0F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C81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52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BE5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975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04166">
            <w:pPr>
              <w:jc w:val="center"/>
              <w:rPr>
                <w:rFonts w:hint="eastAsia" w:ascii="黑体" w:hAnsi="宋体" w:eastAsia="黑体" w:cs="黑体"/>
                <w:i w:val="0"/>
                <w:iCs w:val="0"/>
                <w:color w:val="auto"/>
                <w:sz w:val="16"/>
                <w:szCs w:val="16"/>
                <w:highlight w:val="none"/>
                <w:u w:val="none"/>
              </w:rPr>
            </w:pPr>
          </w:p>
        </w:tc>
      </w:tr>
      <w:tr w14:paraId="72D34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0D9D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866B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3691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4C27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0BB3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0460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320A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3FB2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7D9D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A2A0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B144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FD45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B05C07">
            <w:pPr>
              <w:jc w:val="center"/>
              <w:rPr>
                <w:rFonts w:hint="eastAsia" w:ascii="黑体" w:hAnsi="宋体" w:eastAsia="黑体" w:cs="黑体"/>
                <w:i w:val="0"/>
                <w:iCs w:val="0"/>
                <w:color w:val="auto"/>
                <w:sz w:val="16"/>
                <w:szCs w:val="16"/>
                <w:highlight w:val="none"/>
                <w:u w:val="none"/>
              </w:rPr>
            </w:pPr>
          </w:p>
        </w:tc>
      </w:tr>
      <w:tr w14:paraId="77E0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3B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0D1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D5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FDD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450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1C3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350A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14A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FF1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DE5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E01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43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786A3">
            <w:pPr>
              <w:jc w:val="center"/>
              <w:rPr>
                <w:rFonts w:hint="eastAsia" w:ascii="黑体" w:hAnsi="宋体" w:eastAsia="黑体" w:cs="黑体"/>
                <w:i w:val="0"/>
                <w:iCs w:val="0"/>
                <w:color w:val="auto"/>
                <w:sz w:val="16"/>
                <w:szCs w:val="16"/>
                <w:highlight w:val="none"/>
                <w:u w:val="none"/>
              </w:rPr>
            </w:pPr>
          </w:p>
        </w:tc>
      </w:tr>
      <w:tr w14:paraId="3471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BC7D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898F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521D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A829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3A9F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2710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400A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40E8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4433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7C95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6ABB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637E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27B9DF">
            <w:pPr>
              <w:jc w:val="center"/>
              <w:rPr>
                <w:rFonts w:hint="eastAsia" w:ascii="黑体" w:hAnsi="宋体" w:eastAsia="黑体" w:cs="黑体"/>
                <w:i w:val="0"/>
                <w:iCs w:val="0"/>
                <w:color w:val="auto"/>
                <w:sz w:val="16"/>
                <w:szCs w:val="16"/>
                <w:highlight w:val="none"/>
                <w:u w:val="none"/>
              </w:rPr>
            </w:pPr>
          </w:p>
        </w:tc>
      </w:tr>
      <w:tr w14:paraId="3FE53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91C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63D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43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BD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DD2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DB1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450A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D2D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080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267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693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EDE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A8F3">
            <w:pPr>
              <w:jc w:val="center"/>
              <w:rPr>
                <w:rFonts w:hint="eastAsia" w:ascii="黑体" w:hAnsi="宋体" w:eastAsia="黑体" w:cs="黑体"/>
                <w:i w:val="0"/>
                <w:iCs w:val="0"/>
                <w:color w:val="auto"/>
                <w:sz w:val="16"/>
                <w:szCs w:val="16"/>
                <w:highlight w:val="none"/>
                <w:u w:val="none"/>
              </w:rPr>
            </w:pPr>
          </w:p>
        </w:tc>
      </w:tr>
      <w:tr w14:paraId="55D2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B729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A891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6005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C7D8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3A65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D97A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500A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A128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010A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B5A3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8523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3C98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BB6A40">
            <w:pPr>
              <w:jc w:val="center"/>
              <w:rPr>
                <w:rFonts w:hint="eastAsia" w:ascii="黑体" w:hAnsi="宋体" w:eastAsia="黑体" w:cs="黑体"/>
                <w:i w:val="0"/>
                <w:iCs w:val="0"/>
                <w:color w:val="auto"/>
                <w:sz w:val="16"/>
                <w:szCs w:val="16"/>
                <w:highlight w:val="none"/>
                <w:u w:val="none"/>
              </w:rPr>
            </w:pPr>
          </w:p>
        </w:tc>
      </w:tr>
      <w:tr w14:paraId="2C7C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C65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55C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1E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B7F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34E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804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630A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0C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9A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84A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30F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53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97057">
            <w:pPr>
              <w:jc w:val="center"/>
              <w:rPr>
                <w:rFonts w:hint="eastAsia" w:ascii="黑体" w:hAnsi="宋体" w:eastAsia="黑体" w:cs="黑体"/>
                <w:i w:val="0"/>
                <w:iCs w:val="0"/>
                <w:color w:val="auto"/>
                <w:sz w:val="16"/>
                <w:szCs w:val="16"/>
                <w:highlight w:val="none"/>
                <w:u w:val="none"/>
              </w:rPr>
            </w:pPr>
          </w:p>
        </w:tc>
      </w:tr>
      <w:tr w14:paraId="404F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8120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0AF3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5D04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F21A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0981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A528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800A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E1EC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8F79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366F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4199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2B3E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494A90">
            <w:pPr>
              <w:jc w:val="center"/>
              <w:rPr>
                <w:rFonts w:hint="eastAsia" w:ascii="黑体" w:hAnsi="宋体" w:eastAsia="黑体" w:cs="黑体"/>
                <w:i w:val="0"/>
                <w:iCs w:val="0"/>
                <w:color w:val="auto"/>
                <w:sz w:val="16"/>
                <w:szCs w:val="16"/>
                <w:highlight w:val="none"/>
                <w:u w:val="none"/>
              </w:rPr>
            </w:pPr>
          </w:p>
        </w:tc>
      </w:tr>
      <w:tr w14:paraId="5A33C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2EC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94D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C5E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93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D39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82B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1000A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142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E1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577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633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9D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70C2A">
            <w:pPr>
              <w:jc w:val="center"/>
              <w:rPr>
                <w:rFonts w:hint="eastAsia" w:ascii="黑体" w:hAnsi="宋体" w:eastAsia="黑体" w:cs="黑体"/>
                <w:i w:val="0"/>
                <w:iCs w:val="0"/>
                <w:color w:val="auto"/>
                <w:sz w:val="16"/>
                <w:szCs w:val="16"/>
                <w:highlight w:val="none"/>
                <w:u w:val="none"/>
              </w:rPr>
            </w:pPr>
          </w:p>
        </w:tc>
      </w:tr>
      <w:tr w14:paraId="6755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9890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D630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6881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D009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CC20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9C7D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1250A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2AF7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6EAE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95A0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6712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82ED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281141">
            <w:pPr>
              <w:jc w:val="center"/>
              <w:rPr>
                <w:rFonts w:hint="eastAsia" w:ascii="黑体" w:hAnsi="宋体" w:eastAsia="黑体" w:cs="黑体"/>
                <w:i w:val="0"/>
                <w:iCs w:val="0"/>
                <w:color w:val="auto"/>
                <w:sz w:val="16"/>
                <w:szCs w:val="16"/>
                <w:highlight w:val="none"/>
                <w:u w:val="none"/>
              </w:rPr>
            </w:pPr>
          </w:p>
        </w:tc>
      </w:tr>
      <w:tr w14:paraId="267C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25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F09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165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BD2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C8F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C2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10A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97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5AC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142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F42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D7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ECE8D">
            <w:pPr>
              <w:jc w:val="center"/>
              <w:rPr>
                <w:rFonts w:hint="eastAsia" w:ascii="黑体" w:hAnsi="宋体" w:eastAsia="黑体" w:cs="黑体"/>
                <w:i w:val="0"/>
                <w:iCs w:val="0"/>
                <w:color w:val="auto"/>
                <w:sz w:val="16"/>
                <w:szCs w:val="16"/>
                <w:highlight w:val="none"/>
                <w:u w:val="none"/>
              </w:rPr>
            </w:pPr>
          </w:p>
        </w:tc>
      </w:tr>
      <w:tr w14:paraId="58006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7419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BD6F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8E96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6BBA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73AD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9659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16A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57B3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E7CA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2D6E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8932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5ECE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3FF2AD">
            <w:pPr>
              <w:jc w:val="center"/>
              <w:rPr>
                <w:rFonts w:hint="eastAsia" w:ascii="黑体" w:hAnsi="宋体" w:eastAsia="黑体" w:cs="黑体"/>
                <w:i w:val="0"/>
                <w:iCs w:val="0"/>
                <w:color w:val="auto"/>
                <w:sz w:val="16"/>
                <w:szCs w:val="16"/>
                <w:highlight w:val="none"/>
                <w:u w:val="none"/>
              </w:rPr>
            </w:pPr>
          </w:p>
        </w:tc>
      </w:tr>
      <w:tr w14:paraId="2EBD6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683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511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B8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DA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2E2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E72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20A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A1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99E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A9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1D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F40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44689">
            <w:pPr>
              <w:jc w:val="center"/>
              <w:rPr>
                <w:rFonts w:hint="eastAsia" w:ascii="黑体" w:hAnsi="宋体" w:eastAsia="黑体" w:cs="黑体"/>
                <w:i w:val="0"/>
                <w:iCs w:val="0"/>
                <w:color w:val="auto"/>
                <w:sz w:val="16"/>
                <w:szCs w:val="16"/>
                <w:highlight w:val="none"/>
                <w:u w:val="none"/>
              </w:rPr>
            </w:pPr>
          </w:p>
        </w:tc>
      </w:tr>
      <w:tr w14:paraId="6628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7F05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35B3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6F4D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17EE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5225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74E4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25A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2F98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34DC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9AF8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E8CF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2A15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3AAAB6">
            <w:pPr>
              <w:jc w:val="center"/>
              <w:rPr>
                <w:rFonts w:hint="eastAsia" w:ascii="黑体" w:hAnsi="宋体" w:eastAsia="黑体" w:cs="黑体"/>
                <w:i w:val="0"/>
                <w:iCs w:val="0"/>
                <w:color w:val="auto"/>
                <w:sz w:val="16"/>
                <w:szCs w:val="16"/>
                <w:highlight w:val="none"/>
                <w:u w:val="none"/>
              </w:rPr>
            </w:pPr>
          </w:p>
        </w:tc>
      </w:tr>
      <w:tr w14:paraId="70CB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10C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75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37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C75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3B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88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32A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915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5A6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4A9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034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E1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DDEEB">
            <w:pPr>
              <w:jc w:val="center"/>
              <w:rPr>
                <w:rFonts w:hint="eastAsia" w:ascii="黑体" w:hAnsi="宋体" w:eastAsia="黑体" w:cs="黑体"/>
                <w:i w:val="0"/>
                <w:iCs w:val="0"/>
                <w:color w:val="auto"/>
                <w:sz w:val="16"/>
                <w:szCs w:val="16"/>
                <w:highlight w:val="none"/>
                <w:u w:val="none"/>
              </w:rPr>
            </w:pPr>
          </w:p>
        </w:tc>
      </w:tr>
      <w:tr w14:paraId="6C2F4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94A1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EAB5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0DDB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F442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1A97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DC86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40A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B29F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0CD8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DD09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CE43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8CD2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2CF6D6">
            <w:pPr>
              <w:jc w:val="center"/>
              <w:rPr>
                <w:rFonts w:hint="eastAsia" w:ascii="黑体" w:hAnsi="宋体" w:eastAsia="黑体" w:cs="黑体"/>
                <w:i w:val="0"/>
                <w:iCs w:val="0"/>
                <w:color w:val="auto"/>
                <w:sz w:val="16"/>
                <w:szCs w:val="16"/>
                <w:highlight w:val="none"/>
                <w:u w:val="none"/>
              </w:rPr>
            </w:pPr>
          </w:p>
        </w:tc>
      </w:tr>
      <w:tr w14:paraId="2572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23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664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3A6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ED7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6C8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9D6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50A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7C7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3CE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652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716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757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5F6AC">
            <w:pPr>
              <w:jc w:val="center"/>
              <w:rPr>
                <w:rFonts w:hint="eastAsia" w:ascii="黑体" w:hAnsi="宋体" w:eastAsia="黑体" w:cs="黑体"/>
                <w:i w:val="0"/>
                <w:iCs w:val="0"/>
                <w:color w:val="auto"/>
                <w:sz w:val="16"/>
                <w:szCs w:val="16"/>
                <w:highlight w:val="none"/>
                <w:u w:val="none"/>
              </w:rPr>
            </w:pPr>
          </w:p>
        </w:tc>
      </w:tr>
      <w:tr w14:paraId="46D7B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9B3F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6277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4EFC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390F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D24F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8A86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63A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834E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8427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3551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22CC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0AF7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577DAF">
            <w:pPr>
              <w:jc w:val="center"/>
              <w:rPr>
                <w:rFonts w:hint="eastAsia" w:ascii="黑体" w:hAnsi="宋体" w:eastAsia="黑体" w:cs="黑体"/>
                <w:i w:val="0"/>
                <w:iCs w:val="0"/>
                <w:color w:val="auto"/>
                <w:sz w:val="16"/>
                <w:szCs w:val="16"/>
                <w:highlight w:val="none"/>
                <w:u w:val="none"/>
              </w:rPr>
            </w:pPr>
          </w:p>
        </w:tc>
      </w:tr>
      <w:tr w14:paraId="17D2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F4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CD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43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62A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2F2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5E4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80A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F8E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71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1CE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8C7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93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7894">
            <w:pPr>
              <w:jc w:val="center"/>
              <w:rPr>
                <w:rFonts w:hint="eastAsia" w:ascii="黑体" w:hAnsi="宋体" w:eastAsia="黑体" w:cs="黑体"/>
                <w:i w:val="0"/>
                <w:iCs w:val="0"/>
                <w:color w:val="auto"/>
                <w:sz w:val="16"/>
                <w:szCs w:val="16"/>
                <w:highlight w:val="none"/>
                <w:u w:val="none"/>
              </w:rPr>
            </w:pPr>
          </w:p>
        </w:tc>
      </w:tr>
      <w:tr w14:paraId="4C33F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FFB3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CAEF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206D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B981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E20C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037E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100A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9A60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85C7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87A4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6F88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B585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D63A54">
            <w:pPr>
              <w:jc w:val="center"/>
              <w:rPr>
                <w:rFonts w:hint="eastAsia" w:ascii="黑体" w:hAnsi="宋体" w:eastAsia="黑体" w:cs="黑体"/>
                <w:i w:val="0"/>
                <w:iCs w:val="0"/>
                <w:color w:val="auto"/>
                <w:sz w:val="16"/>
                <w:szCs w:val="16"/>
                <w:highlight w:val="none"/>
                <w:u w:val="none"/>
              </w:rPr>
            </w:pPr>
          </w:p>
        </w:tc>
      </w:tr>
      <w:tr w14:paraId="129C7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D2A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13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5B1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2A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32B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901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125A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648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9D3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4AE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48C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80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D615">
            <w:pPr>
              <w:jc w:val="center"/>
              <w:rPr>
                <w:rFonts w:hint="eastAsia" w:ascii="黑体" w:hAnsi="宋体" w:eastAsia="黑体" w:cs="黑体"/>
                <w:i w:val="0"/>
                <w:iCs w:val="0"/>
                <w:color w:val="auto"/>
                <w:sz w:val="16"/>
                <w:szCs w:val="16"/>
                <w:highlight w:val="none"/>
                <w:u w:val="none"/>
              </w:rPr>
            </w:pPr>
          </w:p>
        </w:tc>
      </w:tr>
      <w:tr w14:paraId="3DE2B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F19E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C29D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345F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F6B8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AD33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9554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DB23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807E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8967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9571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92D2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BB89E9">
            <w:pPr>
              <w:jc w:val="center"/>
              <w:rPr>
                <w:rFonts w:hint="eastAsia" w:ascii="黑体" w:hAnsi="宋体" w:eastAsia="黑体" w:cs="黑体"/>
                <w:i w:val="0"/>
                <w:iCs w:val="0"/>
                <w:color w:val="auto"/>
                <w:sz w:val="16"/>
                <w:szCs w:val="16"/>
                <w:highlight w:val="none"/>
                <w:u w:val="none"/>
              </w:rPr>
            </w:pPr>
          </w:p>
        </w:tc>
      </w:tr>
      <w:tr w14:paraId="268A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08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D3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5DD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A4A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8B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F50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E44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84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5C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D0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064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E889A">
            <w:pPr>
              <w:jc w:val="center"/>
              <w:rPr>
                <w:rFonts w:hint="eastAsia" w:ascii="黑体" w:hAnsi="宋体" w:eastAsia="黑体" w:cs="黑体"/>
                <w:i w:val="0"/>
                <w:iCs w:val="0"/>
                <w:color w:val="auto"/>
                <w:sz w:val="16"/>
                <w:szCs w:val="16"/>
                <w:highlight w:val="none"/>
                <w:u w:val="none"/>
              </w:rPr>
            </w:pPr>
          </w:p>
        </w:tc>
      </w:tr>
      <w:tr w14:paraId="417C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F701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9941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C721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30CD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AD09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69A8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20A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E93E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AF40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0180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6782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EA26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FE37AA">
            <w:pPr>
              <w:jc w:val="center"/>
              <w:rPr>
                <w:rFonts w:hint="eastAsia" w:ascii="黑体" w:hAnsi="宋体" w:eastAsia="黑体" w:cs="黑体"/>
                <w:i w:val="0"/>
                <w:iCs w:val="0"/>
                <w:color w:val="auto"/>
                <w:sz w:val="16"/>
                <w:szCs w:val="16"/>
                <w:highlight w:val="none"/>
                <w:u w:val="none"/>
              </w:rPr>
            </w:pPr>
          </w:p>
        </w:tc>
      </w:tr>
      <w:tr w14:paraId="52F3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432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CD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6F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63E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7A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83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25A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7AB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44B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E0C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C1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97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553E1">
            <w:pPr>
              <w:jc w:val="center"/>
              <w:rPr>
                <w:rFonts w:hint="eastAsia" w:ascii="黑体" w:hAnsi="宋体" w:eastAsia="黑体" w:cs="黑体"/>
                <w:i w:val="0"/>
                <w:iCs w:val="0"/>
                <w:color w:val="auto"/>
                <w:sz w:val="16"/>
                <w:szCs w:val="16"/>
                <w:highlight w:val="none"/>
                <w:u w:val="none"/>
              </w:rPr>
            </w:pPr>
          </w:p>
        </w:tc>
      </w:tr>
      <w:tr w14:paraId="34E2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0150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C907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D9EA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71F0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4304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7A8B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32A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16DA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4372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CA7A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3AD8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B4B1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DE8D6A">
            <w:pPr>
              <w:jc w:val="center"/>
              <w:rPr>
                <w:rFonts w:hint="eastAsia" w:ascii="黑体" w:hAnsi="宋体" w:eastAsia="黑体" w:cs="黑体"/>
                <w:i w:val="0"/>
                <w:iCs w:val="0"/>
                <w:color w:val="auto"/>
                <w:sz w:val="16"/>
                <w:szCs w:val="16"/>
                <w:highlight w:val="none"/>
                <w:u w:val="none"/>
              </w:rPr>
            </w:pPr>
          </w:p>
        </w:tc>
      </w:tr>
      <w:tr w14:paraId="62F8C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BFA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F8E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96E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B0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57B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29D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40A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0F2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AB7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1C0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2A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0B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9967">
            <w:pPr>
              <w:jc w:val="center"/>
              <w:rPr>
                <w:rFonts w:hint="eastAsia" w:ascii="黑体" w:hAnsi="宋体" w:eastAsia="黑体" w:cs="黑体"/>
                <w:i w:val="0"/>
                <w:iCs w:val="0"/>
                <w:color w:val="auto"/>
                <w:sz w:val="16"/>
                <w:szCs w:val="16"/>
                <w:highlight w:val="none"/>
                <w:u w:val="none"/>
              </w:rPr>
            </w:pPr>
          </w:p>
        </w:tc>
      </w:tr>
      <w:tr w14:paraId="6AD4C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68A1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E4BB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57C6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9F8E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855F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CF0E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50A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1967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12F2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817C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5A07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2BBA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F90201">
            <w:pPr>
              <w:jc w:val="center"/>
              <w:rPr>
                <w:rFonts w:hint="eastAsia" w:ascii="黑体" w:hAnsi="宋体" w:eastAsia="黑体" w:cs="黑体"/>
                <w:i w:val="0"/>
                <w:iCs w:val="0"/>
                <w:color w:val="auto"/>
                <w:sz w:val="16"/>
                <w:szCs w:val="16"/>
                <w:highlight w:val="none"/>
                <w:u w:val="none"/>
              </w:rPr>
            </w:pPr>
          </w:p>
        </w:tc>
      </w:tr>
      <w:tr w14:paraId="5687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DD9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04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C09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731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201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C2F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63A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0C4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E0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F1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93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880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F3E3F">
            <w:pPr>
              <w:jc w:val="center"/>
              <w:rPr>
                <w:rFonts w:hint="eastAsia" w:ascii="黑体" w:hAnsi="宋体" w:eastAsia="黑体" w:cs="黑体"/>
                <w:i w:val="0"/>
                <w:iCs w:val="0"/>
                <w:color w:val="auto"/>
                <w:sz w:val="16"/>
                <w:szCs w:val="16"/>
                <w:highlight w:val="none"/>
                <w:u w:val="none"/>
              </w:rPr>
            </w:pPr>
          </w:p>
        </w:tc>
      </w:tr>
      <w:tr w14:paraId="348A0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33E5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DF30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6DC1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774C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FC92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61B1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80A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5B02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8450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D821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503E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C41F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73ADA7">
            <w:pPr>
              <w:jc w:val="center"/>
              <w:rPr>
                <w:rFonts w:hint="eastAsia" w:ascii="黑体" w:hAnsi="宋体" w:eastAsia="黑体" w:cs="黑体"/>
                <w:i w:val="0"/>
                <w:iCs w:val="0"/>
                <w:color w:val="auto"/>
                <w:sz w:val="16"/>
                <w:szCs w:val="16"/>
                <w:highlight w:val="none"/>
                <w:u w:val="none"/>
              </w:rPr>
            </w:pPr>
          </w:p>
        </w:tc>
      </w:tr>
      <w:tr w14:paraId="1B60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8D1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C65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EEB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4C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AE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9D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100A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0F6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D21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97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AA9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800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4846">
            <w:pPr>
              <w:jc w:val="center"/>
              <w:rPr>
                <w:rFonts w:hint="eastAsia" w:ascii="黑体" w:hAnsi="宋体" w:eastAsia="黑体" w:cs="黑体"/>
                <w:i w:val="0"/>
                <w:iCs w:val="0"/>
                <w:color w:val="auto"/>
                <w:sz w:val="16"/>
                <w:szCs w:val="16"/>
                <w:highlight w:val="none"/>
                <w:u w:val="none"/>
              </w:rPr>
            </w:pPr>
          </w:p>
        </w:tc>
      </w:tr>
      <w:tr w14:paraId="1CA0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F946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37E5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75C5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FD02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C01E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EA6C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125A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4E82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4D33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A14A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CAE4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6AAB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E7196D">
            <w:pPr>
              <w:jc w:val="center"/>
              <w:rPr>
                <w:rFonts w:hint="eastAsia" w:ascii="黑体" w:hAnsi="宋体" w:eastAsia="黑体" w:cs="黑体"/>
                <w:i w:val="0"/>
                <w:iCs w:val="0"/>
                <w:color w:val="auto"/>
                <w:sz w:val="16"/>
                <w:szCs w:val="16"/>
                <w:highlight w:val="none"/>
                <w:u w:val="none"/>
              </w:rPr>
            </w:pPr>
          </w:p>
        </w:tc>
      </w:tr>
      <w:tr w14:paraId="41CFB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A4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20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CE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7C9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9D0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77F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7B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05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9EA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6C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197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1F2C">
            <w:pPr>
              <w:jc w:val="center"/>
              <w:rPr>
                <w:rFonts w:hint="eastAsia" w:ascii="黑体" w:hAnsi="宋体" w:eastAsia="黑体" w:cs="黑体"/>
                <w:i w:val="0"/>
                <w:iCs w:val="0"/>
                <w:color w:val="auto"/>
                <w:sz w:val="16"/>
                <w:szCs w:val="16"/>
                <w:highlight w:val="none"/>
                <w:u w:val="none"/>
              </w:rPr>
            </w:pPr>
          </w:p>
        </w:tc>
      </w:tr>
      <w:tr w14:paraId="7EE1F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8DC5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7C1D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D79C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0A83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E70C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4132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16A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D42B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4AB2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A6ED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151C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31AD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8BE28C">
            <w:pPr>
              <w:jc w:val="center"/>
              <w:rPr>
                <w:rFonts w:hint="eastAsia" w:ascii="黑体" w:hAnsi="宋体" w:eastAsia="黑体" w:cs="黑体"/>
                <w:i w:val="0"/>
                <w:iCs w:val="0"/>
                <w:color w:val="auto"/>
                <w:sz w:val="16"/>
                <w:szCs w:val="16"/>
                <w:highlight w:val="none"/>
                <w:u w:val="none"/>
              </w:rPr>
            </w:pPr>
          </w:p>
        </w:tc>
      </w:tr>
      <w:tr w14:paraId="4E4E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CA9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DB8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BC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D7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AD5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12A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CA1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358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5E0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36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661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18C1">
            <w:pPr>
              <w:jc w:val="center"/>
              <w:rPr>
                <w:rFonts w:hint="eastAsia" w:ascii="黑体" w:hAnsi="宋体" w:eastAsia="黑体" w:cs="黑体"/>
                <w:i w:val="0"/>
                <w:iCs w:val="0"/>
                <w:color w:val="auto"/>
                <w:sz w:val="16"/>
                <w:szCs w:val="16"/>
                <w:highlight w:val="none"/>
                <w:u w:val="none"/>
              </w:rPr>
            </w:pPr>
          </w:p>
        </w:tc>
      </w:tr>
      <w:tr w14:paraId="5830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2D2C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E6E1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345D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F8EF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F816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CE3F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25A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2BC6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3350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1C85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3BCF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5DCF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67035E">
            <w:pPr>
              <w:jc w:val="center"/>
              <w:rPr>
                <w:rFonts w:hint="eastAsia" w:ascii="黑体" w:hAnsi="宋体" w:eastAsia="黑体" w:cs="黑体"/>
                <w:i w:val="0"/>
                <w:iCs w:val="0"/>
                <w:color w:val="auto"/>
                <w:sz w:val="16"/>
                <w:szCs w:val="16"/>
                <w:highlight w:val="none"/>
                <w:u w:val="none"/>
              </w:rPr>
            </w:pPr>
          </w:p>
        </w:tc>
      </w:tr>
      <w:tr w14:paraId="7000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412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942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C13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C8A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6A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BF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32A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E8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5D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63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D1A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0C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A24B">
            <w:pPr>
              <w:jc w:val="center"/>
              <w:rPr>
                <w:rFonts w:hint="eastAsia" w:ascii="黑体" w:hAnsi="宋体" w:eastAsia="黑体" w:cs="黑体"/>
                <w:i w:val="0"/>
                <w:iCs w:val="0"/>
                <w:color w:val="auto"/>
                <w:sz w:val="16"/>
                <w:szCs w:val="16"/>
                <w:highlight w:val="none"/>
                <w:u w:val="none"/>
              </w:rPr>
            </w:pPr>
          </w:p>
        </w:tc>
      </w:tr>
      <w:tr w14:paraId="2A433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0E1A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92DA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E219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270D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FD3B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6988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40A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91F8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6A2B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1864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FC47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7D2A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E5D9ED">
            <w:pPr>
              <w:jc w:val="center"/>
              <w:rPr>
                <w:rFonts w:hint="eastAsia" w:ascii="黑体" w:hAnsi="宋体" w:eastAsia="黑体" w:cs="黑体"/>
                <w:i w:val="0"/>
                <w:iCs w:val="0"/>
                <w:color w:val="auto"/>
                <w:sz w:val="16"/>
                <w:szCs w:val="16"/>
                <w:highlight w:val="none"/>
                <w:u w:val="none"/>
              </w:rPr>
            </w:pPr>
          </w:p>
        </w:tc>
      </w:tr>
      <w:tr w14:paraId="5435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99D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58D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A3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66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37F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D11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50A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AE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73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FD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5E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741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960BB">
            <w:pPr>
              <w:jc w:val="center"/>
              <w:rPr>
                <w:rFonts w:hint="eastAsia" w:ascii="黑体" w:hAnsi="宋体" w:eastAsia="黑体" w:cs="黑体"/>
                <w:i w:val="0"/>
                <w:iCs w:val="0"/>
                <w:color w:val="auto"/>
                <w:sz w:val="16"/>
                <w:szCs w:val="16"/>
                <w:highlight w:val="none"/>
                <w:u w:val="none"/>
              </w:rPr>
            </w:pPr>
          </w:p>
        </w:tc>
      </w:tr>
      <w:tr w14:paraId="31B0D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3F17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AE2B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9DDC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0BBF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7DE2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C9B3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63A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38AD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C6C7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C7BD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FA2E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F4A0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736854">
            <w:pPr>
              <w:jc w:val="center"/>
              <w:rPr>
                <w:rFonts w:hint="eastAsia" w:ascii="黑体" w:hAnsi="宋体" w:eastAsia="黑体" w:cs="黑体"/>
                <w:i w:val="0"/>
                <w:iCs w:val="0"/>
                <w:color w:val="auto"/>
                <w:sz w:val="16"/>
                <w:szCs w:val="16"/>
                <w:highlight w:val="none"/>
                <w:u w:val="none"/>
              </w:rPr>
            </w:pPr>
          </w:p>
        </w:tc>
      </w:tr>
      <w:tr w14:paraId="7B79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9B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98D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267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CA1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287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58E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80A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14C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A3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0B3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A1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FF2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92696">
            <w:pPr>
              <w:jc w:val="center"/>
              <w:rPr>
                <w:rFonts w:hint="eastAsia" w:ascii="黑体" w:hAnsi="宋体" w:eastAsia="黑体" w:cs="黑体"/>
                <w:i w:val="0"/>
                <w:iCs w:val="0"/>
                <w:color w:val="auto"/>
                <w:sz w:val="16"/>
                <w:szCs w:val="16"/>
                <w:highlight w:val="none"/>
                <w:u w:val="none"/>
              </w:rPr>
            </w:pPr>
          </w:p>
        </w:tc>
      </w:tr>
      <w:tr w14:paraId="2F0D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A7B6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848F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E010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5633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5E09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8058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100A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0339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41BF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DA81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8563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C51C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32416F">
            <w:pPr>
              <w:jc w:val="center"/>
              <w:rPr>
                <w:rFonts w:hint="eastAsia" w:ascii="黑体" w:hAnsi="宋体" w:eastAsia="黑体" w:cs="黑体"/>
                <w:i w:val="0"/>
                <w:iCs w:val="0"/>
                <w:color w:val="auto"/>
                <w:sz w:val="16"/>
                <w:szCs w:val="16"/>
                <w:highlight w:val="none"/>
                <w:u w:val="none"/>
              </w:rPr>
            </w:pPr>
          </w:p>
        </w:tc>
      </w:tr>
      <w:tr w14:paraId="0884E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68A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B0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428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E3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94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11C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125A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6E2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5F4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903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DAF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885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2C5BE">
            <w:pPr>
              <w:jc w:val="center"/>
              <w:rPr>
                <w:rFonts w:hint="eastAsia" w:ascii="黑体" w:hAnsi="宋体" w:eastAsia="黑体" w:cs="黑体"/>
                <w:i w:val="0"/>
                <w:iCs w:val="0"/>
                <w:color w:val="auto"/>
                <w:sz w:val="16"/>
                <w:szCs w:val="16"/>
                <w:highlight w:val="none"/>
                <w:u w:val="none"/>
              </w:rPr>
            </w:pPr>
          </w:p>
        </w:tc>
      </w:tr>
      <w:tr w14:paraId="2D58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B34D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6ABC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D445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8A92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38A3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B65A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150A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A769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C338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04B9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AAE2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8B55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1591C6">
            <w:pPr>
              <w:jc w:val="center"/>
              <w:rPr>
                <w:rFonts w:hint="eastAsia" w:ascii="黑体" w:hAnsi="宋体" w:eastAsia="黑体" w:cs="黑体"/>
                <w:i w:val="0"/>
                <w:iCs w:val="0"/>
                <w:color w:val="auto"/>
                <w:sz w:val="16"/>
                <w:szCs w:val="16"/>
                <w:highlight w:val="none"/>
                <w:u w:val="none"/>
              </w:rPr>
            </w:pPr>
          </w:p>
        </w:tc>
      </w:tr>
      <w:tr w14:paraId="7F0F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0E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64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ADA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C8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7AF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41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200A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15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83A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FCA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22E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17D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6D5FD">
            <w:pPr>
              <w:jc w:val="center"/>
              <w:rPr>
                <w:rFonts w:hint="eastAsia" w:ascii="黑体" w:hAnsi="宋体" w:eastAsia="黑体" w:cs="黑体"/>
                <w:i w:val="0"/>
                <w:iCs w:val="0"/>
                <w:color w:val="auto"/>
                <w:sz w:val="16"/>
                <w:szCs w:val="16"/>
                <w:highlight w:val="none"/>
                <w:u w:val="none"/>
              </w:rPr>
            </w:pPr>
          </w:p>
        </w:tc>
      </w:tr>
      <w:tr w14:paraId="31F6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F4D0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DBC4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86B3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EA85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62D4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59BD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250A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9BFD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9D38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213D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0148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F6EC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89AF2C">
            <w:pPr>
              <w:jc w:val="center"/>
              <w:rPr>
                <w:rFonts w:hint="eastAsia" w:ascii="黑体" w:hAnsi="宋体" w:eastAsia="黑体" w:cs="黑体"/>
                <w:i w:val="0"/>
                <w:iCs w:val="0"/>
                <w:color w:val="auto"/>
                <w:sz w:val="16"/>
                <w:szCs w:val="16"/>
                <w:highlight w:val="none"/>
                <w:u w:val="none"/>
              </w:rPr>
            </w:pPr>
          </w:p>
        </w:tc>
      </w:tr>
      <w:tr w14:paraId="53567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645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B3D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26A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BA7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24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F39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300A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B04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8AF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756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4C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7B4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F5CD0">
            <w:pPr>
              <w:jc w:val="center"/>
              <w:rPr>
                <w:rFonts w:hint="eastAsia" w:ascii="黑体" w:hAnsi="宋体" w:eastAsia="黑体" w:cs="黑体"/>
                <w:i w:val="0"/>
                <w:iCs w:val="0"/>
                <w:color w:val="auto"/>
                <w:sz w:val="16"/>
                <w:szCs w:val="16"/>
                <w:highlight w:val="none"/>
                <w:u w:val="none"/>
              </w:rPr>
            </w:pPr>
          </w:p>
        </w:tc>
      </w:tr>
      <w:tr w14:paraId="3D2E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6099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3140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8DE0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CAC3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6313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84B0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400A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1A24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663A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BB21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4A05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8C05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1AA7B4">
            <w:pPr>
              <w:jc w:val="center"/>
              <w:rPr>
                <w:rFonts w:hint="eastAsia" w:ascii="黑体" w:hAnsi="宋体" w:eastAsia="黑体" w:cs="黑体"/>
                <w:i w:val="0"/>
                <w:iCs w:val="0"/>
                <w:color w:val="auto"/>
                <w:sz w:val="16"/>
                <w:szCs w:val="16"/>
                <w:highlight w:val="none"/>
                <w:u w:val="none"/>
              </w:rPr>
            </w:pPr>
          </w:p>
        </w:tc>
      </w:tr>
      <w:tr w14:paraId="21C8D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8C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0DA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3DB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67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912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0B7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500A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D2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82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58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9BB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00E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44C81">
            <w:pPr>
              <w:jc w:val="center"/>
              <w:rPr>
                <w:rFonts w:hint="eastAsia" w:ascii="黑体" w:hAnsi="宋体" w:eastAsia="黑体" w:cs="黑体"/>
                <w:i w:val="0"/>
                <w:iCs w:val="0"/>
                <w:color w:val="auto"/>
                <w:sz w:val="16"/>
                <w:szCs w:val="16"/>
                <w:highlight w:val="none"/>
                <w:u w:val="none"/>
              </w:rPr>
            </w:pPr>
          </w:p>
        </w:tc>
      </w:tr>
      <w:tr w14:paraId="7010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6158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F6B2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9EFA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FC54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0F48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施耐德/德力西/正泰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BDCB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630A  12-500V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1395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B68D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07C4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C0D1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79C1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C1869D">
            <w:pPr>
              <w:jc w:val="center"/>
              <w:rPr>
                <w:rFonts w:hint="eastAsia" w:ascii="黑体" w:hAnsi="宋体" w:eastAsia="黑体" w:cs="黑体"/>
                <w:i w:val="0"/>
                <w:iCs w:val="0"/>
                <w:color w:val="auto"/>
                <w:sz w:val="16"/>
                <w:szCs w:val="16"/>
                <w:highlight w:val="none"/>
                <w:u w:val="none"/>
              </w:rPr>
            </w:pPr>
          </w:p>
        </w:tc>
      </w:tr>
      <w:tr w14:paraId="60C1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788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ABA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EDF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5F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23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4F3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17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D6E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90B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C19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B0E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C7E5A">
            <w:pPr>
              <w:jc w:val="center"/>
              <w:rPr>
                <w:rFonts w:hint="eastAsia" w:ascii="黑体" w:hAnsi="宋体" w:eastAsia="黑体" w:cs="黑体"/>
                <w:i w:val="0"/>
                <w:iCs w:val="0"/>
                <w:color w:val="auto"/>
                <w:sz w:val="16"/>
                <w:szCs w:val="16"/>
                <w:highlight w:val="none"/>
                <w:u w:val="none"/>
              </w:rPr>
            </w:pPr>
          </w:p>
        </w:tc>
      </w:tr>
      <w:tr w14:paraId="19D68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22EE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328C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8018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D74C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78CF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4984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E188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AA89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C840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43A0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74F5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BDFB0A">
            <w:pPr>
              <w:jc w:val="center"/>
              <w:rPr>
                <w:rFonts w:hint="eastAsia" w:ascii="黑体" w:hAnsi="宋体" w:eastAsia="黑体" w:cs="黑体"/>
                <w:i w:val="0"/>
                <w:iCs w:val="0"/>
                <w:color w:val="auto"/>
                <w:sz w:val="16"/>
                <w:szCs w:val="16"/>
                <w:highlight w:val="none"/>
                <w:u w:val="none"/>
              </w:rPr>
            </w:pPr>
          </w:p>
        </w:tc>
      </w:tr>
      <w:tr w14:paraId="6B61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88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BE9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5F4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CC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31D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CB6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6D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A42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DF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94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C3D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C1F10">
            <w:pPr>
              <w:jc w:val="center"/>
              <w:rPr>
                <w:rFonts w:hint="eastAsia" w:ascii="黑体" w:hAnsi="宋体" w:eastAsia="黑体" w:cs="黑体"/>
                <w:i w:val="0"/>
                <w:iCs w:val="0"/>
                <w:color w:val="auto"/>
                <w:sz w:val="16"/>
                <w:szCs w:val="16"/>
                <w:highlight w:val="none"/>
                <w:u w:val="none"/>
              </w:rPr>
            </w:pPr>
          </w:p>
        </w:tc>
      </w:tr>
      <w:tr w14:paraId="7479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425B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D169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C3D1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0BD1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509A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9101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4D97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4ADF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9E23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CB8F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018D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FC23B4">
            <w:pPr>
              <w:jc w:val="center"/>
              <w:rPr>
                <w:rFonts w:hint="eastAsia" w:ascii="黑体" w:hAnsi="宋体" w:eastAsia="黑体" w:cs="黑体"/>
                <w:i w:val="0"/>
                <w:iCs w:val="0"/>
                <w:color w:val="auto"/>
                <w:sz w:val="16"/>
                <w:szCs w:val="16"/>
                <w:highlight w:val="none"/>
                <w:u w:val="none"/>
              </w:rPr>
            </w:pPr>
          </w:p>
        </w:tc>
      </w:tr>
      <w:tr w14:paraId="7906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AB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0C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78D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945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37B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85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1E9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765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28F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4BC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63C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C6C5C">
            <w:pPr>
              <w:jc w:val="center"/>
              <w:rPr>
                <w:rFonts w:hint="eastAsia" w:ascii="黑体" w:hAnsi="宋体" w:eastAsia="黑体" w:cs="黑体"/>
                <w:i w:val="0"/>
                <w:iCs w:val="0"/>
                <w:color w:val="auto"/>
                <w:sz w:val="16"/>
                <w:szCs w:val="16"/>
                <w:highlight w:val="none"/>
                <w:u w:val="none"/>
              </w:rPr>
            </w:pPr>
          </w:p>
        </w:tc>
      </w:tr>
      <w:tr w14:paraId="2359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F9C8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C1EE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FB5C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1ACC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6F9F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80F9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32A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DC64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54BD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EC7C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4892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51D6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1D4BF4">
            <w:pPr>
              <w:jc w:val="center"/>
              <w:rPr>
                <w:rFonts w:hint="eastAsia" w:ascii="黑体" w:hAnsi="宋体" w:eastAsia="黑体" w:cs="黑体"/>
                <w:i w:val="0"/>
                <w:iCs w:val="0"/>
                <w:color w:val="auto"/>
                <w:sz w:val="16"/>
                <w:szCs w:val="16"/>
                <w:highlight w:val="none"/>
                <w:u w:val="none"/>
              </w:rPr>
            </w:pPr>
          </w:p>
        </w:tc>
      </w:tr>
      <w:tr w14:paraId="68E5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219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8B2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60C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E4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C86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78A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40A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BD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10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378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F07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8C0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93C1">
            <w:pPr>
              <w:jc w:val="center"/>
              <w:rPr>
                <w:rFonts w:hint="eastAsia" w:ascii="黑体" w:hAnsi="宋体" w:eastAsia="黑体" w:cs="黑体"/>
                <w:i w:val="0"/>
                <w:iCs w:val="0"/>
                <w:color w:val="auto"/>
                <w:sz w:val="16"/>
                <w:szCs w:val="16"/>
                <w:highlight w:val="none"/>
                <w:u w:val="none"/>
              </w:rPr>
            </w:pPr>
          </w:p>
        </w:tc>
      </w:tr>
      <w:tr w14:paraId="4A02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D651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4FB6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8FF2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6D64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DD45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9F18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50A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C9F7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2AC6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9C80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B515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88EE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F5B300">
            <w:pPr>
              <w:jc w:val="center"/>
              <w:rPr>
                <w:rFonts w:hint="eastAsia" w:ascii="黑体" w:hAnsi="宋体" w:eastAsia="黑体" w:cs="黑体"/>
                <w:i w:val="0"/>
                <w:iCs w:val="0"/>
                <w:color w:val="auto"/>
                <w:sz w:val="16"/>
                <w:szCs w:val="16"/>
                <w:highlight w:val="none"/>
                <w:u w:val="none"/>
              </w:rPr>
            </w:pPr>
          </w:p>
        </w:tc>
      </w:tr>
      <w:tr w14:paraId="2E1A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FFF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E7A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D22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88B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DA9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414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63A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C4B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90A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3D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74E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2EB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7092">
            <w:pPr>
              <w:jc w:val="center"/>
              <w:rPr>
                <w:rFonts w:hint="eastAsia" w:ascii="黑体" w:hAnsi="宋体" w:eastAsia="黑体" w:cs="黑体"/>
                <w:i w:val="0"/>
                <w:iCs w:val="0"/>
                <w:color w:val="auto"/>
                <w:sz w:val="16"/>
                <w:szCs w:val="16"/>
                <w:highlight w:val="none"/>
                <w:u w:val="none"/>
              </w:rPr>
            </w:pPr>
          </w:p>
        </w:tc>
      </w:tr>
      <w:tr w14:paraId="5311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35BF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7C27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4445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60A2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2ACE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146A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80A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D258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7EC7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10B4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2DA4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818B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C8DE90">
            <w:pPr>
              <w:jc w:val="center"/>
              <w:rPr>
                <w:rFonts w:hint="eastAsia" w:ascii="黑体" w:hAnsi="宋体" w:eastAsia="黑体" w:cs="黑体"/>
                <w:i w:val="0"/>
                <w:iCs w:val="0"/>
                <w:color w:val="auto"/>
                <w:sz w:val="16"/>
                <w:szCs w:val="16"/>
                <w:highlight w:val="none"/>
                <w:u w:val="none"/>
              </w:rPr>
            </w:pPr>
          </w:p>
        </w:tc>
      </w:tr>
      <w:tr w14:paraId="46A1D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C5F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DEF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3FB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8DF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0E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D4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100A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999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CD4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9A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BE6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454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D3339">
            <w:pPr>
              <w:jc w:val="center"/>
              <w:rPr>
                <w:rFonts w:hint="eastAsia" w:ascii="黑体" w:hAnsi="宋体" w:eastAsia="黑体" w:cs="黑体"/>
                <w:i w:val="0"/>
                <w:iCs w:val="0"/>
                <w:color w:val="auto"/>
                <w:sz w:val="16"/>
                <w:szCs w:val="16"/>
                <w:highlight w:val="none"/>
                <w:u w:val="none"/>
              </w:rPr>
            </w:pPr>
          </w:p>
        </w:tc>
      </w:tr>
      <w:tr w14:paraId="1414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051A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6CA1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8396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F7E2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72E7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3FDB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125A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0FEB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C69B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C406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6898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BFE2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81BC61">
            <w:pPr>
              <w:jc w:val="center"/>
              <w:rPr>
                <w:rFonts w:hint="eastAsia" w:ascii="黑体" w:hAnsi="宋体" w:eastAsia="黑体" w:cs="黑体"/>
                <w:i w:val="0"/>
                <w:iCs w:val="0"/>
                <w:color w:val="auto"/>
                <w:sz w:val="16"/>
                <w:szCs w:val="16"/>
                <w:highlight w:val="none"/>
                <w:u w:val="none"/>
              </w:rPr>
            </w:pPr>
          </w:p>
        </w:tc>
      </w:tr>
      <w:tr w14:paraId="6400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728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784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A74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F7A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51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834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4C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652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BBF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B14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5A6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3831E">
            <w:pPr>
              <w:jc w:val="center"/>
              <w:rPr>
                <w:rFonts w:hint="eastAsia" w:ascii="黑体" w:hAnsi="宋体" w:eastAsia="黑体" w:cs="黑体"/>
                <w:i w:val="0"/>
                <w:iCs w:val="0"/>
                <w:color w:val="auto"/>
                <w:sz w:val="16"/>
                <w:szCs w:val="16"/>
                <w:highlight w:val="none"/>
                <w:u w:val="none"/>
              </w:rPr>
            </w:pPr>
          </w:p>
        </w:tc>
      </w:tr>
      <w:tr w14:paraId="4EEC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736B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64F2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ED13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C2CC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A151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0F5C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10A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AFFB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7F75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8A02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3257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0E2D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7EDECD">
            <w:pPr>
              <w:jc w:val="center"/>
              <w:rPr>
                <w:rFonts w:hint="eastAsia" w:ascii="黑体" w:hAnsi="宋体" w:eastAsia="黑体" w:cs="黑体"/>
                <w:i w:val="0"/>
                <w:iCs w:val="0"/>
                <w:color w:val="auto"/>
                <w:sz w:val="16"/>
                <w:szCs w:val="16"/>
                <w:highlight w:val="none"/>
                <w:u w:val="none"/>
              </w:rPr>
            </w:pPr>
          </w:p>
        </w:tc>
      </w:tr>
      <w:tr w14:paraId="19E2A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672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4E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A1A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CF4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03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23B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16A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A1D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59E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CA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553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D7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C5597">
            <w:pPr>
              <w:jc w:val="center"/>
              <w:rPr>
                <w:rFonts w:hint="eastAsia" w:ascii="黑体" w:hAnsi="宋体" w:eastAsia="黑体" w:cs="黑体"/>
                <w:i w:val="0"/>
                <w:iCs w:val="0"/>
                <w:color w:val="auto"/>
                <w:sz w:val="16"/>
                <w:szCs w:val="16"/>
                <w:highlight w:val="none"/>
                <w:u w:val="none"/>
              </w:rPr>
            </w:pPr>
          </w:p>
        </w:tc>
      </w:tr>
      <w:tr w14:paraId="7B8D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9612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D006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91CB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DEFD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3537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52F8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20A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FBFC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F195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81FA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F1BF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6BE6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35E431">
            <w:pPr>
              <w:jc w:val="center"/>
              <w:rPr>
                <w:rFonts w:hint="eastAsia" w:ascii="黑体" w:hAnsi="宋体" w:eastAsia="黑体" w:cs="黑体"/>
                <w:i w:val="0"/>
                <w:iCs w:val="0"/>
                <w:color w:val="auto"/>
                <w:sz w:val="16"/>
                <w:szCs w:val="16"/>
                <w:highlight w:val="none"/>
                <w:u w:val="none"/>
              </w:rPr>
            </w:pPr>
          </w:p>
        </w:tc>
      </w:tr>
      <w:tr w14:paraId="07BB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FFB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053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482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4D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33B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C2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18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828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D7C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76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9AA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A275A">
            <w:pPr>
              <w:jc w:val="center"/>
              <w:rPr>
                <w:rFonts w:hint="eastAsia" w:ascii="黑体" w:hAnsi="宋体" w:eastAsia="黑体" w:cs="黑体"/>
                <w:i w:val="0"/>
                <w:iCs w:val="0"/>
                <w:color w:val="auto"/>
                <w:sz w:val="16"/>
                <w:szCs w:val="16"/>
                <w:highlight w:val="none"/>
                <w:u w:val="none"/>
              </w:rPr>
            </w:pPr>
          </w:p>
        </w:tc>
      </w:tr>
      <w:tr w14:paraId="7685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479A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EF42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760B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899F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2ADF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C37E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32A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874B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B3B1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94E4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C128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AC1E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A52746">
            <w:pPr>
              <w:jc w:val="center"/>
              <w:rPr>
                <w:rFonts w:hint="eastAsia" w:ascii="黑体" w:hAnsi="宋体" w:eastAsia="黑体" w:cs="黑体"/>
                <w:i w:val="0"/>
                <w:iCs w:val="0"/>
                <w:color w:val="auto"/>
                <w:sz w:val="16"/>
                <w:szCs w:val="16"/>
                <w:highlight w:val="none"/>
                <w:u w:val="none"/>
              </w:rPr>
            </w:pPr>
          </w:p>
        </w:tc>
      </w:tr>
      <w:tr w14:paraId="5432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B9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7B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7A1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027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A4E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E2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40A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74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0D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70F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CF9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C96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6296">
            <w:pPr>
              <w:jc w:val="center"/>
              <w:rPr>
                <w:rFonts w:hint="eastAsia" w:ascii="黑体" w:hAnsi="宋体" w:eastAsia="黑体" w:cs="黑体"/>
                <w:i w:val="0"/>
                <w:iCs w:val="0"/>
                <w:color w:val="auto"/>
                <w:sz w:val="16"/>
                <w:szCs w:val="16"/>
                <w:highlight w:val="none"/>
                <w:u w:val="none"/>
              </w:rPr>
            </w:pPr>
          </w:p>
        </w:tc>
      </w:tr>
      <w:tr w14:paraId="5519E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5FA4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CC7C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EC08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939E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7BE3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7E76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6A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7E10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D35C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BB0A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A886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674C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9F7137">
            <w:pPr>
              <w:jc w:val="center"/>
              <w:rPr>
                <w:rFonts w:hint="eastAsia" w:ascii="黑体" w:hAnsi="宋体" w:eastAsia="黑体" w:cs="黑体"/>
                <w:i w:val="0"/>
                <w:iCs w:val="0"/>
                <w:color w:val="auto"/>
                <w:sz w:val="16"/>
                <w:szCs w:val="16"/>
                <w:highlight w:val="none"/>
                <w:u w:val="none"/>
              </w:rPr>
            </w:pPr>
          </w:p>
        </w:tc>
      </w:tr>
      <w:tr w14:paraId="01726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396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E0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DF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56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FF4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66A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FF0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48B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508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937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284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4543A">
            <w:pPr>
              <w:jc w:val="center"/>
              <w:rPr>
                <w:rFonts w:hint="eastAsia" w:ascii="黑体" w:hAnsi="宋体" w:eastAsia="黑体" w:cs="黑体"/>
                <w:i w:val="0"/>
                <w:iCs w:val="0"/>
                <w:color w:val="auto"/>
                <w:sz w:val="16"/>
                <w:szCs w:val="16"/>
                <w:highlight w:val="none"/>
                <w:u w:val="none"/>
              </w:rPr>
            </w:pPr>
          </w:p>
        </w:tc>
      </w:tr>
      <w:tr w14:paraId="6ACBD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F5A2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DC47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12E3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A6E8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AB71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4A92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16A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660B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3365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ECDA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594B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9B10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C5F3D6">
            <w:pPr>
              <w:jc w:val="center"/>
              <w:rPr>
                <w:rFonts w:hint="eastAsia" w:ascii="黑体" w:hAnsi="宋体" w:eastAsia="黑体" w:cs="黑体"/>
                <w:i w:val="0"/>
                <w:iCs w:val="0"/>
                <w:color w:val="auto"/>
                <w:sz w:val="16"/>
                <w:szCs w:val="16"/>
                <w:highlight w:val="none"/>
                <w:u w:val="none"/>
              </w:rPr>
            </w:pPr>
          </w:p>
        </w:tc>
      </w:tr>
      <w:tr w14:paraId="285F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BE2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F93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E20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9A7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FAC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31D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20A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8F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0D3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28B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A9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0B3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F9A67">
            <w:pPr>
              <w:jc w:val="center"/>
              <w:rPr>
                <w:rFonts w:hint="eastAsia" w:ascii="黑体" w:hAnsi="宋体" w:eastAsia="黑体" w:cs="黑体"/>
                <w:i w:val="0"/>
                <w:iCs w:val="0"/>
                <w:color w:val="auto"/>
                <w:sz w:val="16"/>
                <w:szCs w:val="16"/>
                <w:highlight w:val="none"/>
                <w:u w:val="none"/>
              </w:rPr>
            </w:pPr>
          </w:p>
        </w:tc>
      </w:tr>
      <w:tr w14:paraId="6A4F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DFEA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1EDA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5F8E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0A9C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CD7C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F5CF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25A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4594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B0FB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2F7B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767D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2B3B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E5E811">
            <w:pPr>
              <w:jc w:val="center"/>
              <w:rPr>
                <w:rFonts w:hint="eastAsia" w:ascii="黑体" w:hAnsi="宋体" w:eastAsia="黑体" w:cs="黑体"/>
                <w:i w:val="0"/>
                <w:iCs w:val="0"/>
                <w:color w:val="auto"/>
                <w:sz w:val="16"/>
                <w:szCs w:val="16"/>
                <w:highlight w:val="none"/>
                <w:u w:val="none"/>
              </w:rPr>
            </w:pPr>
          </w:p>
        </w:tc>
      </w:tr>
      <w:tr w14:paraId="5280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84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A85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08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574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2A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75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32A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6E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6E6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44C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96E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530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8244E">
            <w:pPr>
              <w:jc w:val="center"/>
              <w:rPr>
                <w:rFonts w:hint="eastAsia" w:ascii="黑体" w:hAnsi="宋体" w:eastAsia="黑体" w:cs="黑体"/>
                <w:i w:val="0"/>
                <w:iCs w:val="0"/>
                <w:color w:val="auto"/>
                <w:sz w:val="16"/>
                <w:szCs w:val="16"/>
                <w:highlight w:val="none"/>
                <w:u w:val="none"/>
              </w:rPr>
            </w:pPr>
          </w:p>
        </w:tc>
      </w:tr>
      <w:tr w14:paraId="21DC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E0DB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6D74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654F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131A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1917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4372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40A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2BC8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84D6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8CC2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76EA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E627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745001">
            <w:pPr>
              <w:jc w:val="center"/>
              <w:rPr>
                <w:rFonts w:hint="eastAsia" w:ascii="黑体" w:hAnsi="宋体" w:eastAsia="黑体" w:cs="黑体"/>
                <w:i w:val="0"/>
                <w:iCs w:val="0"/>
                <w:color w:val="auto"/>
                <w:sz w:val="16"/>
                <w:szCs w:val="16"/>
                <w:highlight w:val="none"/>
                <w:u w:val="none"/>
              </w:rPr>
            </w:pPr>
          </w:p>
        </w:tc>
      </w:tr>
      <w:tr w14:paraId="48E21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BEE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641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A7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08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EF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593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50A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36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5C0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5FC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03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03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B2625">
            <w:pPr>
              <w:jc w:val="center"/>
              <w:rPr>
                <w:rFonts w:hint="eastAsia" w:ascii="黑体" w:hAnsi="宋体" w:eastAsia="黑体" w:cs="黑体"/>
                <w:i w:val="0"/>
                <w:iCs w:val="0"/>
                <w:color w:val="auto"/>
                <w:sz w:val="16"/>
                <w:szCs w:val="16"/>
                <w:highlight w:val="none"/>
                <w:u w:val="none"/>
              </w:rPr>
            </w:pPr>
          </w:p>
        </w:tc>
      </w:tr>
      <w:tr w14:paraId="0E23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B47F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2942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44AB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CD17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895E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60AD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63A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EF67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2B41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B142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FD7E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BAD1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AA2DEF">
            <w:pPr>
              <w:jc w:val="center"/>
              <w:rPr>
                <w:rFonts w:hint="eastAsia" w:ascii="黑体" w:hAnsi="宋体" w:eastAsia="黑体" w:cs="黑体"/>
                <w:i w:val="0"/>
                <w:iCs w:val="0"/>
                <w:color w:val="auto"/>
                <w:sz w:val="16"/>
                <w:szCs w:val="16"/>
                <w:highlight w:val="none"/>
                <w:u w:val="none"/>
              </w:rPr>
            </w:pPr>
          </w:p>
        </w:tc>
      </w:tr>
      <w:tr w14:paraId="0569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4C0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AF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35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C1D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402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264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80A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896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936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4AB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CE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AE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83A25">
            <w:pPr>
              <w:jc w:val="center"/>
              <w:rPr>
                <w:rFonts w:hint="eastAsia" w:ascii="黑体" w:hAnsi="宋体" w:eastAsia="黑体" w:cs="黑体"/>
                <w:i w:val="0"/>
                <w:iCs w:val="0"/>
                <w:color w:val="auto"/>
                <w:sz w:val="16"/>
                <w:szCs w:val="16"/>
                <w:highlight w:val="none"/>
                <w:u w:val="none"/>
              </w:rPr>
            </w:pPr>
          </w:p>
        </w:tc>
      </w:tr>
      <w:tr w14:paraId="11D6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3334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49A7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F843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7F01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5D9F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B5DB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100A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E37B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82B2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B681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C40D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A29F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32ECBC">
            <w:pPr>
              <w:jc w:val="center"/>
              <w:rPr>
                <w:rFonts w:hint="eastAsia" w:ascii="黑体" w:hAnsi="宋体" w:eastAsia="黑体" w:cs="黑体"/>
                <w:i w:val="0"/>
                <w:iCs w:val="0"/>
                <w:color w:val="auto"/>
                <w:sz w:val="16"/>
                <w:szCs w:val="16"/>
                <w:highlight w:val="none"/>
                <w:u w:val="none"/>
              </w:rPr>
            </w:pPr>
          </w:p>
        </w:tc>
      </w:tr>
      <w:tr w14:paraId="158F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831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9F5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8CA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81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E52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4F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D7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B99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DB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F18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1D4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C1F4">
            <w:pPr>
              <w:jc w:val="center"/>
              <w:rPr>
                <w:rFonts w:hint="eastAsia" w:ascii="黑体" w:hAnsi="宋体" w:eastAsia="黑体" w:cs="黑体"/>
                <w:i w:val="0"/>
                <w:iCs w:val="0"/>
                <w:color w:val="auto"/>
                <w:sz w:val="16"/>
                <w:szCs w:val="16"/>
                <w:highlight w:val="none"/>
                <w:u w:val="none"/>
              </w:rPr>
            </w:pPr>
          </w:p>
        </w:tc>
      </w:tr>
      <w:tr w14:paraId="4A15E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2EA1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9476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EEF2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5872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4C1A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FE41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16EA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38B2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3EF9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2EBC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DA6B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7CBE45">
            <w:pPr>
              <w:jc w:val="center"/>
              <w:rPr>
                <w:rFonts w:hint="eastAsia" w:ascii="黑体" w:hAnsi="宋体" w:eastAsia="黑体" w:cs="黑体"/>
                <w:i w:val="0"/>
                <w:iCs w:val="0"/>
                <w:color w:val="auto"/>
                <w:sz w:val="16"/>
                <w:szCs w:val="16"/>
                <w:highlight w:val="none"/>
                <w:u w:val="none"/>
              </w:rPr>
            </w:pPr>
          </w:p>
        </w:tc>
      </w:tr>
      <w:tr w14:paraId="2CF37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C65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878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FC9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68C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E5C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58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34F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28A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415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B17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D3F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91C6C">
            <w:pPr>
              <w:jc w:val="center"/>
              <w:rPr>
                <w:rFonts w:hint="eastAsia" w:ascii="黑体" w:hAnsi="宋体" w:eastAsia="黑体" w:cs="黑体"/>
                <w:i w:val="0"/>
                <w:iCs w:val="0"/>
                <w:color w:val="auto"/>
                <w:sz w:val="16"/>
                <w:szCs w:val="16"/>
                <w:highlight w:val="none"/>
                <w:u w:val="none"/>
              </w:rPr>
            </w:pPr>
          </w:p>
        </w:tc>
      </w:tr>
      <w:tr w14:paraId="3AF5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3C0E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3C20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8981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A489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0D8B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524A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B59B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3F67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04FF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E4E1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B7F7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DB1B5C">
            <w:pPr>
              <w:jc w:val="center"/>
              <w:rPr>
                <w:rFonts w:hint="eastAsia" w:ascii="黑体" w:hAnsi="宋体" w:eastAsia="黑体" w:cs="黑体"/>
                <w:i w:val="0"/>
                <w:iCs w:val="0"/>
                <w:color w:val="auto"/>
                <w:sz w:val="16"/>
                <w:szCs w:val="16"/>
                <w:highlight w:val="none"/>
                <w:u w:val="none"/>
              </w:rPr>
            </w:pPr>
          </w:p>
        </w:tc>
      </w:tr>
      <w:tr w14:paraId="7F61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ABD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D21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C21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39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49C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C0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158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51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F57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64E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4F6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B7FDD">
            <w:pPr>
              <w:jc w:val="center"/>
              <w:rPr>
                <w:rFonts w:hint="eastAsia" w:ascii="黑体" w:hAnsi="宋体" w:eastAsia="黑体" w:cs="黑体"/>
                <w:i w:val="0"/>
                <w:iCs w:val="0"/>
                <w:color w:val="auto"/>
                <w:sz w:val="16"/>
                <w:szCs w:val="16"/>
                <w:highlight w:val="none"/>
                <w:u w:val="none"/>
              </w:rPr>
            </w:pPr>
          </w:p>
        </w:tc>
      </w:tr>
      <w:tr w14:paraId="1E59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E263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94A8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386D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0256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B60F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6450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32A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B0AE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08AC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07BE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F8EB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D8A1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5066B4">
            <w:pPr>
              <w:jc w:val="center"/>
              <w:rPr>
                <w:rFonts w:hint="eastAsia" w:ascii="黑体" w:hAnsi="宋体" w:eastAsia="黑体" w:cs="黑体"/>
                <w:i w:val="0"/>
                <w:iCs w:val="0"/>
                <w:color w:val="auto"/>
                <w:sz w:val="16"/>
                <w:szCs w:val="16"/>
                <w:highlight w:val="none"/>
                <w:u w:val="none"/>
              </w:rPr>
            </w:pPr>
          </w:p>
        </w:tc>
      </w:tr>
      <w:tr w14:paraId="0D77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5F9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C7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B2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9FC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2C6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B4A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FF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5A5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E9B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C68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B2B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63A96">
            <w:pPr>
              <w:jc w:val="center"/>
              <w:rPr>
                <w:rFonts w:hint="eastAsia" w:ascii="黑体" w:hAnsi="宋体" w:eastAsia="黑体" w:cs="黑体"/>
                <w:i w:val="0"/>
                <w:iCs w:val="0"/>
                <w:color w:val="auto"/>
                <w:sz w:val="16"/>
                <w:szCs w:val="16"/>
                <w:highlight w:val="none"/>
                <w:u w:val="none"/>
              </w:rPr>
            </w:pPr>
          </w:p>
        </w:tc>
      </w:tr>
      <w:tr w14:paraId="5404D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D273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B463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3117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5804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6A28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3505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50A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3AC9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06C2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FD0E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0932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8DE6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1D8008">
            <w:pPr>
              <w:jc w:val="center"/>
              <w:rPr>
                <w:rFonts w:hint="eastAsia" w:ascii="黑体" w:hAnsi="宋体" w:eastAsia="黑体" w:cs="黑体"/>
                <w:i w:val="0"/>
                <w:iCs w:val="0"/>
                <w:color w:val="auto"/>
                <w:sz w:val="16"/>
                <w:szCs w:val="16"/>
                <w:highlight w:val="none"/>
                <w:u w:val="none"/>
              </w:rPr>
            </w:pPr>
          </w:p>
        </w:tc>
      </w:tr>
      <w:tr w14:paraId="1E01E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882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ABA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8B6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45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F7B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92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63A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CE2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00D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C14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DE5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15A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9E8E">
            <w:pPr>
              <w:jc w:val="center"/>
              <w:rPr>
                <w:rFonts w:hint="eastAsia" w:ascii="黑体" w:hAnsi="宋体" w:eastAsia="黑体" w:cs="黑体"/>
                <w:i w:val="0"/>
                <w:iCs w:val="0"/>
                <w:color w:val="auto"/>
                <w:sz w:val="16"/>
                <w:szCs w:val="16"/>
                <w:highlight w:val="none"/>
                <w:u w:val="none"/>
              </w:rPr>
            </w:pPr>
          </w:p>
        </w:tc>
      </w:tr>
      <w:tr w14:paraId="7A76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9E66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BA9D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1628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35AA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DD8B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6AEE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80A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9252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C285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4DE8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5FDE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BB7E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B18407">
            <w:pPr>
              <w:jc w:val="center"/>
              <w:rPr>
                <w:rFonts w:hint="eastAsia" w:ascii="黑体" w:hAnsi="宋体" w:eastAsia="黑体" w:cs="黑体"/>
                <w:i w:val="0"/>
                <w:iCs w:val="0"/>
                <w:color w:val="auto"/>
                <w:sz w:val="16"/>
                <w:szCs w:val="16"/>
                <w:highlight w:val="none"/>
                <w:u w:val="none"/>
              </w:rPr>
            </w:pPr>
          </w:p>
        </w:tc>
      </w:tr>
      <w:tr w14:paraId="7A89C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605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F07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51B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28C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6E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DD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100A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F14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3F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F8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F67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4D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D3E4D">
            <w:pPr>
              <w:jc w:val="center"/>
              <w:rPr>
                <w:rFonts w:hint="eastAsia" w:ascii="黑体" w:hAnsi="宋体" w:eastAsia="黑体" w:cs="黑体"/>
                <w:i w:val="0"/>
                <w:iCs w:val="0"/>
                <w:color w:val="auto"/>
                <w:sz w:val="16"/>
                <w:szCs w:val="16"/>
                <w:highlight w:val="none"/>
                <w:u w:val="none"/>
              </w:rPr>
            </w:pPr>
          </w:p>
        </w:tc>
      </w:tr>
      <w:tr w14:paraId="2674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F4A8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7B85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3346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BADB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C99E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C9E5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125A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3D1D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029B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BDD3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70EA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3688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F85CC2">
            <w:pPr>
              <w:jc w:val="center"/>
              <w:rPr>
                <w:rFonts w:hint="eastAsia" w:ascii="黑体" w:hAnsi="宋体" w:eastAsia="黑体" w:cs="黑体"/>
                <w:i w:val="0"/>
                <w:iCs w:val="0"/>
                <w:color w:val="auto"/>
                <w:sz w:val="16"/>
                <w:szCs w:val="16"/>
                <w:highlight w:val="none"/>
                <w:u w:val="none"/>
              </w:rPr>
            </w:pPr>
          </w:p>
        </w:tc>
      </w:tr>
      <w:tr w14:paraId="36492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40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94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4C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488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528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A6A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150A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2FF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8B0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B1E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B7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DA3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C36E0">
            <w:pPr>
              <w:jc w:val="center"/>
              <w:rPr>
                <w:rFonts w:hint="eastAsia" w:ascii="黑体" w:hAnsi="宋体" w:eastAsia="黑体" w:cs="黑体"/>
                <w:i w:val="0"/>
                <w:iCs w:val="0"/>
                <w:color w:val="auto"/>
                <w:sz w:val="16"/>
                <w:szCs w:val="16"/>
                <w:highlight w:val="none"/>
                <w:u w:val="none"/>
              </w:rPr>
            </w:pPr>
          </w:p>
        </w:tc>
      </w:tr>
      <w:tr w14:paraId="09EB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F824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C18F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8573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A93D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D068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F18B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200A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F3B2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C78D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5910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8753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D6E9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D8B93C">
            <w:pPr>
              <w:jc w:val="center"/>
              <w:rPr>
                <w:rFonts w:hint="eastAsia" w:ascii="黑体" w:hAnsi="宋体" w:eastAsia="黑体" w:cs="黑体"/>
                <w:i w:val="0"/>
                <w:iCs w:val="0"/>
                <w:color w:val="auto"/>
                <w:sz w:val="16"/>
                <w:szCs w:val="16"/>
                <w:highlight w:val="none"/>
                <w:u w:val="none"/>
              </w:rPr>
            </w:pPr>
          </w:p>
        </w:tc>
      </w:tr>
      <w:tr w14:paraId="4F9B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971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85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D7A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558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7A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33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250A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391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0B8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1B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6A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AB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07C01">
            <w:pPr>
              <w:jc w:val="center"/>
              <w:rPr>
                <w:rFonts w:hint="eastAsia" w:ascii="黑体" w:hAnsi="宋体" w:eastAsia="黑体" w:cs="黑体"/>
                <w:i w:val="0"/>
                <w:iCs w:val="0"/>
                <w:color w:val="auto"/>
                <w:sz w:val="16"/>
                <w:szCs w:val="16"/>
                <w:highlight w:val="none"/>
                <w:u w:val="none"/>
              </w:rPr>
            </w:pPr>
          </w:p>
        </w:tc>
      </w:tr>
      <w:tr w14:paraId="1A66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D83B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311B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DB96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2629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9085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2859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1000A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F2CD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8837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7143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5F40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6ACC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44B5A1">
            <w:pPr>
              <w:jc w:val="center"/>
              <w:rPr>
                <w:rFonts w:hint="eastAsia" w:ascii="黑体" w:hAnsi="宋体" w:eastAsia="黑体" w:cs="黑体"/>
                <w:i w:val="0"/>
                <w:iCs w:val="0"/>
                <w:color w:val="auto"/>
                <w:sz w:val="16"/>
                <w:szCs w:val="16"/>
                <w:highlight w:val="none"/>
                <w:u w:val="none"/>
              </w:rPr>
            </w:pPr>
          </w:p>
        </w:tc>
      </w:tr>
      <w:tr w14:paraId="47B7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55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D0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DF3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EC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447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2CE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1250A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EBA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8AA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2F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906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CF4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A793">
            <w:pPr>
              <w:jc w:val="center"/>
              <w:rPr>
                <w:rFonts w:hint="eastAsia" w:ascii="黑体" w:hAnsi="宋体" w:eastAsia="黑体" w:cs="黑体"/>
                <w:i w:val="0"/>
                <w:iCs w:val="0"/>
                <w:color w:val="auto"/>
                <w:sz w:val="16"/>
                <w:szCs w:val="16"/>
                <w:highlight w:val="none"/>
                <w:u w:val="none"/>
              </w:rPr>
            </w:pPr>
          </w:p>
        </w:tc>
      </w:tr>
      <w:tr w14:paraId="4453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46A8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4052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95BD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D5C3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B2C1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38EA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10A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DDFD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6B6E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89FB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9237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2ABC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54DB7E">
            <w:pPr>
              <w:jc w:val="center"/>
              <w:rPr>
                <w:rFonts w:hint="eastAsia" w:ascii="黑体" w:hAnsi="宋体" w:eastAsia="黑体" w:cs="黑体"/>
                <w:i w:val="0"/>
                <w:iCs w:val="0"/>
                <w:color w:val="auto"/>
                <w:sz w:val="16"/>
                <w:szCs w:val="16"/>
                <w:highlight w:val="none"/>
                <w:u w:val="none"/>
              </w:rPr>
            </w:pPr>
          </w:p>
        </w:tc>
      </w:tr>
      <w:tr w14:paraId="63C92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F9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963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A3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BA6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844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B8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16A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C6C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B8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2D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FF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439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286BE">
            <w:pPr>
              <w:jc w:val="center"/>
              <w:rPr>
                <w:rFonts w:hint="eastAsia" w:ascii="黑体" w:hAnsi="宋体" w:eastAsia="黑体" w:cs="黑体"/>
                <w:i w:val="0"/>
                <w:iCs w:val="0"/>
                <w:color w:val="auto"/>
                <w:sz w:val="16"/>
                <w:szCs w:val="16"/>
                <w:highlight w:val="none"/>
                <w:u w:val="none"/>
              </w:rPr>
            </w:pPr>
          </w:p>
        </w:tc>
      </w:tr>
      <w:tr w14:paraId="36A10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0615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2C93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4DB7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545F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8BF9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54A7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20A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BD67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5031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C686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0CB9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3C03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BEE1FA">
            <w:pPr>
              <w:jc w:val="center"/>
              <w:rPr>
                <w:rFonts w:hint="eastAsia" w:ascii="黑体" w:hAnsi="宋体" w:eastAsia="黑体" w:cs="黑体"/>
                <w:i w:val="0"/>
                <w:iCs w:val="0"/>
                <w:color w:val="auto"/>
                <w:sz w:val="16"/>
                <w:szCs w:val="16"/>
                <w:highlight w:val="none"/>
                <w:u w:val="none"/>
              </w:rPr>
            </w:pPr>
          </w:p>
        </w:tc>
      </w:tr>
      <w:tr w14:paraId="422D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76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87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F7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BE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4F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443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25A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6DB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CCC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F7D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5A6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AC6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AC1B">
            <w:pPr>
              <w:jc w:val="center"/>
              <w:rPr>
                <w:rFonts w:hint="eastAsia" w:ascii="黑体" w:hAnsi="宋体" w:eastAsia="黑体" w:cs="黑体"/>
                <w:i w:val="0"/>
                <w:iCs w:val="0"/>
                <w:color w:val="auto"/>
                <w:sz w:val="16"/>
                <w:szCs w:val="16"/>
                <w:highlight w:val="none"/>
                <w:u w:val="none"/>
              </w:rPr>
            </w:pPr>
          </w:p>
        </w:tc>
      </w:tr>
      <w:tr w14:paraId="71C3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A40C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0D9A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0160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77C9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3656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8032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32A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945F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A1BE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69CE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1F06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3811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B42B4A">
            <w:pPr>
              <w:jc w:val="center"/>
              <w:rPr>
                <w:rFonts w:hint="eastAsia" w:ascii="黑体" w:hAnsi="宋体" w:eastAsia="黑体" w:cs="黑体"/>
                <w:i w:val="0"/>
                <w:iCs w:val="0"/>
                <w:color w:val="auto"/>
                <w:sz w:val="16"/>
                <w:szCs w:val="16"/>
                <w:highlight w:val="none"/>
                <w:u w:val="none"/>
              </w:rPr>
            </w:pPr>
          </w:p>
        </w:tc>
      </w:tr>
      <w:tr w14:paraId="0957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213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40F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33D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F4D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C29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64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40A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5A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9C7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447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ADD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CB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10DAB">
            <w:pPr>
              <w:jc w:val="center"/>
              <w:rPr>
                <w:rFonts w:hint="eastAsia" w:ascii="黑体" w:hAnsi="宋体" w:eastAsia="黑体" w:cs="黑体"/>
                <w:i w:val="0"/>
                <w:iCs w:val="0"/>
                <w:color w:val="auto"/>
                <w:sz w:val="16"/>
                <w:szCs w:val="16"/>
                <w:highlight w:val="none"/>
                <w:u w:val="none"/>
              </w:rPr>
            </w:pPr>
          </w:p>
        </w:tc>
      </w:tr>
      <w:tr w14:paraId="25BF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6D46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552C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5C43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0753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CAD0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E539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50A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A0A3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2AF3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69AE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52AA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D419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B5DAA0">
            <w:pPr>
              <w:jc w:val="center"/>
              <w:rPr>
                <w:rFonts w:hint="eastAsia" w:ascii="黑体" w:hAnsi="宋体" w:eastAsia="黑体" w:cs="黑体"/>
                <w:i w:val="0"/>
                <w:iCs w:val="0"/>
                <w:color w:val="auto"/>
                <w:sz w:val="16"/>
                <w:szCs w:val="16"/>
                <w:highlight w:val="none"/>
                <w:u w:val="none"/>
              </w:rPr>
            </w:pPr>
          </w:p>
        </w:tc>
      </w:tr>
      <w:tr w14:paraId="06EC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345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BF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205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BE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79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03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3P+N 63A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FC6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808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947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7E3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861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4B80C">
            <w:pPr>
              <w:jc w:val="center"/>
              <w:rPr>
                <w:rFonts w:hint="eastAsia" w:ascii="黑体" w:hAnsi="宋体" w:eastAsia="黑体" w:cs="黑体"/>
                <w:i w:val="0"/>
                <w:iCs w:val="0"/>
                <w:color w:val="auto"/>
                <w:sz w:val="16"/>
                <w:szCs w:val="16"/>
                <w:highlight w:val="none"/>
                <w:u w:val="none"/>
              </w:rPr>
            </w:pPr>
          </w:p>
        </w:tc>
      </w:tr>
      <w:tr w14:paraId="0699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B312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10C3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C9BD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1979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3192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B3E3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3F41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3EEE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A282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1B28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1F64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DF395F">
            <w:pPr>
              <w:jc w:val="center"/>
              <w:rPr>
                <w:rFonts w:hint="eastAsia" w:ascii="黑体" w:hAnsi="宋体" w:eastAsia="黑体" w:cs="黑体"/>
                <w:i w:val="0"/>
                <w:iCs w:val="0"/>
                <w:color w:val="auto"/>
                <w:sz w:val="16"/>
                <w:szCs w:val="16"/>
                <w:highlight w:val="none"/>
                <w:u w:val="none"/>
              </w:rPr>
            </w:pPr>
          </w:p>
        </w:tc>
      </w:tr>
      <w:tr w14:paraId="21571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85E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604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DB6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3B1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0CB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05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528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BA3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2E1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8C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4A9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739D">
            <w:pPr>
              <w:jc w:val="center"/>
              <w:rPr>
                <w:rFonts w:hint="eastAsia" w:ascii="黑体" w:hAnsi="宋体" w:eastAsia="黑体" w:cs="黑体"/>
                <w:i w:val="0"/>
                <w:iCs w:val="0"/>
                <w:color w:val="auto"/>
                <w:sz w:val="16"/>
                <w:szCs w:val="16"/>
                <w:highlight w:val="none"/>
                <w:u w:val="none"/>
              </w:rPr>
            </w:pPr>
          </w:p>
        </w:tc>
      </w:tr>
      <w:tr w14:paraId="4126F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40AF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C2BA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5D9A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F4A5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96AB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23B7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20A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9C5E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88AE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EAE0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73CA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0E95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D4BDEC">
            <w:pPr>
              <w:jc w:val="center"/>
              <w:rPr>
                <w:rFonts w:hint="eastAsia" w:ascii="黑体" w:hAnsi="宋体" w:eastAsia="黑体" w:cs="黑体"/>
                <w:i w:val="0"/>
                <w:iCs w:val="0"/>
                <w:color w:val="auto"/>
                <w:sz w:val="16"/>
                <w:szCs w:val="16"/>
                <w:highlight w:val="none"/>
                <w:u w:val="none"/>
              </w:rPr>
            </w:pPr>
          </w:p>
        </w:tc>
      </w:tr>
      <w:tr w14:paraId="4EBF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0E1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DD8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8A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EEB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86C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54D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40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3D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5A6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8F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8A1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B993A">
            <w:pPr>
              <w:jc w:val="center"/>
              <w:rPr>
                <w:rFonts w:hint="eastAsia" w:ascii="黑体" w:hAnsi="宋体" w:eastAsia="黑体" w:cs="黑体"/>
                <w:i w:val="0"/>
                <w:iCs w:val="0"/>
                <w:color w:val="auto"/>
                <w:sz w:val="16"/>
                <w:szCs w:val="16"/>
                <w:highlight w:val="none"/>
                <w:u w:val="none"/>
              </w:rPr>
            </w:pPr>
          </w:p>
        </w:tc>
      </w:tr>
      <w:tr w14:paraId="4AD5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1E36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C174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4B49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F36B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2799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3385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32A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B0FC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7262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3D58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518C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122B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B2E301">
            <w:pPr>
              <w:jc w:val="center"/>
              <w:rPr>
                <w:rFonts w:hint="eastAsia" w:ascii="黑体" w:hAnsi="宋体" w:eastAsia="黑体" w:cs="黑体"/>
                <w:i w:val="0"/>
                <w:iCs w:val="0"/>
                <w:color w:val="auto"/>
                <w:sz w:val="16"/>
                <w:szCs w:val="16"/>
                <w:highlight w:val="none"/>
                <w:u w:val="none"/>
              </w:rPr>
            </w:pPr>
          </w:p>
        </w:tc>
      </w:tr>
      <w:tr w14:paraId="581F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DD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F6A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7D6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082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703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5F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40A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12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6FB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D4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80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13A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728C1">
            <w:pPr>
              <w:jc w:val="center"/>
              <w:rPr>
                <w:rFonts w:hint="eastAsia" w:ascii="黑体" w:hAnsi="宋体" w:eastAsia="黑体" w:cs="黑体"/>
                <w:i w:val="0"/>
                <w:iCs w:val="0"/>
                <w:color w:val="auto"/>
                <w:sz w:val="16"/>
                <w:szCs w:val="16"/>
                <w:highlight w:val="none"/>
                <w:u w:val="none"/>
              </w:rPr>
            </w:pPr>
          </w:p>
        </w:tc>
      </w:tr>
      <w:tr w14:paraId="7B440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B5BB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7BF9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5C1A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D0FE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3A93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A6A7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50A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D41E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17EE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746C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AEBC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1BBA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BA464E">
            <w:pPr>
              <w:jc w:val="center"/>
              <w:rPr>
                <w:rFonts w:hint="eastAsia" w:ascii="黑体" w:hAnsi="宋体" w:eastAsia="黑体" w:cs="黑体"/>
                <w:i w:val="0"/>
                <w:iCs w:val="0"/>
                <w:color w:val="auto"/>
                <w:sz w:val="16"/>
                <w:szCs w:val="16"/>
                <w:highlight w:val="none"/>
                <w:u w:val="none"/>
              </w:rPr>
            </w:pPr>
          </w:p>
        </w:tc>
      </w:tr>
      <w:tr w14:paraId="4B40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E5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6B1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28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DB0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4CF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609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63A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B7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F8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98A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38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42F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41B5F">
            <w:pPr>
              <w:jc w:val="center"/>
              <w:rPr>
                <w:rFonts w:hint="eastAsia" w:ascii="黑体" w:hAnsi="宋体" w:eastAsia="黑体" w:cs="黑体"/>
                <w:i w:val="0"/>
                <w:iCs w:val="0"/>
                <w:color w:val="auto"/>
                <w:sz w:val="16"/>
                <w:szCs w:val="16"/>
                <w:highlight w:val="none"/>
                <w:u w:val="none"/>
              </w:rPr>
            </w:pPr>
          </w:p>
        </w:tc>
      </w:tr>
      <w:tr w14:paraId="453D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5217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2499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563E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C5A6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62DA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1477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80A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DBF1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C9FF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A837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6B18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363D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101ACC">
            <w:pPr>
              <w:jc w:val="center"/>
              <w:rPr>
                <w:rFonts w:hint="eastAsia" w:ascii="黑体" w:hAnsi="宋体" w:eastAsia="黑体" w:cs="黑体"/>
                <w:i w:val="0"/>
                <w:iCs w:val="0"/>
                <w:color w:val="auto"/>
                <w:sz w:val="16"/>
                <w:szCs w:val="16"/>
                <w:highlight w:val="none"/>
                <w:u w:val="none"/>
              </w:rPr>
            </w:pPr>
          </w:p>
        </w:tc>
      </w:tr>
      <w:tr w14:paraId="7FE9F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83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F0E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3C6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C3B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CAF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1C3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100A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480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87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C48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AAA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A5A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49EFA">
            <w:pPr>
              <w:jc w:val="center"/>
              <w:rPr>
                <w:rFonts w:hint="eastAsia" w:ascii="黑体" w:hAnsi="宋体" w:eastAsia="黑体" w:cs="黑体"/>
                <w:i w:val="0"/>
                <w:iCs w:val="0"/>
                <w:color w:val="auto"/>
                <w:sz w:val="16"/>
                <w:szCs w:val="16"/>
                <w:highlight w:val="none"/>
                <w:u w:val="none"/>
              </w:rPr>
            </w:pPr>
          </w:p>
        </w:tc>
      </w:tr>
      <w:tr w14:paraId="4EB6D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365D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A69C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F0E5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C83A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1520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D87D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125A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2B61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01B3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4FC4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4C42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BDC3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05312F">
            <w:pPr>
              <w:jc w:val="center"/>
              <w:rPr>
                <w:rFonts w:hint="eastAsia" w:ascii="黑体" w:hAnsi="宋体" w:eastAsia="黑体" w:cs="黑体"/>
                <w:i w:val="0"/>
                <w:iCs w:val="0"/>
                <w:color w:val="auto"/>
                <w:sz w:val="16"/>
                <w:szCs w:val="16"/>
                <w:highlight w:val="none"/>
                <w:u w:val="none"/>
              </w:rPr>
            </w:pPr>
          </w:p>
        </w:tc>
      </w:tr>
      <w:tr w14:paraId="657D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671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9BA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79B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光纤收发器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505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24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中兴/TP-Link/海康威视</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A3A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单模/双模，1组光口，1个电口</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71F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107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9F7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A2A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2B7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34392">
            <w:pPr>
              <w:jc w:val="center"/>
              <w:rPr>
                <w:rFonts w:hint="eastAsia" w:ascii="黑体" w:hAnsi="宋体" w:eastAsia="黑体" w:cs="黑体"/>
                <w:i w:val="0"/>
                <w:iCs w:val="0"/>
                <w:color w:val="auto"/>
                <w:sz w:val="16"/>
                <w:szCs w:val="16"/>
                <w:highlight w:val="none"/>
                <w:u w:val="none"/>
              </w:rPr>
            </w:pPr>
          </w:p>
        </w:tc>
      </w:tr>
      <w:tr w14:paraId="5C7B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F360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18A6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B805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光纤收发器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90EB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69E2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中兴/TP-Link/海康威视</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CAD4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单模/双模，1组光口，4个电口</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6460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2DE2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4A2A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AD5F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9AFA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238D29">
            <w:pPr>
              <w:jc w:val="center"/>
              <w:rPr>
                <w:rFonts w:hint="eastAsia" w:ascii="黑体" w:hAnsi="宋体" w:eastAsia="黑体" w:cs="黑体"/>
                <w:i w:val="0"/>
                <w:iCs w:val="0"/>
                <w:color w:val="auto"/>
                <w:sz w:val="16"/>
                <w:szCs w:val="16"/>
                <w:highlight w:val="none"/>
                <w:u w:val="none"/>
              </w:rPr>
            </w:pPr>
          </w:p>
        </w:tc>
      </w:tr>
      <w:tr w14:paraId="6C35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931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6F1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87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急停按钮开关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95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1F1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525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任意颜色、带自锁功能</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B42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253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1F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8E4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9B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3560">
            <w:pPr>
              <w:jc w:val="center"/>
              <w:rPr>
                <w:rFonts w:hint="eastAsia" w:ascii="黑体" w:hAnsi="宋体" w:eastAsia="黑体" w:cs="黑体"/>
                <w:i w:val="0"/>
                <w:iCs w:val="0"/>
                <w:color w:val="auto"/>
                <w:sz w:val="16"/>
                <w:szCs w:val="16"/>
                <w:highlight w:val="none"/>
                <w:u w:val="none"/>
              </w:rPr>
            </w:pPr>
          </w:p>
        </w:tc>
      </w:tr>
      <w:tr w14:paraId="114F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85C1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83C0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747A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5768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7040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A2D5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9A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B286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AF83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55A2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08E0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AFF5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66C633">
            <w:pPr>
              <w:jc w:val="center"/>
              <w:rPr>
                <w:rFonts w:hint="eastAsia" w:ascii="黑体" w:hAnsi="宋体" w:eastAsia="黑体" w:cs="黑体"/>
                <w:i w:val="0"/>
                <w:iCs w:val="0"/>
                <w:color w:val="auto"/>
                <w:sz w:val="16"/>
                <w:szCs w:val="16"/>
                <w:highlight w:val="none"/>
                <w:u w:val="none"/>
              </w:rPr>
            </w:pPr>
          </w:p>
        </w:tc>
      </w:tr>
      <w:tr w14:paraId="0CAB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40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A4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128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6A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8B0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06D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12A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02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60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058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B7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B09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C1BF9">
            <w:pPr>
              <w:jc w:val="center"/>
              <w:rPr>
                <w:rFonts w:hint="eastAsia" w:ascii="黑体" w:hAnsi="宋体" w:eastAsia="黑体" w:cs="黑体"/>
                <w:i w:val="0"/>
                <w:iCs w:val="0"/>
                <w:color w:val="auto"/>
                <w:sz w:val="16"/>
                <w:szCs w:val="16"/>
                <w:highlight w:val="none"/>
                <w:u w:val="none"/>
              </w:rPr>
            </w:pPr>
          </w:p>
        </w:tc>
      </w:tr>
      <w:tr w14:paraId="7D35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8199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766D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9EEC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CA95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2DDD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7809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18A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D8DD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932E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7F68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941A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03CE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D109AB">
            <w:pPr>
              <w:jc w:val="center"/>
              <w:rPr>
                <w:rFonts w:hint="eastAsia" w:ascii="黑体" w:hAnsi="宋体" w:eastAsia="黑体" w:cs="黑体"/>
                <w:i w:val="0"/>
                <w:iCs w:val="0"/>
                <w:color w:val="auto"/>
                <w:sz w:val="16"/>
                <w:szCs w:val="16"/>
                <w:highlight w:val="none"/>
                <w:u w:val="none"/>
              </w:rPr>
            </w:pPr>
          </w:p>
        </w:tc>
      </w:tr>
      <w:tr w14:paraId="1956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64B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EF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D44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9FA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9B7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2D1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263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C79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C19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BCF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FC8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CDC3">
            <w:pPr>
              <w:jc w:val="center"/>
              <w:rPr>
                <w:rFonts w:hint="eastAsia" w:ascii="黑体" w:hAnsi="宋体" w:eastAsia="黑体" w:cs="黑体"/>
                <w:i w:val="0"/>
                <w:iCs w:val="0"/>
                <w:color w:val="auto"/>
                <w:sz w:val="16"/>
                <w:szCs w:val="16"/>
                <w:highlight w:val="none"/>
                <w:u w:val="none"/>
              </w:rPr>
            </w:pPr>
          </w:p>
        </w:tc>
      </w:tr>
      <w:tr w14:paraId="16B3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01CF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D36D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17D2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E8C2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3482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E7CE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32A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CD89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C0BF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C0A8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F90F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9E78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E79A5A">
            <w:pPr>
              <w:jc w:val="center"/>
              <w:rPr>
                <w:rFonts w:hint="eastAsia" w:ascii="黑体" w:hAnsi="宋体" w:eastAsia="黑体" w:cs="黑体"/>
                <w:i w:val="0"/>
                <w:iCs w:val="0"/>
                <w:color w:val="auto"/>
                <w:sz w:val="16"/>
                <w:szCs w:val="16"/>
                <w:highlight w:val="none"/>
                <w:u w:val="none"/>
              </w:rPr>
            </w:pPr>
          </w:p>
        </w:tc>
      </w:tr>
      <w:tr w14:paraId="7A59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701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00B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B48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37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AAE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A07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38A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29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A0C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D69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FBB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18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BB6EE">
            <w:pPr>
              <w:jc w:val="center"/>
              <w:rPr>
                <w:rFonts w:hint="eastAsia" w:ascii="黑体" w:hAnsi="宋体" w:eastAsia="黑体" w:cs="黑体"/>
                <w:i w:val="0"/>
                <w:iCs w:val="0"/>
                <w:color w:val="auto"/>
                <w:sz w:val="16"/>
                <w:szCs w:val="16"/>
                <w:highlight w:val="none"/>
                <w:u w:val="none"/>
              </w:rPr>
            </w:pPr>
          </w:p>
        </w:tc>
      </w:tr>
      <w:tr w14:paraId="2CD9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427D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D1F3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B9FC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6369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DBDA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EBED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18E3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30D2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013B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2335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7B90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CE5516">
            <w:pPr>
              <w:jc w:val="center"/>
              <w:rPr>
                <w:rFonts w:hint="eastAsia" w:ascii="黑体" w:hAnsi="宋体" w:eastAsia="黑体" w:cs="黑体"/>
                <w:i w:val="0"/>
                <w:iCs w:val="0"/>
                <w:color w:val="auto"/>
                <w:sz w:val="16"/>
                <w:szCs w:val="16"/>
                <w:highlight w:val="none"/>
                <w:u w:val="none"/>
              </w:rPr>
            </w:pPr>
          </w:p>
        </w:tc>
      </w:tr>
      <w:tr w14:paraId="0B59E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DD4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E5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66D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1F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C1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40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50A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149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65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94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3E7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50A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F7D37">
            <w:pPr>
              <w:jc w:val="center"/>
              <w:rPr>
                <w:rFonts w:hint="eastAsia" w:ascii="黑体" w:hAnsi="宋体" w:eastAsia="黑体" w:cs="黑体"/>
                <w:i w:val="0"/>
                <w:iCs w:val="0"/>
                <w:color w:val="auto"/>
                <w:sz w:val="16"/>
                <w:szCs w:val="16"/>
                <w:highlight w:val="none"/>
                <w:u w:val="none"/>
              </w:rPr>
            </w:pPr>
          </w:p>
        </w:tc>
      </w:tr>
      <w:tr w14:paraId="66492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E3CD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2372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92DE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BA7E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8A30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1C7B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7864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A826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DDEB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E4D0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EA89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C140B3">
            <w:pPr>
              <w:jc w:val="center"/>
              <w:rPr>
                <w:rFonts w:hint="eastAsia" w:ascii="黑体" w:hAnsi="宋体" w:eastAsia="黑体" w:cs="黑体"/>
                <w:i w:val="0"/>
                <w:iCs w:val="0"/>
                <w:color w:val="auto"/>
                <w:sz w:val="16"/>
                <w:szCs w:val="16"/>
                <w:highlight w:val="none"/>
                <w:u w:val="none"/>
              </w:rPr>
            </w:pPr>
          </w:p>
        </w:tc>
      </w:tr>
      <w:tr w14:paraId="602D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47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4A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9C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C17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7ED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72A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80A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91E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259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DFD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D95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610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35A38">
            <w:pPr>
              <w:jc w:val="center"/>
              <w:rPr>
                <w:rFonts w:hint="eastAsia" w:ascii="黑体" w:hAnsi="宋体" w:eastAsia="黑体" w:cs="黑体"/>
                <w:i w:val="0"/>
                <w:iCs w:val="0"/>
                <w:color w:val="auto"/>
                <w:sz w:val="16"/>
                <w:szCs w:val="16"/>
                <w:highlight w:val="none"/>
                <w:u w:val="none"/>
              </w:rPr>
            </w:pPr>
          </w:p>
        </w:tc>
      </w:tr>
      <w:tr w14:paraId="2C2DB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85FA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D268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5BD0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E9F8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FDB8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B522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95A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E129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A1B0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2E35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8084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BCC2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A7E10A">
            <w:pPr>
              <w:jc w:val="center"/>
              <w:rPr>
                <w:rFonts w:hint="eastAsia" w:ascii="黑体" w:hAnsi="宋体" w:eastAsia="黑体" w:cs="黑体"/>
                <w:i w:val="0"/>
                <w:iCs w:val="0"/>
                <w:color w:val="auto"/>
                <w:sz w:val="16"/>
                <w:szCs w:val="16"/>
                <w:highlight w:val="none"/>
                <w:u w:val="none"/>
              </w:rPr>
            </w:pPr>
          </w:p>
        </w:tc>
      </w:tr>
      <w:tr w14:paraId="74BA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A9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DD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85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7C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26D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5C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115A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B6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164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3BB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846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C8E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59CC">
            <w:pPr>
              <w:jc w:val="center"/>
              <w:rPr>
                <w:rFonts w:hint="eastAsia" w:ascii="黑体" w:hAnsi="宋体" w:eastAsia="黑体" w:cs="黑体"/>
                <w:i w:val="0"/>
                <w:iCs w:val="0"/>
                <w:color w:val="auto"/>
                <w:sz w:val="16"/>
                <w:szCs w:val="16"/>
                <w:highlight w:val="none"/>
                <w:u w:val="none"/>
              </w:rPr>
            </w:pPr>
          </w:p>
        </w:tc>
      </w:tr>
      <w:tr w14:paraId="2F93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7076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547D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569B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B795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E9BC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CB5E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150A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0C60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DB00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B638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AE76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26DB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B0D804">
            <w:pPr>
              <w:jc w:val="center"/>
              <w:rPr>
                <w:rFonts w:hint="eastAsia" w:ascii="黑体" w:hAnsi="宋体" w:eastAsia="黑体" w:cs="黑体"/>
                <w:i w:val="0"/>
                <w:iCs w:val="0"/>
                <w:color w:val="auto"/>
                <w:sz w:val="16"/>
                <w:szCs w:val="16"/>
                <w:highlight w:val="none"/>
                <w:u w:val="none"/>
              </w:rPr>
            </w:pPr>
          </w:p>
        </w:tc>
      </w:tr>
      <w:tr w14:paraId="189C0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24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30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4F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911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418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DD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170A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33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752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14C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9CE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7C2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1DA2C">
            <w:pPr>
              <w:jc w:val="center"/>
              <w:rPr>
                <w:rFonts w:hint="eastAsia" w:ascii="黑体" w:hAnsi="宋体" w:eastAsia="黑体" w:cs="黑体"/>
                <w:i w:val="0"/>
                <w:iCs w:val="0"/>
                <w:color w:val="auto"/>
                <w:sz w:val="16"/>
                <w:szCs w:val="16"/>
                <w:highlight w:val="none"/>
                <w:u w:val="none"/>
              </w:rPr>
            </w:pPr>
          </w:p>
        </w:tc>
      </w:tr>
      <w:tr w14:paraId="1A0F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895F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F0DB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FB76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1C3B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FF6D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BB14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205A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6502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9250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2370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9E89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1044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C4DA31">
            <w:pPr>
              <w:jc w:val="center"/>
              <w:rPr>
                <w:rFonts w:hint="eastAsia" w:ascii="黑体" w:hAnsi="宋体" w:eastAsia="黑体" w:cs="黑体"/>
                <w:i w:val="0"/>
                <w:iCs w:val="0"/>
                <w:color w:val="auto"/>
                <w:sz w:val="16"/>
                <w:szCs w:val="16"/>
                <w:highlight w:val="none"/>
                <w:u w:val="none"/>
              </w:rPr>
            </w:pPr>
          </w:p>
        </w:tc>
      </w:tr>
      <w:tr w14:paraId="2E75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7B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CC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0DE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D0E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83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DB3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245A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2D2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13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BAF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3F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5B5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A00BB">
            <w:pPr>
              <w:jc w:val="center"/>
              <w:rPr>
                <w:rFonts w:hint="eastAsia" w:ascii="黑体" w:hAnsi="宋体" w:eastAsia="黑体" w:cs="黑体"/>
                <w:i w:val="0"/>
                <w:iCs w:val="0"/>
                <w:color w:val="auto"/>
                <w:sz w:val="16"/>
                <w:szCs w:val="16"/>
                <w:highlight w:val="none"/>
                <w:u w:val="none"/>
              </w:rPr>
            </w:pPr>
          </w:p>
        </w:tc>
      </w:tr>
      <w:tr w14:paraId="1E84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1B9D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D586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56BC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9226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AC75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C50B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300A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02E9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6218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7D1B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7C90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15E5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7968A3">
            <w:pPr>
              <w:jc w:val="center"/>
              <w:rPr>
                <w:rFonts w:hint="eastAsia" w:ascii="黑体" w:hAnsi="宋体" w:eastAsia="黑体" w:cs="黑体"/>
                <w:i w:val="0"/>
                <w:iCs w:val="0"/>
                <w:color w:val="auto"/>
                <w:sz w:val="16"/>
                <w:szCs w:val="16"/>
                <w:highlight w:val="none"/>
                <w:u w:val="none"/>
              </w:rPr>
            </w:pPr>
          </w:p>
        </w:tc>
      </w:tr>
      <w:tr w14:paraId="38F7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3AE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C54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4FE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F81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C55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BAD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410A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F09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990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D27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106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00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C7121">
            <w:pPr>
              <w:jc w:val="center"/>
              <w:rPr>
                <w:rFonts w:hint="eastAsia" w:ascii="黑体" w:hAnsi="宋体" w:eastAsia="黑体" w:cs="黑体"/>
                <w:i w:val="0"/>
                <w:iCs w:val="0"/>
                <w:color w:val="auto"/>
                <w:sz w:val="16"/>
                <w:szCs w:val="16"/>
                <w:highlight w:val="none"/>
                <w:u w:val="none"/>
              </w:rPr>
            </w:pPr>
          </w:p>
        </w:tc>
      </w:tr>
      <w:tr w14:paraId="281FB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15B1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8BDB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8585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9424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553F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CE65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475A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3BF4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18CF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BBDA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8A2D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AE2B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7F4D3C">
            <w:pPr>
              <w:jc w:val="center"/>
              <w:rPr>
                <w:rFonts w:hint="eastAsia" w:ascii="黑体" w:hAnsi="宋体" w:eastAsia="黑体" w:cs="黑体"/>
                <w:i w:val="0"/>
                <w:iCs w:val="0"/>
                <w:color w:val="auto"/>
                <w:sz w:val="16"/>
                <w:szCs w:val="16"/>
                <w:highlight w:val="none"/>
                <w:u w:val="none"/>
              </w:rPr>
            </w:pPr>
          </w:p>
        </w:tc>
      </w:tr>
      <w:tr w14:paraId="6DB4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376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A4A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206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174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85B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F0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620A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9E1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C74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937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0A8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4DF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97C9">
            <w:pPr>
              <w:jc w:val="center"/>
              <w:rPr>
                <w:rFonts w:hint="eastAsia" w:ascii="黑体" w:hAnsi="宋体" w:eastAsia="黑体" w:cs="黑体"/>
                <w:i w:val="0"/>
                <w:iCs w:val="0"/>
                <w:color w:val="auto"/>
                <w:sz w:val="16"/>
                <w:szCs w:val="16"/>
                <w:highlight w:val="none"/>
                <w:u w:val="none"/>
              </w:rPr>
            </w:pPr>
          </w:p>
        </w:tc>
      </w:tr>
      <w:tr w14:paraId="7185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0E26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CA39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2A21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5F3A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482D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72EE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9A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9841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171D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F24F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BD46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8E7F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750D06">
            <w:pPr>
              <w:jc w:val="center"/>
              <w:rPr>
                <w:rFonts w:hint="eastAsia" w:ascii="黑体" w:hAnsi="宋体" w:eastAsia="黑体" w:cs="黑体"/>
                <w:i w:val="0"/>
                <w:iCs w:val="0"/>
                <w:color w:val="auto"/>
                <w:sz w:val="16"/>
                <w:szCs w:val="16"/>
                <w:highlight w:val="none"/>
                <w:u w:val="none"/>
              </w:rPr>
            </w:pPr>
          </w:p>
        </w:tc>
      </w:tr>
      <w:tr w14:paraId="1C81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789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6D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3B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797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A92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FF5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12A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7A3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A1D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C8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34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A8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782CB">
            <w:pPr>
              <w:jc w:val="center"/>
              <w:rPr>
                <w:rFonts w:hint="eastAsia" w:ascii="黑体" w:hAnsi="宋体" w:eastAsia="黑体" w:cs="黑体"/>
                <w:i w:val="0"/>
                <w:iCs w:val="0"/>
                <w:color w:val="auto"/>
                <w:sz w:val="16"/>
                <w:szCs w:val="16"/>
                <w:highlight w:val="none"/>
                <w:u w:val="none"/>
              </w:rPr>
            </w:pPr>
          </w:p>
        </w:tc>
      </w:tr>
      <w:tr w14:paraId="127E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641E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19B7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E476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AEDB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A9CD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AD74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18A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5A38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2586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889D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C966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CAA2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64CBFC">
            <w:pPr>
              <w:jc w:val="center"/>
              <w:rPr>
                <w:rFonts w:hint="eastAsia" w:ascii="黑体" w:hAnsi="宋体" w:eastAsia="黑体" w:cs="黑体"/>
                <w:i w:val="0"/>
                <w:iCs w:val="0"/>
                <w:color w:val="auto"/>
                <w:sz w:val="16"/>
                <w:szCs w:val="16"/>
                <w:highlight w:val="none"/>
                <w:u w:val="none"/>
              </w:rPr>
            </w:pPr>
          </w:p>
        </w:tc>
      </w:tr>
      <w:tr w14:paraId="75193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2E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3E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D5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FBF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AE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D36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25A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6AF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AB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F20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2F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8E7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EB047">
            <w:pPr>
              <w:jc w:val="center"/>
              <w:rPr>
                <w:rFonts w:hint="eastAsia" w:ascii="黑体" w:hAnsi="宋体" w:eastAsia="黑体" w:cs="黑体"/>
                <w:i w:val="0"/>
                <w:iCs w:val="0"/>
                <w:color w:val="auto"/>
                <w:sz w:val="16"/>
                <w:szCs w:val="16"/>
                <w:highlight w:val="none"/>
                <w:u w:val="none"/>
              </w:rPr>
            </w:pPr>
          </w:p>
        </w:tc>
      </w:tr>
      <w:tr w14:paraId="2A24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4536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6F9A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0CC9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0B8D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4375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2686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32A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2AAC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2545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4E46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EC8F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4ED2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91A45B">
            <w:pPr>
              <w:jc w:val="center"/>
              <w:rPr>
                <w:rFonts w:hint="eastAsia" w:ascii="黑体" w:hAnsi="宋体" w:eastAsia="黑体" w:cs="黑体"/>
                <w:i w:val="0"/>
                <w:iCs w:val="0"/>
                <w:color w:val="auto"/>
                <w:sz w:val="16"/>
                <w:szCs w:val="16"/>
                <w:highlight w:val="none"/>
                <w:u w:val="none"/>
              </w:rPr>
            </w:pPr>
          </w:p>
        </w:tc>
      </w:tr>
      <w:tr w14:paraId="14078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05E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125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05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718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452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CAC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38A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3C8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C02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E35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AB5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D2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2C8A">
            <w:pPr>
              <w:jc w:val="center"/>
              <w:rPr>
                <w:rFonts w:hint="eastAsia" w:ascii="黑体" w:hAnsi="宋体" w:eastAsia="黑体" w:cs="黑体"/>
                <w:i w:val="0"/>
                <w:iCs w:val="0"/>
                <w:color w:val="auto"/>
                <w:sz w:val="16"/>
                <w:szCs w:val="16"/>
                <w:highlight w:val="none"/>
                <w:u w:val="none"/>
              </w:rPr>
            </w:pPr>
          </w:p>
        </w:tc>
      </w:tr>
      <w:tr w14:paraId="56B50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0202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1B23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BE5E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759B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4BFF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537F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40A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B273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8356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37EA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1F31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E47C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A60C1D">
            <w:pPr>
              <w:jc w:val="center"/>
              <w:rPr>
                <w:rFonts w:hint="eastAsia" w:ascii="黑体" w:hAnsi="宋体" w:eastAsia="黑体" w:cs="黑体"/>
                <w:i w:val="0"/>
                <w:iCs w:val="0"/>
                <w:color w:val="auto"/>
                <w:sz w:val="16"/>
                <w:szCs w:val="16"/>
                <w:highlight w:val="none"/>
                <w:u w:val="none"/>
              </w:rPr>
            </w:pPr>
          </w:p>
        </w:tc>
      </w:tr>
      <w:tr w14:paraId="6D82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40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128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E57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102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85B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84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50A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3BF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72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8EC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F5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A83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DDB88">
            <w:pPr>
              <w:jc w:val="center"/>
              <w:rPr>
                <w:rFonts w:hint="eastAsia" w:ascii="黑体" w:hAnsi="宋体" w:eastAsia="黑体" w:cs="黑体"/>
                <w:i w:val="0"/>
                <w:iCs w:val="0"/>
                <w:color w:val="auto"/>
                <w:sz w:val="16"/>
                <w:szCs w:val="16"/>
                <w:highlight w:val="none"/>
                <w:u w:val="none"/>
              </w:rPr>
            </w:pPr>
          </w:p>
        </w:tc>
      </w:tr>
      <w:tr w14:paraId="3179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D36A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E51D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6933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2BB3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1DBE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B75E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65A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16B2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BED7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79A2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B9F7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AEDB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54B8C3">
            <w:pPr>
              <w:jc w:val="center"/>
              <w:rPr>
                <w:rFonts w:hint="eastAsia" w:ascii="黑体" w:hAnsi="宋体" w:eastAsia="黑体" w:cs="黑体"/>
                <w:i w:val="0"/>
                <w:iCs w:val="0"/>
                <w:color w:val="auto"/>
                <w:sz w:val="16"/>
                <w:szCs w:val="16"/>
                <w:highlight w:val="none"/>
                <w:u w:val="none"/>
              </w:rPr>
            </w:pPr>
          </w:p>
        </w:tc>
      </w:tr>
      <w:tr w14:paraId="698F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2F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B81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FB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896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678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E72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80A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A8D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84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FF8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2F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24F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0153">
            <w:pPr>
              <w:jc w:val="center"/>
              <w:rPr>
                <w:rFonts w:hint="eastAsia" w:ascii="黑体" w:hAnsi="宋体" w:eastAsia="黑体" w:cs="黑体"/>
                <w:i w:val="0"/>
                <w:iCs w:val="0"/>
                <w:color w:val="auto"/>
                <w:sz w:val="16"/>
                <w:szCs w:val="16"/>
                <w:highlight w:val="none"/>
                <w:u w:val="none"/>
              </w:rPr>
            </w:pPr>
          </w:p>
        </w:tc>
      </w:tr>
      <w:tr w14:paraId="0C30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AF2B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841B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7CF3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7581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D5AD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871E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95A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E5B8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43AD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04B4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885E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8261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549A9E">
            <w:pPr>
              <w:jc w:val="center"/>
              <w:rPr>
                <w:rFonts w:hint="eastAsia" w:ascii="黑体" w:hAnsi="宋体" w:eastAsia="黑体" w:cs="黑体"/>
                <w:i w:val="0"/>
                <w:iCs w:val="0"/>
                <w:color w:val="auto"/>
                <w:sz w:val="16"/>
                <w:szCs w:val="16"/>
                <w:highlight w:val="none"/>
                <w:u w:val="none"/>
              </w:rPr>
            </w:pPr>
          </w:p>
        </w:tc>
      </w:tr>
      <w:tr w14:paraId="4F7B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D58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001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A6D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24B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936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C5E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115A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EB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57F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30F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8EC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60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9AC2">
            <w:pPr>
              <w:jc w:val="center"/>
              <w:rPr>
                <w:rFonts w:hint="eastAsia" w:ascii="黑体" w:hAnsi="宋体" w:eastAsia="黑体" w:cs="黑体"/>
                <w:i w:val="0"/>
                <w:iCs w:val="0"/>
                <w:color w:val="auto"/>
                <w:sz w:val="16"/>
                <w:szCs w:val="16"/>
                <w:highlight w:val="none"/>
                <w:u w:val="none"/>
              </w:rPr>
            </w:pPr>
          </w:p>
        </w:tc>
      </w:tr>
      <w:tr w14:paraId="12732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B4C0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AD36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6913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0A49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14A8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4344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150A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663F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88B2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110E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1F3D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F91E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B2EC01">
            <w:pPr>
              <w:jc w:val="center"/>
              <w:rPr>
                <w:rFonts w:hint="eastAsia" w:ascii="黑体" w:hAnsi="宋体" w:eastAsia="黑体" w:cs="黑体"/>
                <w:i w:val="0"/>
                <w:iCs w:val="0"/>
                <w:color w:val="auto"/>
                <w:sz w:val="16"/>
                <w:szCs w:val="16"/>
                <w:highlight w:val="none"/>
                <w:u w:val="none"/>
              </w:rPr>
            </w:pPr>
          </w:p>
        </w:tc>
      </w:tr>
      <w:tr w14:paraId="7045B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C59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1F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E9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202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A77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47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170A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AE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F63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856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09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939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7CE4D">
            <w:pPr>
              <w:jc w:val="center"/>
              <w:rPr>
                <w:rFonts w:hint="eastAsia" w:ascii="黑体" w:hAnsi="宋体" w:eastAsia="黑体" w:cs="黑体"/>
                <w:i w:val="0"/>
                <w:iCs w:val="0"/>
                <w:color w:val="auto"/>
                <w:sz w:val="16"/>
                <w:szCs w:val="16"/>
                <w:highlight w:val="none"/>
                <w:u w:val="none"/>
              </w:rPr>
            </w:pPr>
          </w:p>
        </w:tc>
      </w:tr>
      <w:tr w14:paraId="7ED96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8E5E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747D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AB90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EB95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4885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7DE7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205A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2E9B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3A7E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1D47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49C0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0A4E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576B11">
            <w:pPr>
              <w:jc w:val="center"/>
              <w:rPr>
                <w:rFonts w:hint="eastAsia" w:ascii="黑体" w:hAnsi="宋体" w:eastAsia="黑体" w:cs="黑体"/>
                <w:i w:val="0"/>
                <w:iCs w:val="0"/>
                <w:color w:val="auto"/>
                <w:sz w:val="16"/>
                <w:szCs w:val="16"/>
                <w:highlight w:val="none"/>
                <w:u w:val="none"/>
              </w:rPr>
            </w:pPr>
          </w:p>
        </w:tc>
      </w:tr>
      <w:tr w14:paraId="175F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CFA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45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82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0A8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FB0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770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245A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4D7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D09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62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0ED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3D6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7814">
            <w:pPr>
              <w:jc w:val="center"/>
              <w:rPr>
                <w:rFonts w:hint="eastAsia" w:ascii="黑体" w:hAnsi="宋体" w:eastAsia="黑体" w:cs="黑体"/>
                <w:i w:val="0"/>
                <w:iCs w:val="0"/>
                <w:color w:val="auto"/>
                <w:sz w:val="16"/>
                <w:szCs w:val="16"/>
                <w:highlight w:val="none"/>
                <w:u w:val="none"/>
              </w:rPr>
            </w:pPr>
          </w:p>
        </w:tc>
      </w:tr>
      <w:tr w14:paraId="4CB1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7647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2A4D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C695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F6AE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15DB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06C0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300A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73E7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ECE8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677E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165F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F546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2851C4">
            <w:pPr>
              <w:jc w:val="center"/>
              <w:rPr>
                <w:rFonts w:hint="eastAsia" w:ascii="黑体" w:hAnsi="宋体" w:eastAsia="黑体" w:cs="黑体"/>
                <w:i w:val="0"/>
                <w:iCs w:val="0"/>
                <w:color w:val="auto"/>
                <w:sz w:val="16"/>
                <w:szCs w:val="16"/>
                <w:highlight w:val="none"/>
                <w:u w:val="none"/>
              </w:rPr>
            </w:pPr>
          </w:p>
        </w:tc>
      </w:tr>
      <w:tr w14:paraId="498E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E5E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47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D79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AC9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A42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B5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410A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5B5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F28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D6E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D79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F03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5A72">
            <w:pPr>
              <w:jc w:val="center"/>
              <w:rPr>
                <w:rFonts w:hint="eastAsia" w:ascii="黑体" w:hAnsi="宋体" w:eastAsia="黑体" w:cs="黑体"/>
                <w:i w:val="0"/>
                <w:iCs w:val="0"/>
                <w:color w:val="auto"/>
                <w:sz w:val="16"/>
                <w:szCs w:val="16"/>
                <w:highlight w:val="none"/>
                <w:u w:val="none"/>
              </w:rPr>
            </w:pPr>
          </w:p>
        </w:tc>
      </w:tr>
      <w:tr w14:paraId="50A7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88F7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B844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50FC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84D5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C2D2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01B4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475A 380V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2F2F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7033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FAC0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2A3C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BAB5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EA0B70">
            <w:pPr>
              <w:jc w:val="center"/>
              <w:rPr>
                <w:rFonts w:hint="eastAsia" w:ascii="黑体" w:hAnsi="宋体" w:eastAsia="黑体" w:cs="黑体"/>
                <w:i w:val="0"/>
                <w:iCs w:val="0"/>
                <w:color w:val="auto"/>
                <w:sz w:val="16"/>
                <w:szCs w:val="16"/>
                <w:highlight w:val="none"/>
                <w:u w:val="none"/>
              </w:rPr>
            </w:pPr>
          </w:p>
        </w:tc>
      </w:tr>
      <w:tr w14:paraId="7DCD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7B5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F7E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CB7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A3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9A1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6FA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620A 380V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2C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EAF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B0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4E6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A9C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E2CD">
            <w:pPr>
              <w:jc w:val="center"/>
              <w:rPr>
                <w:rFonts w:hint="eastAsia" w:ascii="黑体" w:hAnsi="宋体" w:eastAsia="黑体" w:cs="黑体"/>
                <w:i w:val="0"/>
                <w:iCs w:val="0"/>
                <w:color w:val="auto"/>
                <w:sz w:val="16"/>
                <w:szCs w:val="16"/>
                <w:highlight w:val="none"/>
                <w:u w:val="none"/>
              </w:rPr>
            </w:pPr>
          </w:p>
        </w:tc>
      </w:tr>
      <w:tr w14:paraId="1A705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73D5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C4A5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FD83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4EAE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FA80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3B85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6A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79A7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9D1D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C5F2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EB6D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10BA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2AB687">
            <w:pPr>
              <w:jc w:val="center"/>
              <w:rPr>
                <w:rFonts w:hint="eastAsia" w:ascii="黑体" w:hAnsi="宋体" w:eastAsia="黑体" w:cs="黑体"/>
                <w:i w:val="0"/>
                <w:iCs w:val="0"/>
                <w:color w:val="auto"/>
                <w:sz w:val="16"/>
                <w:szCs w:val="16"/>
                <w:highlight w:val="none"/>
                <w:u w:val="none"/>
              </w:rPr>
            </w:pPr>
          </w:p>
        </w:tc>
      </w:tr>
      <w:tr w14:paraId="469E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43E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6C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183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0F0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3B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8B3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9A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27D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04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B65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F2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14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8B8E5">
            <w:pPr>
              <w:jc w:val="center"/>
              <w:rPr>
                <w:rFonts w:hint="eastAsia" w:ascii="黑体" w:hAnsi="宋体" w:eastAsia="黑体" w:cs="黑体"/>
                <w:i w:val="0"/>
                <w:iCs w:val="0"/>
                <w:color w:val="auto"/>
                <w:sz w:val="16"/>
                <w:szCs w:val="16"/>
                <w:highlight w:val="none"/>
                <w:u w:val="none"/>
              </w:rPr>
            </w:pPr>
          </w:p>
        </w:tc>
      </w:tr>
      <w:tr w14:paraId="0B702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8F06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7729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B1CA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3795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E5FA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160C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18A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BB6F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27E2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E8A9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051E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B2FC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EBC112">
            <w:pPr>
              <w:jc w:val="center"/>
              <w:rPr>
                <w:rFonts w:hint="eastAsia" w:ascii="黑体" w:hAnsi="宋体" w:eastAsia="黑体" w:cs="黑体"/>
                <w:i w:val="0"/>
                <w:iCs w:val="0"/>
                <w:color w:val="auto"/>
                <w:sz w:val="16"/>
                <w:szCs w:val="16"/>
                <w:highlight w:val="none"/>
                <w:u w:val="none"/>
              </w:rPr>
            </w:pPr>
          </w:p>
        </w:tc>
      </w:tr>
      <w:tr w14:paraId="3ADCA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26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A77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21E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62B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0B5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441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25A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249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6BA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F4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C6D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EE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C4F1">
            <w:pPr>
              <w:jc w:val="center"/>
              <w:rPr>
                <w:rFonts w:hint="eastAsia" w:ascii="黑体" w:hAnsi="宋体" w:eastAsia="黑体" w:cs="黑体"/>
                <w:i w:val="0"/>
                <w:iCs w:val="0"/>
                <w:color w:val="auto"/>
                <w:sz w:val="16"/>
                <w:szCs w:val="16"/>
                <w:highlight w:val="none"/>
                <w:u w:val="none"/>
              </w:rPr>
            </w:pPr>
          </w:p>
        </w:tc>
      </w:tr>
      <w:tr w14:paraId="5375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FFFE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8800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A0C7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E36C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FFBC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C8F6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32A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F751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D56B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7EEC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75D8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E382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2569A9">
            <w:pPr>
              <w:jc w:val="center"/>
              <w:rPr>
                <w:rFonts w:hint="eastAsia" w:ascii="黑体" w:hAnsi="宋体" w:eastAsia="黑体" w:cs="黑体"/>
                <w:i w:val="0"/>
                <w:iCs w:val="0"/>
                <w:color w:val="auto"/>
                <w:sz w:val="16"/>
                <w:szCs w:val="16"/>
                <w:highlight w:val="none"/>
                <w:u w:val="none"/>
              </w:rPr>
            </w:pPr>
          </w:p>
        </w:tc>
      </w:tr>
      <w:tr w14:paraId="5B3B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963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2BD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F51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28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4F8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CA8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38A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7D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CB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6A5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72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CD5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712C">
            <w:pPr>
              <w:jc w:val="center"/>
              <w:rPr>
                <w:rFonts w:hint="eastAsia" w:ascii="黑体" w:hAnsi="宋体" w:eastAsia="黑体" w:cs="黑体"/>
                <w:i w:val="0"/>
                <w:iCs w:val="0"/>
                <w:color w:val="auto"/>
                <w:sz w:val="16"/>
                <w:szCs w:val="16"/>
                <w:highlight w:val="none"/>
                <w:u w:val="none"/>
              </w:rPr>
            </w:pPr>
          </w:p>
        </w:tc>
      </w:tr>
      <w:tr w14:paraId="58B3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90EB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28E6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0F40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EA28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2E56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C9B5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40A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AC48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62B3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FF3E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8A53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28EB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512E00">
            <w:pPr>
              <w:jc w:val="center"/>
              <w:rPr>
                <w:rFonts w:hint="eastAsia" w:ascii="黑体" w:hAnsi="宋体" w:eastAsia="黑体" w:cs="黑体"/>
                <w:i w:val="0"/>
                <w:iCs w:val="0"/>
                <w:color w:val="auto"/>
                <w:sz w:val="16"/>
                <w:szCs w:val="16"/>
                <w:highlight w:val="none"/>
                <w:u w:val="none"/>
              </w:rPr>
            </w:pPr>
          </w:p>
        </w:tc>
      </w:tr>
      <w:tr w14:paraId="4BACC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0CB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4B5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A2B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010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74F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D34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50A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D17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043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AC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799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C44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4FA0">
            <w:pPr>
              <w:jc w:val="center"/>
              <w:rPr>
                <w:rFonts w:hint="eastAsia" w:ascii="黑体" w:hAnsi="宋体" w:eastAsia="黑体" w:cs="黑体"/>
                <w:i w:val="0"/>
                <w:iCs w:val="0"/>
                <w:color w:val="auto"/>
                <w:sz w:val="16"/>
                <w:szCs w:val="16"/>
                <w:highlight w:val="none"/>
                <w:u w:val="none"/>
              </w:rPr>
            </w:pPr>
          </w:p>
        </w:tc>
      </w:tr>
      <w:tr w14:paraId="73225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3F51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861F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26E3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C403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F880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43ED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65A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ABFE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D06B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18EC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E51F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0D95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64A6E8">
            <w:pPr>
              <w:jc w:val="center"/>
              <w:rPr>
                <w:rFonts w:hint="eastAsia" w:ascii="黑体" w:hAnsi="宋体" w:eastAsia="黑体" w:cs="黑体"/>
                <w:i w:val="0"/>
                <w:iCs w:val="0"/>
                <w:color w:val="auto"/>
                <w:sz w:val="16"/>
                <w:szCs w:val="16"/>
                <w:highlight w:val="none"/>
                <w:u w:val="none"/>
              </w:rPr>
            </w:pPr>
          </w:p>
        </w:tc>
      </w:tr>
      <w:tr w14:paraId="38B0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42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A0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4C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41D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4A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239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80A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31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264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4E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057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FA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2EAD">
            <w:pPr>
              <w:jc w:val="center"/>
              <w:rPr>
                <w:rFonts w:hint="eastAsia" w:ascii="黑体" w:hAnsi="宋体" w:eastAsia="黑体" w:cs="黑体"/>
                <w:i w:val="0"/>
                <w:iCs w:val="0"/>
                <w:color w:val="auto"/>
                <w:sz w:val="16"/>
                <w:szCs w:val="16"/>
                <w:highlight w:val="none"/>
                <w:u w:val="none"/>
              </w:rPr>
            </w:pPr>
          </w:p>
        </w:tc>
      </w:tr>
      <w:tr w14:paraId="5951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D36A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BDF6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04AA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8576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232E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7443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95A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0743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BD32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2849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3AE3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E7BF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08DC89">
            <w:pPr>
              <w:jc w:val="center"/>
              <w:rPr>
                <w:rFonts w:hint="eastAsia" w:ascii="黑体" w:hAnsi="宋体" w:eastAsia="黑体" w:cs="黑体"/>
                <w:i w:val="0"/>
                <w:iCs w:val="0"/>
                <w:color w:val="auto"/>
                <w:sz w:val="16"/>
                <w:szCs w:val="16"/>
                <w:highlight w:val="none"/>
                <w:u w:val="none"/>
              </w:rPr>
            </w:pPr>
          </w:p>
        </w:tc>
      </w:tr>
      <w:tr w14:paraId="7482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EFF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68F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95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24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4AB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E3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115A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D2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D94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4F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78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8DC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F174">
            <w:pPr>
              <w:jc w:val="center"/>
              <w:rPr>
                <w:rFonts w:hint="eastAsia" w:ascii="黑体" w:hAnsi="宋体" w:eastAsia="黑体" w:cs="黑体"/>
                <w:i w:val="0"/>
                <w:iCs w:val="0"/>
                <w:color w:val="auto"/>
                <w:sz w:val="16"/>
                <w:szCs w:val="16"/>
                <w:highlight w:val="none"/>
                <w:u w:val="none"/>
              </w:rPr>
            </w:pPr>
          </w:p>
        </w:tc>
      </w:tr>
      <w:tr w14:paraId="75D0C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08EF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4EA7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4A40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83C3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AA5B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7A5D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150A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B6EF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3369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DA52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597D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066C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06E874">
            <w:pPr>
              <w:jc w:val="center"/>
              <w:rPr>
                <w:rFonts w:hint="eastAsia" w:ascii="黑体" w:hAnsi="宋体" w:eastAsia="黑体" w:cs="黑体"/>
                <w:i w:val="0"/>
                <w:iCs w:val="0"/>
                <w:color w:val="auto"/>
                <w:sz w:val="16"/>
                <w:szCs w:val="16"/>
                <w:highlight w:val="none"/>
                <w:u w:val="none"/>
              </w:rPr>
            </w:pPr>
          </w:p>
        </w:tc>
      </w:tr>
      <w:tr w14:paraId="4C1F0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28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66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E2C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196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9B5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29E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170A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F0A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419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DCA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766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927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D458">
            <w:pPr>
              <w:jc w:val="center"/>
              <w:rPr>
                <w:rFonts w:hint="eastAsia" w:ascii="黑体" w:hAnsi="宋体" w:eastAsia="黑体" w:cs="黑体"/>
                <w:i w:val="0"/>
                <w:iCs w:val="0"/>
                <w:color w:val="auto"/>
                <w:sz w:val="16"/>
                <w:szCs w:val="16"/>
                <w:highlight w:val="none"/>
                <w:u w:val="none"/>
              </w:rPr>
            </w:pPr>
          </w:p>
        </w:tc>
      </w:tr>
      <w:tr w14:paraId="3A6A3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3917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B6E0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C421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BBC9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88BB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AD1E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205A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0CF6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892C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DC3F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7129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2979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2CB35B">
            <w:pPr>
              <w:jc w:val="center"/>
              <w:rPr>
                <w:rFonts w:hint="eastAsia" w:ascii="黑体" w:hAnsi="宋体" w:eastAsia="黑体" w:cs="黑体"/>
                <w:i w:val="0"/>
                <w:iCs w:val="0"/>
                <w:color w:val="auto"/>
                <w:sz w:val="16"/>
                <w:szCs w:val="16"/>
                <w:highlight w:val="none"/>
                <w:u w:val="none"/>
              </w:rPr>
            </w:pPr>
          </w:p>
        </w:tc>
      </w:tr>
      <w:tr w14:paraId="29B87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5F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A45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A8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82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2A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7F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245A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EE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D77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EF5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FE1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66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50011">
            <w:pPr>
              <w:jc w:val="center"/>
              <w:rPr>
                <w:rFonts w:hint="eastAsia" w:ascii="黑体" w:hAnsi="宋体" w:eastAsia="黑体" w:cs="黑体"/>
                <w:i w:val="0"/>
                <w:iCs w:val="0"/>
                <w:color w:val="auto"/>
                <w:sz w:val="16"/>
                <w:szCs w:val="16"/>
                <w:highlight w:val="none"/>
                <w:u w:val="none"/>
              </w:rPr>
            </w:pPr>
          </w:p>
        </w:tc>
      </w:tr>
      <w:tr w14:paraId="094F3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C9ED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A055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4E4D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ACD1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0A09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665E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300A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3FED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77BD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40F8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0378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F46B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1550A0">
            <w:pPr>
              <w:jc w:val="center"/>
              <w:rPr>
                <w:rFonts w:hint="eastAsia" w:ascii="黑体" w:hAnsi="宋体" w:eastAsia="黑体" w:cs="黑体"/>
                <w:i w:val="0"/>
                <w:iCs w:val="0"/>
                <w:color w:val="auto"/>
                <w:sz w:val="16"/>
                <w:szCs w:val="16"/>
                <w:highlight w:val="none"/>
                <w:u w:val="none"/>
              </w:rPr>
            </w:pPr>
          </w:p>
        </w:tc>
      </w:tr>
      <w:tr w14:paraId="015A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9DB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FE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E95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826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DC1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468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410A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1D4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8AF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7B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0E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9C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36E79">
            <w:pPr>
              <w:jc w:val="center"/>
              <w:rPr>
                <w:rFonts w:hint="eastAsia" w:ascii="黑体" w:hAnsi="宋体" w:eastAsia="黑体" w:cs="黑体"/>
                <w:i w:val="0"/>
                <w:iCs w:val="0"/>
                <w:color w:val="auto"/>
                <w:sz w:val="16"/>
                <w:szCs w:val="16"/>
                <w:highlight w:val="none"/>
                <w:u w:val="none"/>
              </w:rPr>
            </w:pPr>
          </w:p>
        </w:tc>
      </w:tr>
      <w:tr w14:paraId="2F9D5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7BCB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EB46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441E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3A5B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0370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A4C1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475A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3694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9976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019E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E08E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0A50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BBF6E4">
            <w:pPr>
              <w:jc w:val="center"/>
              <w:rPr>
                <w:rFonts w:hint="eastAsia" w:ascii="黑体" w:hAnsi="宋体" w:eastAsia="黑体" w:cs="黑体"/>
                <w:i w:val="0"/>
                <w:iCs w:val="0"/>
                <w:color w:val="auto"/>
                <w:sz w:val="16"/>
                <w:szCs w:val="16"/>
                <w:highlight w:val="none"/>
                <w:u w:val="none"/>
              </w:rPr>
            </w:pPr>
          </w:p>
        </w:tc>
      </w:tr>
      <w:tr w14:paraId="1B396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B5E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92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9F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F5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66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正泰/ABB/施耐德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CF0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3P+1NO/NC 620A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257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95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D2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34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AAE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D15B0">
            <w:pPr>
              <w:jc w:val="center"/>
              <w:rPr>
                <w:rFonts w:hint="eastAsia" w:ascii="黑体" w:hAnsi="宋体" w:eastAsia="黑体" w:cs="黑体"/>
                <w:i w:val="0"/>
                <w:iCs w:val="0"/>
                <w:color w:val="auto"/>
                <w:sz w:val="16"/>
                <w:szCs w:val="16"/>
                <w:highlight w:val="none"/>
                <w:u w:val="none"/>
              </w:rPr>
            </w:pPr>
          </w:p>
        </w:tc>
      </w:tr>
      <w:tr w14:paraId="5412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D5AC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9E47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8E2B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接触器辅助触点</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A055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6983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35AC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3NO+1NC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3E51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EF0C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EC17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BF5F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72AA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B89856">
            <w:pPr>
              <w:jc w:val="center"/>
              <w:rPr>
                <w:rFonts w:hint="eastAsia" w:ascii="黑体" w:hAnsi="宋体" w:eastAsia="黑体" w:cs="黑体"/>
                <w:i w:val="0"/>
                <w:iCs w:val="0"/>
                <w:color w:val="auto"/>
                <w:sz w:val="16"/>
                <w:szCs w:val="16"/>
                <w:highlight w:val="none"/>
                <w:u w:val="none"/>
              </w:rPr>
            </w:pPr>
          </w:p>
        </w:tc>
      </w:tr>
      <w:tr w14:paraId="5DAC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8D9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B27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2BD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接触器辅助触点</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40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D46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30C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1NO+1NC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F70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6F3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EB2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67C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84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280C5">
            <w:pPr>
              <w:jc w:val="center"/>
              <w:rPr>
                <w:rFonts w:hint="eastAsia" w:ascii="黑体" w:hAnsi="宋体" w:eastAsia="黑体" w:cs="黑体"/>
                <w:i w:val="0"/>
                <w:iCs w:val="0"/>
                <w:color w:val="auto"/>
                <w:sz w:val="16"/>
                <w:szCs w:val="16"/>
                <w:highlight w:val="none"/>
                <w:u w:val="none"/>
              </w:rPr>
            </w:pPr>
          </w:p>
        </w:tc>
      </w:tr>
      <w:tr w14:paraId="0F750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93F4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401E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811D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045E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5208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62A9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1P，10-20KA，二级保护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28A6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82B2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E08E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021B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BB30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EF62FD">
            <w:pPr>
              <w:jc w:val="center"/>
              <w:rPr>
                <w:rFonts w:hint="eastAsia" w:ascii="黑体" w:hAnsi="宋体" w:eastAsia="黑体" w:cs="黑体"/>
                <w:i w:val="0"/>
                <w:iCs w:val="0"/>
                <w:color w:val="auto"/>
                <w:sz w:val="16"/>
                <w:szCs w:val="16"/>
                <w:highlight w:val="none"/>
                <w:u w:val="none"/>
              </w:rPr>
            </w:pPr>
          </w:p>
        </w:tc>
      </w:tr>
      <w:tr w14:paraId="42F4B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540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78D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0D2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05B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04D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C31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1P，20-40KA，二级保护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915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217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EB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CE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F73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409A8">
            <w:pPr>
              <w:jc w:val="center"/>
              <w:rPr>
                <w:rFonts w:hint="eastAsia" w:ascii="黑体" w:hAnsi="宋体" w:eastAsia="黑体" w:cs="黑体"/>
                <w:i w:val="0"/>
                <w:iCs w:val="0"/>
                <w:color w:val="auto"/>
                <w:sz w:val="16"/>
                <w:szCs w:val="16"/>
                <w:highlight w:val="none"/>
                <w:u w:val="none"/>
              </w:rPr>
            </w:pPr>
          </w:p>
        </w:tc>
      </w:tr>
      <w:tr w14:paraId="70B21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90D9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904D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D3A9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143D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6250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CF10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1P，30-60KA，二级保护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FE42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48B2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0A6E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95AE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4361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A6160B">
            <w:pPr>
              <w:jc w:val="center"/>
              <w:rPr>
                <w:rFonts w:hint="eastAsia" w:ascii="黑体" w:hAnsi="宋体" w:eastAsia="黑体" w:cs="黑体"/>
                <w:i w:val="0"/>
                <w:iCs w:val="0"/>
                <w:color w:val="auto"/>
                <w:sz w:val="16"/>
                <w:szCs w:val="16"/>
                <w:highlight w:val="none"/>
                <w:u w:val="none"/>
              </w:rPr>
            </w:pPr>
          </w:p>
        </w:tc>
      </w:tr>
      <w:tr w14:paraId="649C7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BFB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AED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3C0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726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6B7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2B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1P，40-80KA，二级保护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26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E03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78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10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9DC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4B052">
            <w:pPr>
              <w:jc w:val="center"/>
              <w:rPr>
                <w:rFonts w:hint="eastAsia" w:ascii="黑体" w:hAnsi="宋体" w:eastAsia="黑体" w:cs="黑体"/>
                <w:i w:val="0"/>
                <w:iCs w:val="0"/>
                <w:color w:val="auto"/>
                <w:sz w:val="16"/>
                <w:szCs w:val="16"/>
                <w:highlight w:val="none"/>
                <w:u w:val="none"/>
              </w:rPr>
            </w:pPr>
          </w:p>
        </w:tc>
      </w:tr>
      <w:tr w14:paraId="5A2D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CE2B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1B2B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1170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FA9F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0FF7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729C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1P，60-100KA，二级保护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79DD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683F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B963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57DE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D734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39CCF9">
            <w:pPr>
              <w:jc w:val="center"/>
              <w:rPr>
                <w:rFonts w:hint="eastAsia" w:ascii="黑体" w:hAnsi="宋体" w:eastAsia="黑体" w:cs="黑体"/>
                <w:i w:val="0"/>
                <w:iCs w:val="0"/>
                <w:color w:val="auto"/>
                <w:sz w:val="16"/>
                <w:szCs w:val="16"/>
                <w:highlight w:val="none"/>
                <w:u w:val="none"/>
              </w:rPr>
            </w:pPr>
          </w:p>
        </w:tc>
      </w:tr>
      <w:tr w14:paraId="66BF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903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3D7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54F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DDB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0E9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ECE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1P，80-120KA，二级保护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82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0F4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C4D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AC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C79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284CC">
            <w:pPr>
              <w:jc w:val="center"/>
              <w:rPr>
                <w:rFonts w:hint="eastAsia" w:ascii="黑体" w:hAnsi="宋体" w:eastAsia="黑体" w:cs="黑体"/>
                <w:i w:val="0"/>
                <w:iCs w:val="0"/>
                <w:color w:val="auto"/>
                <w:sz w:val="16"/>
                <w:szCs w:val="16"/>
                <w:highlight w:val="none"/>
                <w:u w:val="none"/>
              </w:rPr>
            </w:pPr>
          </w:p>
        </w:tc>
      </w:tr>
      <w:tr w14:paraId="251C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EC90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F29F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9528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A294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4D98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2E5F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2P，10-20KA，二级保护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E0B2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B7D3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06BD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447F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A6F5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691A5D">
            <w:pPr>
              <w:jc w:val="center"/>
              <w:rPr>
                <w:rFonts w:hint="eastAsia" w:ascii="黑体" w:hAnsi="宋体" w:eastAsia="黑体" w:cs="黑体"/>
                <w:i w:val="0"/>
                <w:iCs w:val="0"/>
                <w:color w:val="auto"/>
                <w:sz w:val="16"/>
                <w:szCs w:val="16"/>
                <w:highlight w:val="none"/>
                <w:u w:val="none"/>
              </w:rPr>
            </w:pPr>
          </w:p>
        </w:tc>
      </w:tr>
      <w:tr w14:paraId="4685A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839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C8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07A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D93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3D2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663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2P，20-40KA，二级保护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6FF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52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00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9B9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C48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68D0D">
            <w:pPr>
              <w:jc w:val="center"/>
              <w:rPr>
                <w:rFonts w:hint="eastAsia" w:ascii="黑体" w:hAnsi="宋体" w:eastAsia="黑体" w:cs="黑体"/>
                <w:i w:val="0"/>
                <w:iCs w:val="0"/>
                <w:color w:val="auto"/>
                <w:sz w:val="16"/>
                <w:szCs w:val="16"/>
                <w:highlight w:val="none"/>
                <w:u w:val="none"/>
              </w:rPr>
            </w:pPr>
          </w:p>
        </w:tc>
      </w:tr>
      <w:tr w14:paraId="21455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5C07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6F1C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2689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310F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F07E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8073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2P，30-60KA，二级保护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4190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B701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093E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B29D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D0AC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16E26E">
            <w:pPr>
              <w:jc w:val="center"/>
              <w:rPr>
                <w:rFonts w:hint="eastAsia" w:ascii="黑体" w:hAnsi="宋体" w:eastAsia="黑体" w:cs="黑体"/>
                <w:i w:val="0"/>
                <w:iCs w:val="0"/>
                <w:color w:val="auto"/>
                <w:sz w:val="16"/>
                <w:szCs w:val="16"/>
                <w:highlight w:val="none"/>
                <w:u w:val="none"/>
              </w:rPr>
            </w:pPr>
          </w:p>
        </w:tc>
      </w:tr>
      <w:tr w14:paraId="1592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A22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79B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80A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28A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24C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52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2P，40-80KA，二级保护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D7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2AB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C1D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C8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80D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7B4C3">
            <w:pPr>
              <w:jc w:val="center"/>
              <w:rPr>
                <w:rFonts w:hint="eastAsia" w:ascii="黑体" w:hAnsi="宋体" w:eastAsia="黑体" w:cs="黑体"/>
                <w:i w:val="0"/>
                <w:iCs w:val="0"/>
                <w:color w:val="auto"/>
                <w:sz w:val="16"/>
                <w:szCs w:val="16"/>
                <w:highlight w:val="none"/>
                <w:u w:val="none"/>
              </w:rPr>
            </w:pPr>
          </w:p>
        </w:tc>
      </w:tr>
      <w:tr w14:paraId="36785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5633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1AF4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9A8C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0057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4C87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52BB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2P，60-100KA，二级保护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F02F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31A1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365D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CECE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AE69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6A0456">
            <w:pPr>
              <w:jc w:val="center"/>
              <w:rPr>
                <w:rFonts w:hint="eastAsia" w:ascii="黑体" w:hAnsi="宋体" w:eastAsia="黑体" w:cs="黑体"/>
                <w:i w:val="0"/>
                <w:iCs w:val="0"/>
                <w:color w:val="auto"/>
                <w:sz w:val="16"/>
                <w:szCs w:val="16"/>
                <w:highlight w:val="none"/>
                <w:u w:val="none"/>
              </w:rPr>
            </w:pPr>
          </w:p>
        </w:tc>
      </w:tr>
      <w:tr w14:paraId="7C94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CD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DD4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6A8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C7A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3DB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BF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2P，80-120KA，二级保护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96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2A1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AB3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1E5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C27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F6379">
            <w:pPr>
              <w:jc w:val="center"/>
              <w:rPr>
                <w:rFonts w:hint="eastAsia" w:ascii="黑体" w:hAnsi="宋体" w:eastAsia="黑体" w:cs="黑体"/>
                <w:i w:val="0"/>
                <w:iCs w:val="0"/>
                <w:color w:val="auto"/>
                <w:sz w:val="16"/>
                <w:szCs w:val="16"/>
                <w:highlight w:val="none"/>
                <w:u w:val="none"/>
              </w:rPr>
            </w:pPr>
          </w:p>
        </w:tc>
      </w:tr>
      <w:tr w14:paraId="08F2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453F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C18E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0E84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868E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0616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A561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3P，10-20KA，二级保护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61CB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CFC7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610D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FEC8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AAF2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9C4627">
            <w:pPr>
              <w:jc w:val="center"/>
              <w:rPr>
                <w:rFonts w:hint="eastAsia" w:ascii="黑体" w:hAnsi="宋体" w:eastAsia="黑体" w:cs="黑体"/>
                <w:i w:val="0"/>
                <w:iCs w:val="0"/>
                <w:color w:val="auto"/>
                <w:sz w:val="16"/>
                <w:szCs w:val="16"/>
                <w:highlight w:val="none"/>
                <w:u w:val="none"/>
              </w:rPr>
            </w:pPr>
          </w:p>
        </w:tc>
      </w:tr>
      <w:tr w14:paraId="1038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C9E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2F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725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3DF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616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E8F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3P，20-40KA，二级保护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E02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EDA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5B7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027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1BB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75A0D">
            <w:pPr>
              <w:jc w:val="center"/>
              <w:rPr>
                <w:rFonts w:hint="eastAsia" w:ascii="黑体" w:hAnsi="宋体" w:eastAsia="黑体" w:cs="黑体"/>
                <w:i w:val="0"/>
                <w:iCs w:val="0"/>
                <w:color w:val="auto"/>
                <w:sz w:val="16"/>
                <w:szCs w:val="16"/>
                <w:highlight w:val="none"/>
                <w:u w:val="none"/>
              </w:rPr>
            </w:pPr>
          </w:p>
        </w:tc>
      </w:tr>
      <w:tr w14:paraId="454E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BFC4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67C4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280F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C0FA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9E83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9336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3P，30-60KA，二级保护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5079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2425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BA07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A39A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176A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F7EE37">
            <w:pPr>
              <w:jc w:val="center"/>
              <w:rPr>
                <w:rFonts w:hint="eastAsia" w:ascii="黑体" w:hAnsi="宋体" w:eastAsia="黑体" w:cs="黑体"/>
                <w:i w:val="0"/>
                <w:iCs w:val="0"/>
                <w:color w:val="auto"/>
                <w:sz w:val="16"/>
                <w:szCs w:val="16"/>
                <w:highlight w:val="none"/>
                <w:u w:val="none"/>
              </w:rPr>
            </w:pPr>
          </w:p>
        </w:tc>
      </w:tr>
      <w:tr w14:paraId="2B7D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BC4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E9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D3A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BA4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99F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0A2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3P，40-80KA，二级保护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BF9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A4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E7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FF6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2BD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49435">
            <w:pPr>
              <w:jc w:val="center"/>
              <w:rPr>
                <w:rFonts w:hint="eastAsia" w:ascii="黑体" w:hAnsi="宋体" w:eastAsia="黑体" w:cs="黑体"/>
                <w:i w:val="0"/>
                <w:iCs w:val="0"/>
                <w:color w:val="auto"/>
                <w:sz w:val="16"/>
                <w:szCs w:val="16"/>
                <w:highlight w:val="none"/>
                <w:u w:val="none"/>
              </w:rPr>
            </w:pPr>
          </w:p>
        </w:tc>
      </w:tr>
      <w:tr w14:paraId="4A1E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3B3A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00F0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CFA0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66A0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54A7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440B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3P，60-100KA，二级保护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3710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76E2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9A9F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90CD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2AC3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FC9CC2">
            <w:pPr>
              <w:jc w:val="center"/>
              <w:rPr>
                <w:rFonts w:hint="eastAsia" w:ascii="黑体" w:hAnsi="宋体" w:eastAsia="黑体" w:cs="黑体"/>
                <w:i w:val="0"/>
                <w:iCs w:val="0"/>
                <w:color w:val="auto"/>
                <w:sz w:val="16"/>
                <w:szCs w:val="16"/>
                <w:highlight w:val="none"/>
                <w:u w:val="none"/>
              </w:rPr>
            </w:pPr>
          </w:p>
        </w:tc>
      </w:tr>
      <w:tr w14:paraId="7C96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E2D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9A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4CD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644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FA7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37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3P，80-120KA，二级保护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D5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F4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F05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6C9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D34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05ECE">
            <w:pPr>
              <w:jc w:val="center"/>
              <w:rPr>
                <w:rFonts w:hint="eastAsia" w:ascii="黑体" w:hAnsi="宋体" w:eastAsia="黑体" w:cs="黑体"/>
                <w:i w:val="0"/>
                <w:iCs w:val="0"/>
                <w:color w:val="auto"/>
                <w:sz w:val="16"/>
                <w:szCs w:val="16"/>
                <w:highlight w:val="none"/>
                <w:u w:val="none"/>
              </w:rPr>
            </w:pPr>
          </w:p>
        </w:tc>
      </w:tr>
      <w:tr w14:paraId="411B1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5828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D092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B5BA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AA31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3F40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1588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4P，10-20KA，二级保护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793B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FD2F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1162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2D7F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69C0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9A62C0">
            <w:pPr>
              <w:jc w:val="center"/>
              <w:rPr>
                <w:rFonts w:hint="eastAsia" w:ascii="黑体" w:hAnsi="宋体" w:eastAsia="黑体" w:cs="黑体"/>
                <w:i w:val="0"/>
                <w:iCs w:val="0"/>
                <w:color w:val="auto"/>
                <w:sz w:val="16"/>
                <w:szCs w:val="16"/>
                <w:highlight w:val="none"/>
                <w:u w:val="none"/>
              </w:rPr>
            </w:pPr>
          </w:p>
        </w:tc>
      </w:tr>
      <w:tr w14:paraId="79C5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0A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12F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41C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06F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EED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35D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4P，20-40KA，二级保护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F3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FE2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BEB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420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F71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49344">
            <w:pPr>
              <w:jc w:val="center"/>
              <w:rPr>
                <w:rFonts w:hint="eastAsia" w:ascii="黑体" w:hAnsi="宋体" w:eastAsia="黑体" w:cs="黑体"/>
                <w:i w:val="0"/>
                <w:iCs w:val="0"/>
                <w:color w:val="auto"/>
                <w:sz w:val="16"/>
                <w:szCs w:val="16"/>
                <w:highlight w:val="none"/>
                <w:u w:val="none"/>
              </w:rPr>
            </w:pPr>
          </w:p>
        </w:tc>
      </w:tr>
      <w:tr w14:paraId="6CD9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ED74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8B0B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85E2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486C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2177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3468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4P，30-60KA，二级保护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976A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7969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31AE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3C8F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B47F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5F8FA7">
            <w:pPr>
              <w:jc w:val="center"/>
              <w:rPr>
                <w:rFonts w:hint="eastAsia" w:ascii="黑体" w:hAnsi="宋体" w:eastAsia="黑体" w:cs="黑体"/>
                <w:i w:val="0"/>
                <w:iCs w:val="0"/>
                <w:color w:val="auto"/>
                <w:sz w:val="16"/>
                <w:szCs w:val="16"/>
                <w:highlight w:val="none"/>
                <w:u w:val="none"/>
              </w:rPr>
            </w:pPr>
          </w:p>
        </w:tc>
      </w:tr>
      <w:tr w14:paraId="6D097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A94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AA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3F7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791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E59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265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4P，40-80KA，二级保护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8F5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D72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49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172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F7D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E05D4">
            <w:pPr>
              <w:jc w:val="center"/>
              <w:rPr>
                <w:rFonts w:hint="eastAsia" w:ascii="黑体" w:hAnsi="宋体" w:eastAsia="黑体" w:cs="黑体"/>
                <w:i w:val="0"/>
                <w:iCs w:val="0"/>
                <w:color w:val="auto"/>
                <w:sz w:val="16"/>
                <w:szCs w:val="16"/>
                <w:highlight w:val="none"/>
                <w:u w:val="none"/>
              </w:rPr>
            </w:pPr>
          </w:p>
        </w:tc>
      </w:tr>
      <w:tr w14:paraId="6CBD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CA5F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63BB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B868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E1AA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77D3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4C75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4P，60-100KA，二级保护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0661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92B1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D0B9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1EEF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8233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7B4E63">
            <w:pPr>
              <w:jc w:val="center"/>
              <w:rPr>
                <w:rFonts w:hint="eastAsia" w:ascii="黑体" w:hAnsi="宋体" w:eastAsia="黑体" w:cs="黑体"/>
                <w:i w:val="0"/>
                <w:iCs w:val="0"/>
                <w:color w:val="auto"/>
                <w:sz w:val="16"/>
                <w:szCs w:val="16"/>
                <w:highlight w:val="none"/>
                <w:u w:val="none"/>
              </w:rPr>
            </w:pPr>
          </w:p>
        </w:tc>
      </w:tr>
      <w:tr w14:paraId="19822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B04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563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334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FEA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B94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1AC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4P，80-120KA，二级保护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F9E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6A1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40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AC3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59D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D8081">
            <w:pPr>
              <w:jc w:val="center"/>
              <w:rPr>
                <w:rFonts w:hint="eastAsia" w:ascii="黑体" w:hAnsi="宋体" w:eastAsia="黑体" w:cs="黑体"/>
                <w:i w:val="0"/>
                <w:iCs w:val="0"/>
                <w:color w:val="auto"/>
                <w:sz w:val="16"/>
                <w:szCs w:val="16"/>
                <w:highlight w:val="none"/>
                <w:u w:val="none"/>
              </w:rPr>
            </w:pPr>
          </w:p>
        </w:tc>
      </w:tr>
      <w:tr w14:paraId="22826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DBA5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7F97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0669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F4F1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1F15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8924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4P，380V，Iimp：12.5kA,Up≤2.5kv,一级保护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C39C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C1C0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0DC6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4796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471D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77148C">
            <w:pPr>
              <w:jc w:val="center"/>
              <w:rPr>
                <w:rFonts w:hint="eastAsia" w:ascii="黑体" w:hAnsi="宋体" w:eastAsia="黑体" w:cs="黑体"/>
                <w:i w:val="0"/>
                <w:iCs w:val="0"/>
                <w:color w:val="auto"/>
                <w:sz w:val="16"/>
                <w:szCs w:val="16"/>
                <w:highlight w:val="none"/>
                <w:u w:val="none"/>
              </w:rPr>
            </w:pPr>
          </w:p>
        </w:tc>
      </w:tr>
      <w:tr w14:paraId="7037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DC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169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1C4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32F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4CA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5B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4P，380V，Iimp：15kA,Up≤2.5kv,一级保护</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88C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716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F0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22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C2B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CD7EF">
            <w:pPr>
              <w:jc w:val="center"/>
              <w:rPr>
                <w:rFonts w:hint="eastAsia" w:ascii="黑体" w:hAnsi="宋体" w:eastAsia="黑体" w:cs="黑体"/>
                <w:i w:val="0"/>
                <w:iCs w:val="0"/>
                <w:color w:val="auto"/>
                <w:sz w:val="16"/>
                <w:szCs w:val="16"/>
                <w:highlight w:val="none"/>
                <w:u w:val="none"/>
              </w:rPr>
            </w:pPr>
          </w:p>
        </w:tc>
      </w:tr>
      <w:tr w14:paraId="0BAB9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51B5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74A7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6528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浪涌防雷保护器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D0E2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C0CA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DA00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4P，380V，Iimp：25kA,Up≤2.5kv,一级保护</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23A2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0641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A3DA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54DC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DD26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48938B">
            <w:pPr>
              <w:jc w:val="center"/>
              <w:rPr>
                <w:rFonts w:hint="eastAsia" w:ascii="黑体" w:hAnsi="宋体" w:eastAsia="黑体" w:cs="黑体"/>
                <w:i w:val="0"/>
                <w:iCs w:val="0"/>
                <w:color w:val="auto"/>
                <w:sz w:val="16"/>
                <w:szCs w:val="16"/>
                <w:highlight w:val="none"/>
                <w:u w:val="none"/>
              </w:rPr>
            </w:pPr>
          </w:p>
        </w:tc>
      </w:tr>
      <w:tr w14:paraId="4956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94E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7A6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43E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189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D0A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93B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956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B9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403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A47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14B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E0FCB">
            <w:pPr>
              <w:jc w:val="center"/>
              <w:rPr>
                <w:rFonts w:hint="eastAsia" w:ascii="黑体" w:hAnsi="宋体" w:eastAsia="黑体" w:cs="黑体"/>
                <w:i w:val="0"/>
                <w:iCs w:val="0"/>
                <w:color w:val="auto"/>
                <w:sz w:val="16"/>
                <w:szCs w:val="16"/>
                <w:highlight w:val="none"/>
                <w:u w:val="none"/>
              </w:rPr>
            </w:pPr>
          </w:p>
        </w:tc>
      </w:tr>
      <w:tr w14:paraId="6D427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F604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D2B1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053E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B4F2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ABC2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5177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067E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C0ED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138F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03E9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9F79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3036AA">
            <w:pPr>
              <w:jc w:val="center"/>
              <w:rPr>
                <w:rFonts w:hint="eastAsia" w:ascii="黑体" w:hAnsi="宋体" w:eastAsia="黑体" w:cs="黑体"/>
                <w:i w:val="0"/>
                <w:iCs w:val="0"/>
                <w:color w:val="auto"/>
                <w:sz w:val="16"/>
                <w:szCs w:val="16"/>
                <w:highlight w:val="none"/>
                <w:u w:val="none"/>
              </w:rPr>
            </w:pPr>
          </w:p>
        </w:tc>
      </w:tr>
      <w:tr w14:paraId="3547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C0D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BCC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E18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653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A2D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E3B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A1B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A60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11A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AA3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E68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9EB5B">
            <w:pPr>
              <w:jc w:val="center"/>
              <w:rPr>
                <w:rFonts w:hint="eastAsia" w:ascii="黑体" w:hAnsi="宋体" w:eastAsia="黑体" w:cs="黑体"/>
                <w:i w:val="0"/>
                <w:iCs w:val="0"/>
                <w:color w:val="auto"/>
                <w:sz w:val="16"/>
                <w:szCs w:val="16"/>
                <w:highlight w:val="none"/>
                <w:u w:val="none"/>
              </w:rPr>
            </w:pPr>
          </w:p>
        </w:tc>
      </w:tr>
      <w:tr w14:paraId="61F9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8F3B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7F97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3856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BC72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4401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5D3C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F579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84C4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5090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6A05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5810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C18898">
            <w:pPr>
              <w:jc w:val="center"/>
              <w:rPr>
                <w:rFonts w:hint="eastAsia" w:ascii="黑体" w:hAnsi="宋体" w:eastAsia="黑体" w:cs="黑体"/>
                <w:i w:val="0"/>
                <w:iCs w:val="0"/>
                <w:color w:val="auto"/>
                <w:sz w:val="16"/>
                <w:szCs w:val="16"/>
                <w:highlight w:val="none"/>
                <w:u w:val="none"/>
              </w:rPr>
            </w:pPr>
          </w:p>
        </w:tc>
      </w:tr>
      <w:tr w14:paraId="224FF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EF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22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02B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B41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6C9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536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C8B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17B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A9A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24D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765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A4791">
            <w:pPr>
              <w:jc w:val="center"/>
              <w:rPr>
                <w:rFonts w:hint="eastAsia" w:ascii="黑体" w:hAnsi="宋体" w:eastAsia="黑体" w:cs="黑体"/>
                <w:i w:val="0"/>
                <w:iCs w:val="0"/>
                <w:color w:val="auto"/>
                <w:sz w:val="16"/>
                <w:szCs w:val="16"/>
                <w:highlight w:val="none"/>
                <w:u w:val="none"/>
              </w:rPr>
            </w:pPr>
          </w:p>
        </w:tc>
      </w:tr>
      <w:tr w14:paraId="63EF9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792E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328A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265D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8053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87E0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B7F9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16A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9DF6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FF20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E590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25E2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0495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BA5F8E">
            <w:pPr>
              <w:jc w:val="center"/>
              <w:rPr>
                <w:rFonts w:hint="eastAsia" w:ascii="黑体" w:hAnsi="宋体" w:eastAsia="黑体" w:cs="黑体"/>
                <w:i w:val="0"/>
                <w:iCs w:val="0"/>
                <w:color w:val="auto"/>
                <w:sz w:val="16"/>
                <w:szCs w:val="16"/>
                <w:highlight w:val="none"/>
                <w:u w:val="none"/>
              </w:rPr>
            </w:pPr>
          </w:p>
        </w:tc>
      </w:tr>
      <w:tr w14:paraId="19504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27E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EC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754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7B4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353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0E7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132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97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5D2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5D4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D79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D9FA7">
            <w:pPr>
              <w:jc w:val="center"/>
              <w:rPr>
                <w:rFonts w:hint="eastAsia" w:ascii="黑体" w:hAnsi="宋体" w:eastAsia="黑体" w:cs="黑体"/>
                <w:i w:val="0"/>
                <w:iCs w:val="0"/>
                <w:color w:val="auto"/>
                <w:sz w:val="16"/>
                <w:szCs w:val="16"/>
                <w:highlight w:val="none"/>
                <w:u w:val="none"/>
              </w:rPr>
            </w:pPr>
          </w:p>
        </w:tc>
      </w:tr>
      <w:tr w14:paraId="56E8A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009A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DCA2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DDD8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6D55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2EA5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EBB4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4464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89A7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AC76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AF72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705E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83DDB2">
            <w:pPr>
              <w:jc w:val="center"/>
              <w:rPr>
                <w:rFonts w:hint="eastAsia" w:ascii="黑体" w:hAnsi="宋体" w:eastAsia="黑体" w:cs="黑体"/>
                <w:i w:val="0"/>
                <w:iCs w:val="0"/>
                <w:color w:val="auto"/>
                <w:sz w:val="16"/>
                <w:szCs w:val="16"/>
                <w:highlight w:val="none"/>
                <w:u w:val="none"/>
              </w:rPr>
            </w:pPr>
          </w:p>
        </w:tc>
      </w:tr>
      <w:tr w14:paraId="30AF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D9D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96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BB6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594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377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4FC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25A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731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B48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E06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895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D21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7DA59">
            <w:pPr>
              <w:jc w:val="center"/>
              <w:rPr>
                <w:rFonts w:hint="eastAsia" w:ascii="黑体" w:hAnsi="宋体" w:eastAsia="黑体" w:cs="黑体"/>
                <w:i w:val="0"/>
                <w:iCs w:val="0"/>
                <w:color w:val="auto"/>
                <w:sz w:val="16"/>
                <w:szCs w:val="16"/>
                <w:highlight w:val="none"/>
                <w:u w:val="none"/>
              </w:rPr>
            </w:pPr>
          </w:p>
        </w:tc>
      </w:tr>
      <w:tr w14:paraId="5C0B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C541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D5CF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E233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7B31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E04F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FD99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25A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1950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2FE2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C3C6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D418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2BED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1A6CA8">
            <w:pPr>
              <w:jc w:val="center"/>
              <w:rPr>
                <w:rFonts w:hint="eastAsia" w:ascii="黑体" w:hAnsi="宋体" w:eastAsia="黑体" w:cs="黑体"/>
                <w:i w:val="0"/>
                <w:iCs w:val="0"/>
                <w:color w:val="auto"/>
                <w:sz w:val="16"/>
                <w:szCs w:val="16"/>
                <w:highlight w:val="none"/>
                <w:u w:val="none"/>
              </w:rPr>
            </w:pPr>
          </w:p>
        </w:tc>
      </w:tr>
      <w:tr w14:paraId="7F6E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68F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F7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C5E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160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8DE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ED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32A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BB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2C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2B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103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3DE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4512F">
            <w:pPr>
              <w:jc w:val="center"/>
              <w:rPr>
                <w:rFonts w:hint="eastAsia" w:ascii="黑体" w:hAnsi="宋体" w:eastAsia="黑体" w:cs="黑体"/>
                <w:i w:val="0"/>
                <w:iCs w:val="0"/>
                <w:color w:val="auto"/>
                <w:sz w:val="16"/>
                <w:szCs w:val="16"/>
                <w:highlight w:val="none"/>
                <w:u w:val="none"/>
              </w:rPr>
            </w:pPr>
          </w:p>
        </w:tc>
      </w:tr>
      <w:tr w14:paraId="6146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2B66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A11D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1445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361D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4AF8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94D4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32A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424E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E71F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CD78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BA68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9DF0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983A55">
            <w:pPr>
              <w:jc w:val="center"/>
              <w:rPr>
                <w:rFonts w:hint="eastAsia" w:ascii="黑体" w:hAnsi="宋体" w:eastAsia="黑体" w:cs="黑体"/>
                <w:i w:val="0"/>
                <w:iCs w:val="0"/>
                <w:color w:val="auto"/>
                <w:sz w:val="16"/>
                <w:szCs w:val="16"/>
                <w:highlight w:val="none"/>
                <w:u w:val="none"/>
              </w:rPr>
            </w:pPr>
          </w:p>
        </w:tc>
      </w:tr>
      <w:tr w14:paraId="1676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FF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F66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685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2BA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2DB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6C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40A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EDD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F94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26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6D3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669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CFEAC">
            <w:pPr>
              <w:jc w:val="center"/>
              <w:rPr>
                <w:rFonts w:hint="eastAsia" w:ascii="黑体" w:hAnsi="宋体" w:eastAsia="黑体" w:cs="黑体"/>
                <w:i w:val="0"/>
                <w:iCs w:val="0"/>
                <w:color w:val="auto"/>
                <w:sz w:val="16"/>
                <w:szCs w:val="16"/>
                <w:highlight w:val="none"/>
                <w:u w:val="none"/>
              </w:rPr>
            </w:pPr>
          </w:p>
        </w:tc>
      </w:tr>
      <w:tr w14:paraId="4F7A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47F2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FC53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B8EA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7130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C70C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FFF6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40A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574D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2809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A5D5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5C95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3314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05B8CD">
            <w:pPr>
              <w:jc w:val="center"/>
              <w:rPr>
                <w:rFonts w:hint="eastAsia" w:ascii="黑体" w:hAnsi="宋体" w:eastAsia="黑体" w:cs="黑体"/>
                <w:i w:val="0"/>
                <w:iCs w:val="0"/>
                <w:color w:val="auto"/>
                <w:sz w:val="16"/>
                <w:szCs w:val="16"/>
                <w:highlight w:val="none"/>
                <w:u w:val="none"/>
              </w:rPr>
            </w:pPr>
          </w:p>
        </w:tc>
      </w:tr>
      <w:tr w14:paraId="22E1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BA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6EE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123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979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7D4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758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50A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CA1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D48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13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E2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DCB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AF508">
            <w:pPr>
              <w:jc w:val="center"/>
              <w:rPr>
                <w:rFonts w:hint="eastAsia" w:ascii="黑体" w:hAnsi="宋体" w:eastAsia="黑体" w:cs="黑体"/>
                <w:i w:val="0"/>
                <w:iCs w:val="0"/>
                <w:color w:val="auto"/>
                <w:sz w:val="16"/>
                <w:szCs w:val="16"/>
                <w:highlight w:val="none"/>
                <w:u w:val="none"/>
              </w:rPr>
            </w:pPr>
          </w:p>
        </w:tc>
      </w:tr>
      <w:tr w14:paraId="0BE1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755B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AB4A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5497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36B2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BE85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F941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50A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202B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BC17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6E70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4027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93D5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71DB76">
            <w:pPr>
              <w:jc w:val="center"/>
              <w:rPr>
                <w:rFonts w:hint="eastAsia" w:ascii="黑体" w:hAnsi="宋体" w:eastAsia="黑体" w:cs="黑体"/>
                <w:i w:val="0"/>
                <w:iCs w:val="0"/>
                <w:color w:val="auto"/>
                <w:sz w:val="16"/>
                <w:szCs w:val="16"/>
                <w:highlight w:val="none"/>
                <w:u w:val="none"/>
              </w:rPr>
            </w:pPr>
          </w:p>
        </w:tc>
      </w:tr>
      <w:tr w14:paraId="0C1F4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27C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339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0BC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3EC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F8A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0CB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C8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63A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BCD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D3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6F1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676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224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AD757">
            <w:pPr>
              <w:jc w:val="center"/>
              <w:rPr>
                <w:rFonts w:hint="eastAsia" w:ascii="黑体" w:hAnsi="宋体" w:eastAsia="黑体" w:cs="黑体"/>
                <w:i w:val="0"/>
                <w:iCs w:val="0"/>
                <w:color w:val="auto"/>
                <w:sz w:val="16"/>
                <w:szCs w:val="16"/>
                <w:highlight w:val="none"/>
                <w:u w:val="none"/>
              </w:rPr>
            </w:pPr>
          </w:p>
        </w:tc>
      </w:tr>
      <w:tr w14:paraId="271B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0547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2FDA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9101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4ABD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E3B5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19FF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 63A 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4841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50A7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2809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B4E5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4317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672AA3">
            <w:pPr>
              <w:jc w:val="center"/>
              <w:rPr>
                <w:rFonts w:hint="eastAsia" w:ascii="黑体" w:hAnsi="宋体" w:eastAsia="黑体" w:cs="黑体"/>
                <w:i w:val="0"/>
                <w:iCs w:val="0"/>
                <w:color w:val="auto"/>
                <w:sz w:val="16"/>
                <w:szCs w:val="16"/>
                <w:highlight w:val="none"/>
                <w:u w:val="none"/>
              </w:rPr>
            </w:pPr>
          </w:p>
        </w:tc>
      </w:tr>
      <w:tr w14:paraId="260E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83B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41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C06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0C7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5C4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01F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6A C型/D型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4C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732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156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DB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ED8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28044">
            <w:pPr>
              <w:jc w:val="center"/>
              <w:rPr>
                <w:rFonts w:hint="eastAsia" w:ascii="黑体" w:hAnsi="宋体" w:eastAsia="黑体" w:cs="黑体"/>
                <w:i w:val="0"/>
                <w:iCs w:val="0"/>
                <w:color w:val="auto"/>
                <w:sz w:val="16"/>
                <w:szCs w:val="16"/>
                <w:highlight w:val="none"/>
                <w:u w:val="none"/>
              </w:rPr>
            </w:pPr>
          </w:p>
        </w:tc>
      </w:tr>
      <w:tr w14:paraId="72A6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DC3D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AC67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BE6B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44BD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3844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35F1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10A C型/D型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7E9E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4D2C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8588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2A29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CA41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71ECFE">
            <w:pPr>
              <w:jc w:val="center"/>
              <w:rPr>
                <w:rFonts w:hint="eastAsia" w:ascii="黑体" w:hAnsi="宋体" w:eastAsia="黑体" w:cs="黑体"/>
                <w:i w:val="0"/>
                <w:iCs w:val="0"/>
                <w:color w:val="auto"/>
                <w:sz w:val="16"/>
                <w:szCs w:val="16"/>
                <w:highlight w:val="none"/>
                <w:u w:val="none"/>
              </w:rPr>
            </w:pPr>
          </w:p>
        </w:tc>
      </w:tr>
      <w:tr w14:paraId="65B0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2E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39B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0A0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7B7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3A3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45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16A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5E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F36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4A3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720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A0E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F74CC">
            <w:pPr>
              <w:jc w:val="center"/>
              <w:rPr>
                <w:rFonts w:hint="eastAsia" w:ascii="黑体" w:hAnsi="宋体" w:eastAsia="黑体" w:cs="黑体"/>
                <w:i w:val="0"/>
                <w:iCs w:val="0"/>
                <w:color w:val="auto"/>
                <w:sz w:val="16"/>
                <w:szCs w:val="16"/>
                <w:highlight w:val="none"/>
                <w:u w:val="none"/>
              </w:rPr>
            </w:pPr>
          </w:p>
        </w:tc>
      </w:tr>
      <w:tr w14:paraId="0DEA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EA0E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38FC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35BF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4759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E1ED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9260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20A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8356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6AEA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CD77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336C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D64C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F5CED0">
            <w:pPr>
              <w:jc w:val="center"/>
              <w:rPr>
                <w:rFonts w:hint="eastAsia" w:ascii="黑体" w:hAnsi="宋体" w:eastAsia="黑体" w:cs="黑体"/>
                <w:i w:val="0"/>
                <w:iCs w:val="0"/>
                <w:color w:val="auto"/>
                <w:sz w:val="16"/>
                <w:szCs w:val="16"/>
                <w:highlight w:val="none"/>
                <w:u w:val="none"/>
              </w:rPr>
            </w:pPr>
          </w:p>
        </w:tc>
      </w:tr>
      <w:tr w14:paraId="24F5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18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E25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F34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FFD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5C1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6A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25A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80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D4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233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E1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51E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89B99">
            <w:pPr>
              <w:jc w:val="center"/>
              <w:rPr>
                <w:rFonts w:hint="eastAsia" w:ascii="黑体" w:hAnsi="宋体" w:eastAsia="黑体" w:cs="黑体"/>
                <w:i w:val="0"/>
                <w:iCs w:val="0"/>
                <w:color w:val="auto"/>
                <w:sz w:val="16"/>
                <w:szCs w:val="16"/>
                <w:highlight w:val="none"/>
                <w:u w:val="none"/>
              </w:rPr>
            </w:pPr>
          </w:p>
        </w:tc>
      </w:tr>
      <w:tr w14:paraId="57E85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3EC7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635C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4708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0635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9F06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5CC5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32A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85C6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DF68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ACB5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AF8C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BBC3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68A7C3">
            <w:pPr>
              <w:jc w:val="center"/>
              <w:rPr>
                <w:rFonts w:hint="eastAsia" w:ascii="黑体" w:hAnsi="宋体" w:eastAsia="黑体" w:cs="黑体"/>
                <w:i w:val="0"/>
                <w:iCs w:val="0"/>
                <w:color w:val="auto"/>
                <w:sz w:val="16"/>
                <w:szCs w:val="16"/>
                <w:highlight w:val="none"/>
                <w:u w:val="none"/>
              </w:rPr>
            </w:pPr>
          </w:p>
        </w:tc>
      </w:tr>
      <w:tr w14:paraId="5BF13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BB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209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FAA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2D6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40E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98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1P+N 40A C型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FD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B20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31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E1C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A2E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CD138">
            <w:pPr>
              <w:jc w:val="center"/>
              <w:rPr>
                <w:rFonts w:hint="eastAsia" w:ascii="黑体" w:hAnsi="宋体" w:eastAsia="黑体" w:cs="黑体"/>
                <w:i w:val="0"/>
                <w:iCs w:val="0"/>
                <w:color w:val="auto"/>
                <w:sz w:val="16"/>
                <w:szCs w:val="16"/>
                <w:highlight w:val="none"/>
                <w:u w:val="none"/>
              </w:rPr>
            </w:pPr>
          </w:p>
        </w:tc>
      </w:tr>
      <w:tr w14:paraId="43EB1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627B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2E61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665E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5AC7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71E9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CD5A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6A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3E50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7F74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5F8B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71F3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7ABB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87A250">
            <w:pPr>
              <w:jc w:val="center"/>
              <w:rPr>
                <w:rFonts w:hint="eastAsia" w:ascii="黑体" w:hAnsi="宋体" w:eastAsia="黑体" w:cs="黑体"/>
                <w:i w:val="0"/>
                <w:iCs w:val="0"/>
                <w:color w:val="auto"/>
                <w:sz w:val="16"/>
                <w:szCs w:val="16"/>
                <w:highlight w:val="none"/>
                <w:u w:val="none"/>
              </w:rPr>
            </w:pPr>
          </w:p>
        </w:tc>
      </w:tr>
      <w:tr w14:paraId="72F3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78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2F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3C9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9FB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64A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83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188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DD3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57E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3A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D46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DE67F">
            <w:pPr>
              <w:jc w:val="center"/>
              <w:rPr>
                <w:rFonts w:hint="eastAsia" w:ascii="黑体" w:hAnsi="宋体" w:eastAsia="黑体" w:cs="黑体"/>
                <w:i w:val="0"/>
                <w:iCs w:val="0"/>
                <w:color w:val="auto"/>
                <w:sz w:val="16"/>
                <w:szCs w:val="16"/>
                <w:highlight w:val="none"/>
                <w:u w:val="none"/>
              </w:rPr>
            </w:pPr>
          </w:p>
        </w:tc>
      </w:tr>
      <w:tr w14:paraId="64E4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0A9A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BEAF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77CA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03B5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9053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1DFF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65E9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2AA9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AE9F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2469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798C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9712AD">
            <w:pPr>
              <w:jc w:val="center"/>
              <w:rPr>
                <w:rFonts w:hint="eastAsia" w:ascii="黑体" w:hAnsi="宋体" w:eastAsia="黑体" w:cs="黑体"/>
                <w:i w:val="0"/>
                <w:iCs w:val="0"/>
                <w:color w:val="auto"/>
                <w:sz w:val="16"/>
                <w:szCs w:val="16"/>
                <w:highlight w:val="none"/>
                <w:u w:val="none"/>
              </w:rPr>
            </w:pPr>
          </w:p>
        </w:tc>
      </w:tr>
      <w:tr w14:paraId="6F74D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56B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2F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029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3C1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B78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BBB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693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4D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5D7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D67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4AB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D02E3">
            <w:pPr>
              <w:jc w:val="center"/>
              <w:rPr>
                <w:rFonts w:hint="eastAsia" w:ascii="黑体" w:hAnsi="宋体" w:eastAsia="黑体" w:cs="黑体"/>
                <w:i w:val="0"/>
                <w:iCs w:val="0"/>
                <w:color w:val="auto"/>
                <w:sz w:val="16"/>
                <w:szCs w:val="16"/>
                <w:highlight w:val="none"/>
                <w:u w:val="none"/>
              </w:rPr>
            </w:pPr>
          </w:p>
        </w:tc>
      </w:tr>
      <w:tr w14:paraId="7135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0C66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103E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25A3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EEB3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481A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3B3E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16A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213C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1A58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42EF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A2C5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4EED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957EDB">
            <w:pPr>
              <w:jc w:val="center"/>
              <w:rPr>
                <w:rFonts w:hint="eastAsia" w:ascii="黑体" w:hAnsi="宋体" w:eastAsia="黑体" w:cs="黑体"/>
                <w:i w:val="0"/>
                <w:iCs w:val="0"/>
                <w:color w:val="auto"/>
                <w:sz w:val="16"/>
                <w:szCs w:val="16"/>
                <w:highlight w:val="none"/>
                <w:u w:val="none"/>
              </w:rPr>
            </w:pPr>
          </w:p>
        </w:tc>
      </w:tr>
      <w:tr w14:paraId="59DF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30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A6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996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238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F4E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1A2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A52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3FC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B4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D53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F29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C47C0">
            <w:pPr>
              <w:jc w:val="center"/>
              <w:rPr>
                <w:rFonts w:hint="eastAsia" w:ascii="黑体" w:hAnsi="宋体" w:eastAsia="黑体" w:cs="黑体"/>
                <w:i w:val="0"/>
                <w:iCs w:val="0"/>
                <w:color w:val="auto"/>
                <w:sz w:val="16"/>
                <w:szCs w:val="16"/>
                <w:highlight w:val="none"/>
                <w:u w:val="none"/>
              </w:rPr>
            </w:pPr>
          </w:p>
        </w:tc>
      </w:tr>
      <w:tr w14:paraId="6E16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7521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B38F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A2F4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F1FB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5FDE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AE5C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20A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FB70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7631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C850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4EAD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A787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F9BB5A">
            <w:pPr>
              <w:jc w:val="center"/>
              <w:rPr>
                <w:rFonts w:hint="eastAsia" w:ascii="黑体" w:hAnsi="宋体" w:eastAsia="黑体" w:cs="黑体"/>
                <w:i w:val="0"/>
                <w:iCs w:val="0"/>
                <w:color w:val="auto"/>
                <w:sz w:val="16"/>
                <w:szCs w:val="16"/>
                <w:highlight w:val="none"/>
                <w:u w:val="none"/>
              </w:rPr>
            </w:pPr>
          </w:p>
        </w:tc>
      </w:tr>
      <w:tr w14:paraId="6DE79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727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19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D1E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4DC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372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9E0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20A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0E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3AC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47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18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CAA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D7B49">
            <w:pPr>
              <w:jc w:val="center"/>
              <w:rPr>
                <w:rFonts w:hint="eastAsia" w:ascii="黑体" w:hAnsi="宋体" w:eastAsia="黑体" w:cs="黑体"/>
                <w:i w:val="0"/>
                <w:iCs w:val="0"/>
                <w:color w:val="auto"/>
                <w:sz w:val="16"/>
                <w:szCs w:val="16"/>
                <w:highlight w:val="none"/>
                <w:u w:val="none"/>
              </w:rPr>
            </w:pPr>
          </w:p>
        </w:tc>
      </w:tr>
      <w:tr w14:paraId="2CC8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E064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2B37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CEB4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3891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27A4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1D57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25A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8C6A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77DF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941A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A75F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2830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01F5A4">
            <w:pPr>
              <w:jc w:val="center"/>
              <w:rPr>
                <w:rFonts w:hint="eastAsia" w:ascii="黑体" w:hAnsi="宋体" w:eastAsia="黑体" w:cs="黑体"/>
                <w:i w:val="0"/>
                <w:iCs w:val="0"/>
                <w:color w:val="auto"/>
                <w:sz w:val="16"/>
                <w:szCs w:val="16"/>
                <w:highlight w:val="none"/>
                <w:u w:val="none"/>
              </w:rPr>
            </w:pPr>
          </w:p>
        </w:tc>
      </w:tr>
      <w:tr w14:paraId="27AED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58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88D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F5D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BB9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AB6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5A9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121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51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724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35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531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3FDA3">
            <w:pPr>
              <w:jc w:val="center"/>
              <w:rPr>
                <w:rFonts w:hint="eastAsia" w:ascii="黑体" w:hAnsi="宋体" w:eastAsia="黑体" w:cs="黑体"/>
                <w:i w:val="0"/>
                <w:iCs w:val="0"/>
                <w:color w:val="auto"/>
                <w:sz w:val="16"/>
                <w:szCs w:val="16"/>
                <w:highlight w:val="none"/>
                <w:u w:val="none"/>
              </w:rPr>
            </w:pPr>
          </w:p>
        </w:tc>
      </w:tr>
      <w:tr w14:paraId="40D2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9830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1F03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35A3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D114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4BDF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E832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32A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307F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8B51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68CA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856B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3835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C61095">
            <w:pPr>
              <w:jc w:val="center"/>
              <w:rPr>
                <w:rFonts w:hint="eastAsia" w:ascii="黑体" w:hAnsi="宋体" w:eastAsia="黑体" w:cs="黑体"/>
                <w:i w:val="0"/>
                <w:iCs w:val="0"/>
                <w:color w:val="auto"/>
                <w:sz w:val="16"/>
                <w:szCs w:val="16"/>
                <w:highlight w:val="none"/>
                <w:u w:val="none"/>
              </w:rPr>
            </w:pPr>
          </w:p>
        </w:tc>
      </w:tr>
      <w:tr w14:paraId="2F38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F4A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B9E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6A7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007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C39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D76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32A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2F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676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92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64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070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CC112">
            <w:pPr>
              <w:jc w:val="center"/>
              <w:rPr>
                <w:rFonts w:hint="eastAsia" w:ascii="黑体" w:hAnsi="宋体" w:eastAsia="黑体" w:cs="黑体"/>
                <w:i w:val="0"/>
                <w:iCs w:val="0"/>
                <w:color w:val="auto"/>
                <w:sz w:val="16"/>
                <w:szCs w:val="16"/>
                <w:highlight w:val="none"/>
                <w:u w:val="none"/>
              </w:rPr>
            </w:pPr>
          </w:p>
        </w:tc>
      </w:tr>
      <w:tr w14:paraId="4AC9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83C1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CB67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E0B2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506A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8FBA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7FE1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40A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1EE0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A42E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B940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F573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1CD9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17302A">
            <w:pPr>
              <w:jc w:val="center"/>
              <w:rPr>
                <w:rFonts w:hint="eastAsia" w:ascii="黑体" w:hAnsi="宋体" w:eastAsia="黑体" w:cs="黑体"/>
                <w:i w:val="0"/>
                <w:iCs w:val="0"/>
                <w:color w:val="auto"/>
                <w:sz w:val="16"/>
                <w:szCs w:val="16"/>
                <w:highlight w:val="none"/>
                <w:u w:val="none"/>
              </w:rPr>
            </w:pPr>
          </w:p>
        </w:tc>
      </w:tr>
      <w:tr w14:paraId="6AA0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184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BDCBA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B755F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6FFA78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553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C7003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40A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F4431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6BC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BC0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5E3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ECC53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41F4345">
            <w:pPr>
              <w:jc w:val="center"/>
              <w:rPr>
                <w:rFonts w:hint="eastAsia" w:ascii="黑体" w:hAnsi="宋体" w:eastAsia="黑体" w:cs="黑体"/>
                <w:i w:val="0"/>
                <w:iCs w:val="0"/>
                <w:color w:val="auto"/>
                <w:sz w:val="16"/>
                <w:szCs w:val="16"/>
                <w:highlight w:val="none"/>
                <w:u w:val="none"/>
              </w:rPr>
            </w:pPr>
          </w:p>
        </w:tc>
      </w:tr>
      <w:tr w14:paraId="0C65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2A2F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4E649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0600B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107D8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0F04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7467D2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50A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54B67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4600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8CEA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32A6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9263A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0D58A34">
            <w:pPr>
              <w:jc w:val="center"/>
              <w:rPr>
                <w:rFonts w:hint="eastAsia" w:ascii="黑体" w:hAnsi="宋体" w:eastAsia="黑体" w:cs="黑体"/>
                <w:i w:val="0"/>
                <w:iCs w:val="0"/>
                <w:color w:val="auto"/>
                <w:sz w:val="16"/>
                <w:szCs w:val="16"/>
                <w:highlight w:val="none"/>
                <w:u w:val="none"/>
              </w:rPr>
            </w:pPr>
          </w:p>
        </w:tc>
      </w:tr>
      <w:tr w14:paraId="2376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6BB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9F299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565BC3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BB69A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1AA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8DF05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50A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29DF2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D0A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142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F9E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F779B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D12A45B">
            <w:pPr>
              <w:jc w:val="center"/>
              <w:rPr>
                <w:rFonts w:hint="eastAsia" w:ascii="黑体" w:hAnsi="宋体" w:eastAsia="黑体" w:cs="黑体"/>
                <w:i w:val="0"/>
                <w:iCs w:val="0"/>
                <w:color w:val="auto"/>
                <w:sz w:val="16"/>
                <w:szCs w:val="16"/>
                <w:highlight w:val="none"/>
                <w:u w:val="none"/>
              </w:rPr>
            </w:pPr>
          </w:p>
        </w:tc>
      </w:tr>
      <w:tr w14:paraId="41AB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E73A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9CF93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60AD6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FCA6B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F85F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293AA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63A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18D38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F8B6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13FA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3D7D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4C1C4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95890E5">
            <w:pPr>
              <w:jc w:val="center"/>
              <w:rPr>
                <w:rFonts w:hint="eastAsia" w:ascii="黑体" w:hAnsi="宋体" w:eastAsia="黑体" w:cs="黑体"/>
                <w:i w:val="0"/>
                <w:iCs w:val="0"/>
                <w:color w:val="auto"/>
                <w:sz w:val="16"/>
                <w:szCs w:val="16"/>
                <w:highlight w:val="none"/>
                <w:u w:val="none"/>
              </w:rPr>
            </w:pPr>
          </w:p>
        </w:tc>
      </w:tr>
      <w:tr w14:paraId="4A2D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B9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2EBBF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8DA3A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377459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64C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0B270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63A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6DD45E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41E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ACF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A22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73063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B3A94F4">
            <w:pPr>
              <w:jc w:val="center"/>
              <w:rPr>
                <w:rFonts w:hint="eastAsia" w:ascii="黑体" w:hAnsi="宋体" w:eastAsia="黑体" w:cs="黑体"/>
                <w:i w:val="0"/>
                <w:iCs w:val="0"/>
                <w:color w:val="auto"/>
                <w:sz w:val="16"/>
                <w:szCs w:val="16"/>
                <w:highlight w:val="none"/>
                <w:u w:val="none"/>
              </w:rPr>
            </w:pPr>
          </w:p>
        </w:tc>
      </w:tr>
      <w:tr w14:paraId="558E3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444B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A5224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B607A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ACF8A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E8D3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C532E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80A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05462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101C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2E61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17F6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6A06E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A7696C9">
            <w:pPr>
              <w:jc w:val="center"/>
              <w:rPr>
                <w:rFonts w:hint="eastAsia" w:ascii="黑体" w:hAnsi="宋体" w:eastAsia="黑体" w:cs="黑体"/>
                <w:i w:val="0"/>
                <w:iCs w:val="0"/>
                <w:color w:val="auto"/>
                <w:sz w:val="16"/>
                <w:szCs w:val="16"/>
                <w:highlight w:val="none"/>
                <w:u w:val="none"/>
              </w:rPr>
            </w:pPr>
          </w:p>
        </w:tc>
      </w:tr>
      <w:tr w14:paraId="041A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F5B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F53D3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6E92A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388707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962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B6818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80A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7E32A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49D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A51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9E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81A7F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1962B52">
            <w:pPr>
              <w:jc w:val="center"/>
              <w:rPr>
                <w:rFonts w:hint="eastAsia" w:ascii="黑体" w:hAnsi="宋体" w:eastAsia="黑体" w:cs="黑体"/>
                <w:i w:val="0"/>
                <w:iCs w:val="0"/>
                <w:color w:val="auto"/>
                <w:sz w:val="16"/>
                <w:szCs w:val="16"/>
                <w:highlight w:val="none"/>
                <w:u w:val="none"/>
              </w:rPr>
            </w:pPr>
          </w:p>
        </w:tc>
      </w:tr>
      <w:tr w14:paraId="752E7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D766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83A2F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30F2D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5F59C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4ED1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E7797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100A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D18C3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6148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DA10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5F87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8063B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0283A25">
            <w:pPr>
              <w:jc w:val="center"/>
              <w:rPr>
                <w:rFonts w:hint="eastAsia" w:ascii="黑体" w:hAnsi="宋体" w:eastAsia="黑体" w:cs="黑体"/>
                <w:i w:val="0"/>
                <w:iCs w:val="0"/>
                <w:color w:val="auto"/>
                <w:sz w:val="16"/>
                <w:szCs w:val="16"/>
                <w:highlight w:val="none"/>
                <w:u w:val="none"/>
              </w:rPr>
            </w:pPr>
          </w:p>
        </w:tc>
      </w:tr>
      <w:tr w14:paraId="5A445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E9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641A0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598860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4741E0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415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490E3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100A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AADFC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087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686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2F6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0F773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D3B5B27">
            <w:pPr>
              <w:jc w:val="center"/>
              <w:rPr>
                <w:rFonts w:hint="eastAsia" w:ascii="黑体" w:hAnsi="宋体" w:eastAsia="黑体" w:cs="黑体"/>
                <w:i w:val="0"/>
                <w:iCs w:val="0"/>
                <w:color w:val="auto"/>
                <w:sz w:val="16"/>
                <w:szCs w:val="16"/>
                <w:highlight w:val="none"/>
                <w:u w:val="none"/>
              </w:rPr>
            </w:pPr>
          </w:p>
        </w:tc>
      </w:tr>
      <w:tr w14:paraId="3D73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C2F0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5DEF1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4409A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4884D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79AD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7C20B3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125A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0612E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8F64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DB08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1B04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83BAF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9D729C8">
            <w:pPr>
              <w:jc w:val="center"/>
              <w:rPr>
                <w:rFonts w:hint="eastAsia" w:ascii="黑体" w:hAnsi="宋体" w:eastAsia="黑体" w:cs="黑体"/>
                <w:i w:val="0"/>
                <w:iCs w:val="0"/>
                <w:color w:val="auto"/>
                <w:sz w:val="16"/>
                <w:szCs w:val="16"/>
                <w:highlight w:val="none"/>
                <w:u w:val="none"/>
              </w:rPr>
            </w:pPr>
          </w:p>
        </w:tc>
      </w:tr>
      <w:tr w14:paraId="6C29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D8B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3E46A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5D24AA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56F4B1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9BC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12BD8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2P 125A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4013E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A2D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6CE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E6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5B41F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D71B81A">
            <w:pPr>
              <w:jc w:val="center"/>
              <w:rPr>
                <w:rFonts w:hint="eastAsia" w:ascii="黑体" w:hAnsi="宋体" w:eastAsia="黑体" w:cs="黑体"/>
                <w:i w:val="0"/>
                <w:iCs w:val="0"/>
                <w:color w:val="auto"/>
                <w:sz w:val="16"/>
                <w:szCs w:val="16"/>
                <w:highlight w:val="none"/>
                <w:u w:val="none"/>
              </w:rPr>
            </w:pPr>
          </w:p>
        </w:tc>
      </w:tr>
      <w:tr w14:paraId="7A65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FF83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674EB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03466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6EABB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C2ED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755FC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10A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032A9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DA31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12EE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AB0A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13069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01B9E17">
            <w:pPr>
              <w:jc w:val="center"/>
              <w:rPr>
                <w:rFonts w:hint="eastAsia" w:ascii="黑体" w:hAnsi="宋体" w:eastAsia="黑体" w:cs="黑体"/>
                <w:i w:val="0"/>
                <w:iCs w:val="0"/>
                <w:color w:val="auto"/>
                <w:sz w:val="16"/>
                <w:szCs w:val="16"/>
                <w:highlight w:val="none"/>
                <w:u w:val="none"/>
              </w:rPr>
            </w:pPr>
          </w:p>
        </w:tc>
      </w:tr>
      <w:tr w14:paraId="06CA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01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1485D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8262E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7378BB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329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AC343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10A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68A7B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BC1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74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13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63074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19FE936">
            <w:pPr>
              <w:jc w:val="center"/>
              <w:rPr>
                <w:rFonts w:hint="eastAsia" w:ascii="黑体" w:hAnsi="宋体" w:eastAsia="黑体" w:cs="黑体"/>
                <w:i w:val="0"/>
                <w:iCs w:val="0"/>
                <w:color w:val="auto"/>
                <w:sz w:val="16"/>
                <w:szCs w:val="16"/>
                <w:highlight w:val="none"/>
                <w:u w:val="none"/>
              </w:rPr>
            </w:pPr>
          </w:p>
        </w:tc>
      </w:tr>
      <w:tr w14:paraId="66C2C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2799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576A9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25E14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24BFD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2637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9435C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16A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50E9E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2016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D167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C43B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E78E1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CEAD282">
            <w:pPr>
              <w:jc w:val="center"/>
              <w:rPr>
                <w:rFonts w:hint="eastAsia" w:ascii="黑体" w:hAnsi="宋体" w:eastAsia="黑体" w:cs="黑体"/>
                <w:i w:val="0"/>
                <w:iCs w:val="0"/>
                <w:color w:val="auto"/>
                <w:sz w:val="16"/>
                <w:szCs w:val="16"/>
                <w:highlight w:val="none"/>
                <w:u w:val="none"/>
              </w:rPr>
            </w:pPr>
          </w:p>
        </w:tc>
      </w:tr>
      <w:tr w14:paraId="4599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33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A9B47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58CBEF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5E653C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F2A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3B19A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16A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F802C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D3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BE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BEC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5E6BA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7EFE7DE">
            <w:pPr>
              <w:jc w:val="center"/>
              <w:rPr>
                <w:rFonts w:hint="eastAsia" w:ascii="黑体" w:hAnsi="宋体" w:eastAsia="黑体" w:cs="黑体"/>
                <w:i w:val="0"/>
                <w:iCs w:val="0"/>
                <w:color w:val="auto"/>
                <w:sz w:val="16"/>
                <w:szCs w:val="16"/>
                <w:highlight w:val="none"/>
                <w:u w:val="none"/>
              </w:rPr>
            </w:pPr>
          </w:p>
        </w:tc>
      </w:tr>
      <w:tr w14:paraId="4154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1C1F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3C176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53FA4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77A484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7F25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499D4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20A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7D96A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998D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08F0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BB5B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05929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0AFBC67">
            <w:pPr>
              <w:jc w:val="center"/>
              <w:rPr>
                <w:rFonts w:hint="eastAsia" w:ascii="黑体" w:hAnsi="宋体" w:eastAsia="黑体" w:cs="黑体"/>
                <w:i w:val="0"/>
                <w:iCs w:val="0"/>
                <w:color w:val="auto"/>
                <w:sz w:val="16"/>
                <w:szCs w:val="16"/>
                <w:highlight w:val="none"/>
                <w:u w:val="none"/>
              </w:rPr>
            </w:pPr>
          </w:p>
        </w:tc>
      </w:tr>
      <w:tr w14:paraId="4D947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3A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DA734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092F96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4C34DF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501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772DD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20A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3333B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486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516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6B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44546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D2857B4">
            <w:pPr>
              <w:jc w:val="center"/>
              <w:rPr>
                <w:rFonts w:hint="eastAsia" w:ascii="黑体" w:hAnsi="宋体" w:eastAsia="黑体" w:cs="黑体"/>
                <w:i w:val="0"/>
                <w:iCs w:val="0"/>
                <w:color w:val="auto"/>
                <w:sz w:val="16"/>
                <w:szCs w:val="16"/>
                <w:highlight w:val="none"/>
                <w:u w:val="none"/>
              </w:rPr>
            </w:pPr>
          </w:p>
        </w:tc>
      </w:tr>
      <w:tr w14:paraId="6ABA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E451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DE8D5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89ED2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A7BEB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7139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7BDF54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25A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0AC81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DC53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5D6E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AC92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309A1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5398D63">
            <w:pPr>
              <w:jc w:val="center"/>
              <w:rPr>
                <w:rFonts w:hint="eastAsia" w:ascii="黑体" w:hAnsi="宋体" w:eastAsia="黑体" w:cs="黑体"/>
                <w:i w:val="0"/>
                <w:iCs w:val="0"/>
                <w:color w:val="auto"/>
                <w:sz w:val="16"/>
                <w:szCs w:val="16"/>
                <w:highlight w:val="none"/>
                <w:u w:val="none"/>
              </w:rPr>
            </w:pPr>
          </w:p>
        </w:tc>
      </w:tr>
      <w:tr w14:paraId="0C0D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B54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5C00A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FC9AD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4BFF60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236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4F854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25A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338CF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A9B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A7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BA7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56F1D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B66AA3A">
            <w:pPr>
              <w:jc w:val="center"/>
              <w:rPr>
                <w:rFonts w:hint="eastAsia" w:ascii="黑体" w:hAnsi="宋体" w:eastAsia="黑体" w:cs="黑体"/>
                <w:i w:val="0"/>
                <w:iCs w:val="0"/>
                <w:color w:val="auto"/>
                <w:sz w:val="16"/>
                <w:szCs w:val="16"/>
                <w:highlight w:val="none"/>
                <w:u w:val="none"/>
              </w:rPr>
            </w:pPr>
          </w:p>
        </w:tc>
      </w:tr>
      <w:tr w14:paraId="6254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75BB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4CFB4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CFCCD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BFCB4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BA01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A3197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32A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B2BB7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2051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5AFE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25D6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C418E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BCE79FA">
            <w:pPr>
              <w:jc w:val="center"/>
              <w:rPr>
                <w:rFonts w:hint="eastAsia" w:ascii="黑体" w:hAnsi="宋体" w:eastAsia="黑体" w:cs="黑体"/>
                <w:i w:val="0"/>
                <w:iCs w:val="0"/>
                <w:color w:val="auto"/>
                <w:sz w:val="16"/>
                <w:szCs w:val="16"/>
                <w:highlight w:val="none"/>
                <w:u w:val="none"/>
              </w:rPr>
            </w:pPr>
          </w:p>
        </w:tc>
      </w:tr>
      <w:tr w14:paraId="1BC4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C0E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65F77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6FF23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319327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3F2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89A75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32A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8EA42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6FF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34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13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AE856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A4F44EE">
            <w:pPr>
              <w:jc w:val="center"/>
              <w:rPr>
                <w:rFonts w:hint="eastAsia" w:ascii="黑体" w:hAnsi="宋体" w:eastAsia="黑体" w:cs="黑体"/>
                <w:i w:val="0"/>
                <w:iCs w:val="0"/>
                <w:color w:val="auto"/>
                <w:sz w:val="16"/>
                <w:szCs w:val="16"/>
                <w:highlight w:val="none"/>
                <w:u w:val="none"/>
              </w:rPr>
            </w:pPr>
          </w:p>
        </w:tc>
      </w:tr>
      <w:tr w14:paraId="7E72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DD82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4B29C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2BCC6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52D5D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6521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2D133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40A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44CB60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8131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C34D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CB17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F1643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0655C71">
            <w:pPr>
              <w:jc w:val="center"/>
              <w:rPr>
                <w:rFonts w:hint="eastAsia" w:ascii="黑体" w:hAnsi="宋体" w:eastAsia="黑体" w:cs="黑体"/>
                <w:i w:val="0"/>
                <w:iCs w:val="0"/>
                <w:color w:val="auto"/>
                <w:sz w:val="16"/>
                <w:szCs w:val="16"/>
                <w:highlight w:val="none"/>
                <w:u w:val="none"/>
              </w:rPr>
            </w:pPr>
          </w:p>
        </w:tc>
      </w:tr>
      <w:tr w14:paraId="0CEA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0B3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8E88F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9E499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A6A38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27A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B23CC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40A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34C47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59F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4B5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265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7A1CC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24D6074">
            <w:pPr>
              <w:jc w:val="center"/>
              <w:rPr>
                <w:rFonts w:hint="eastAsia" w:ascii="黑体" w:hAnsi="宋体" w:eastAsia="黑体" w:cs="黑体"/>
                <w:i w:val="0"/>
                <w:iCs w:val="0"/>
                <w:color w:val="auto"/>
                <w:sz w:val="16"/>
                <w:szCs w:val="16"/>
                <w:highlight w:val="none"/>
                <w:u w:val="none"/>
              </w:rPr>
            </w:pPr>
          </w:p>
        </w:tc>
      </w:tr>
      <w:tr w14:paraId="0C27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A07A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B8866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24372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BC1C0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E2B7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7451ED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50A C型</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41EF1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2241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618A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CFAB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BF290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D387A90">
            <w:pPr>
              <w:jc w:val="center"/>
              <w:rPr>
                <w:rFonts w:hint="eastAsia" w:ascii="黑体" w:hAnsi="宋体" w:eastAsia="黑体" w:cs="黑体"/>
                <w:i w:val="0"/>
                <w:iCs w:val="0"/>
                <w:color w:val="auto"/>
                <w:sz w:val="16"/>
                <w:szCs w:val="16"/>
                <w:highlight w:val="none"/>
                <w:u w:val="none"/>
              </w:rPr>
            </w:pPr>
          </w:p>
        </w:tc>
      </w:tr>
      <w:tr w14:paraId="1015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F88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D717E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1FEDC0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71C0AC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4A7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87C9E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50A D型</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95A0C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E3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743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32D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1B390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701191F">
            <w:pPr>
              <w:jc w:val="center"/>
              <w:rPr>
                <w:rFonts w:hint="eastAsia" w:ascii="黑体" w:hAnsi="宋体" w:eastAsia="黑体" w:cs="黑体"/>
                <w:i w:val="0"/>
                <w:iCs w:val="0"/>
                <w:color w:val="auto"/>
                <w:sz w:val="16"/>
                <w:szCs w:val="16"/>
                <w:highlight w:val="none"/>
                <w:u w:val="none"/>
              </w:rPr>
            </w:pPr>
          </w:p>
        </w:tc>
      </w:tr>
      <w:tr w14:paraId="7A3E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7CE6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24F2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7715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CE35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C395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C79C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63A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42D8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A397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E8FA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3E41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40CE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25D3B5">
            <w:pPr>
              <w:jc w:val="center"/>
              <w:rPr>
                <w:rFonts w:hint="eastAsia" w:ascii="黑体" w:hAnsi="宋体" w:eastAsia="黑体" w:cs="黑体"/>
                <w:i w:val="0"/>
                <w:iCs w:val="0"/>
                <w:color w:val="auto"/>
                <w:sz w:val="16"/>
                <w:szCs w:val="16"/>
                <w:highlight w:val="none"/>
                <w:u w:val="none"/>
              </w:rPr>
            </w:pPr>
          </w:p>
        </w:tc>
      </w:tr>
      <w:tr w14:paraId="0CA8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67E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3F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E46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2BD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204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869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3P 63A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E0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CD8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F0D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56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047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A6450">
            <w:pPr>
              <w:jc w:val="center"/>
              <w:rPr>
                <w:rFonts w:hint="eastAsia" w:ascii="黑体" w:hAnsi="宋体" w:eastAsia="黑体" w:cs="黑体"/>
                <w:i w:val="0"/>
                <w:iCs w:val="0"/>
                <w:color w:val="auto"/>
                <w:sz w:val="16"/>
                <w:szCs w:val="16"/>
                <w:highlight w:val="none"/>
                <w:u w:val="none"/>
              </w:rPr>
            </w:pPr>
          </w:p>
        </w:tc>
      </w:tr>
      <w:tr w14:paraId="3A6C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CC69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9EFA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1C56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EACB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D04B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7C2F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33DA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53FA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FDCC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BB67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6205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11F5D7">
            <w:pPr>
              <w:jc w:val="center"/>
              <w:rPr>
                <w:rFonts w:hint="eastAsia" w:ascii="黑体" w:hAnsi="宋体" w:eastAsia="黑体" w:cs="黑体"/>
                <w:i w:val="0"/>
                <w:iCs w:val="0"/>
                <w:color w:val="auto"/>
                <w:sz w:val="16"/>
                <w:szCs w:val="16"/>
                <w:highlight w:val="none"/>
                <w:u w:val="none"/>
              </w:rPr>
            </w:pPr>
          </w:p>
        </w:tc>
      </w:tr>
      <w:tr w14:paraId="4CEB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D9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BFD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58D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392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8A9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2F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DD4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4AD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91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C66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A18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30389">
            <w:pPr>
              <w:jc w:val="center"/>
              <w:rPr>
                <w:rFonts w:hint="eastAsia" w:ascii="黑体" w:hAnsi="宋体" w:eastAsia="黑体" w:cs="黑体"/>
                <w:i w:val="0"/>
                <w:iCs w:val="0"/>
                <w:color w:val="auto"/>
                <w:sz w:val="16"/>
                <w:szCs w:val="16"/>
                <w:highlight w:val="none"/>
                <w:u w:val="none"/>
              </w:rPr>
            </w:pPr>
          </w:p>
        </w:tc>
      </w:tr>
      <w:tr w14:paraId="2569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8982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C6C0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DD2D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BB5D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9C1D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CD36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16A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1148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11D8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A42F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0693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749A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DBCD6F">
            <w:pPr>
              <w:jc w:val="center"/>
              <w:rPr>
                <w:rFonts w:hint="eastAsia" w:ascii="黑体" w:hAnsi="宋体" w:eastAsia="黑体" w:cs="黑体"/>
                <w:i w:val="0"/>
                <w:iCs w:val="0"/>
                <w:color w:val="auto"/>
                <w:sz w:val="16"/>
                <w:szCs w:val="16"/>
                <w:highlight w:val="none"/>
                <w:u w:val="none"/>
              </w:rPr>
            </w:pPr>
          </w:p>
        </w:tc>
      </w:tr>
      <w:tr w14:paraId="499E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FA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94A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316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F1A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3B6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E55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16A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4DB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D92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5E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1B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E6F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2FE4C">
            <w:pPr>
              <w:jc w:val="center"/>
              <w:rPr>
                <w:rFonts w:hint="eastAsia" w:ascii="黑体" w:hAnsi="宋体" w:eastAsia="黑体" w:cs="黑体"/>
                <w:i w:val="0"/>
                <w:iCs w:val="0"/>
                <w:color w:val="auto"/>
                <w:sz w:val="16"/>
                <w:szCs w:val="16"/>
                <w:highlight w:val="none"/>
                <w:u w:val="none"/>
              </w:rPr>
            </w:pPr>
          </w:p>
        </w:tc>
      </w:tr>
      <w:tr w14:paraId="4CD1C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887D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89B8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97DE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1AE2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E89A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038C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20A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1712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204D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2FD6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6DB2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A876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5224A4">
            <w:pPr>
              <w:jc w:val="center"/>
              <w:rPr>
                <w:rFonts w:hint="eastAsia" w:ascii="黑体" w:hAnsi="宋体" w:eastAsia="黑体" w:cs="黑体"/>
                <w:i w:val="0"/>
                <w:iCs w:val="0"/>
                <w:color w:val="auto"/>
                <w:sz w:val="16"/>
                <w:szCs w:val="16"/>
                <w:highlight w:val="none"/>
                <w:u w:val="none"/>
              </w:rPr>
            </w:pPr>
          </w:p>
        </w:tc>
      </w:tr>
      <w:tr w14:paraId="725B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293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B1C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452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D10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875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C69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20A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537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DC3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29A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5C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383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22FE5">
            <w:pPr>
              <w:jc w:val="center"/>
              <w:rPr>
                <w:rFonts w:hint="eastAsia" w:ascii="黑体" w:hAnsi="宋体" w:eastAsia="黑体" w:cs="黑体"/>
                <w:i w:val="0"/>
                <w:iCs w:val="0"/>
                <w:color w:val="auto"/>
                <w:sz w:val="16"/>
                <w:szCs w:val="16"/>
                <w:highlight w:val="none"/>
                <w:u w:val="none"/>
              </w:rPr>
            </w:pPr>
          </w:p>
        </w:tc>
      </w:tr>
      <w:tr w14:paraId="0F8D3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D053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DB9F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3929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FBDE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23A1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0BB9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25A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6FD8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A32D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2B85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CC1F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5CFA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37BC57">
            <w:pPr>
              <w:jc w:val="center"/>
              <w:rPr>
                <w:rFonts w:hint="eastAsia" w:ascii="黑体" w:hAnsi="宋体" w:eastAsia="黑体" w:cs="黑体"/>
                <w:i w:val="0"/>
                <w:iCs w:val="0"/>
                <w:color w:val="auto"/>
                <w:sz w:val="16"/>
                <w:szCs w:val="16"/>
                <w:highlight w:val="none"/>
                <w:u w:val="none"/>
              </w:rPr>
            </w:pPr>
          </w:p>
        </w:tc>
      </w:tr>
      <w:tr w14:paraId="3AE4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ABE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FF4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ADC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BF3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953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C26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25A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815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6D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6B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E18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374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3838F">
            <w:pPr>
              <w:jc w:val="center"/>
              <w:rPr>
                <w:rFonts w:hint="eastAsia" w:ascii="黑体" w:hAnsi="宋体" w:eastAsia="黑体" w:cs="黑体"/>
                <w:i w:val="0"/>
                <w:iCs w:val="0"/>
                <w:color w:val="auto"/>
                <w:sz w:val="16"/>
                <w:szCs w:val="16"/>
                <w:highlight w:val="none"/>
                <w:u w:val="none"/>
              </w:rPr>
            </w:pPr>
          </w:p>
        </w:tc>
      </w:tr>
      <w:tr w14:paraId="7BEA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0613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A193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BE77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6194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ABD7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DFC2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32A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AE03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D6EC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D416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DCB7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F3ED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8F2786">
            <w:pPr>
              <w:jc w:val="center"/>
              <w:rPr>
                <w:rFonts w:hint="eastAsia" w:ascii="黑体" w:hAnsi="宋体" w:eastAsia="黑体" w:cs="黑体"/>
                <w:i w:val="0"/>
                <w:iCs w:val="0"/>
                <w:color w:val="auto"/>
                <w:sz w:val="16"/>
                <w:szCs w:val="16"/>
                <w:highlight w:val="none"/>
                <w:u w:val="none"/>
              </w:rPr>
            </w:pPr>
          </w:p>
        </w:tc>
      </w:tr>
      <w:tr w14:paraId="3289E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B08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971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2B2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8A5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C06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F06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32A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EA0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92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0C3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A46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31C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FDCC2">
            <w:pPr>
              <w:jc w:val="center"/>
              <w:rPr>
                <w:rFonts w:hint="eastAsia" w:ascii="黑体" w:hAnsi="宋体" w:eastAsia="黑体" w:cs="黑体"/>
                <w:i w:val="0"/>
                <w:iCs w:val="0"/>
                <w:color w:val="auto"/>
                <w:sz w:val="16"/>
                <w:szCs w:val="16"/>
                <w:highlight w:val="none"/>
                <w:u w:val="none"/>
              </w:rPr>
            </w:pPr>
          </w:p>
        </w:tc>
      </w:tr>
      <w:tr w14:paraId="4A0C3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55B0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3DBA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9B49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29A6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B185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2757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40A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DFE0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752C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CD4C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6E36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7C0D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C51C20">
            <w:pPr>
              <w:jc w:val="center"/>
              <w:rPr>
                <w:rFonts w:hint="eastAsia" w:ascii="黑体" w:hAnsi="宋体" w:eastAsia="黑体" w:cs="黑体"/>
                <w:i w:val="0"/>
                <w:iCs w:val="0"/>
                <w:color w:val="auto"/>
                <w:sz w:val="16"/>
                <w:szCs w:val="16"/>
                <w:highlight w:val="none"/>
                <w:u w:val="none"/>
              </w:rPr>
            </w:pPr>
          </w:p>
        </w:tc>
      </w:tr>
      <w:tr w14:paraId="6720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B1D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FF4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AC0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280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E58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8BA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40A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FB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F7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C80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960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0ED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3C0CA">
            <w:pPr>
              <w:jc w:val="center"/>
              <w:rPr>
                <w:rFonts w:hint="eastAsia" w:ascii="黑体" w:hAnsi="宋体" w:eastAsia="黑体" w:cs="黑体"/>
                <w:i w:val="0"/>
                <w:iCs w:val="0"/>
                <w:color w:val="auto"/>
                <w:sz w:val="16"/>
                <w:szCs w:val="16"/>
                <w:highlight w:val="none"/>
                <w:u w:val="none"/>
              </w:rPr>
            </w:pPr>
          </w:p>
        </w:tc>
      </w:tr>
      <w:tr w14:paraId="2EEE4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27DB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5D1D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D35D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8571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0D2B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0DA6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50A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6BA8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19C0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783D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B137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DEFC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C8726D">
            <w:pPr>
              <w:jc w:val="center"/>
              <w:rPr>
                <w:rFonts w:hint="eastAsia" w:ascii="黑体" w:hAnsi="宋体" w:eastAsia="黑体" w:cs="黑体"/>
                <w:i w:val="0"/>
                <w:iCs w:val="0"/>
                <w:color w:val="auto"/>
                <w:sz w:val="16"/>
                <w:szCs w:val="16"/>
                <w:highlight w:val="none"/>
                <w:u w:val="none"/>
              </w:rPr>
            </w:pPr>
          </w:p>
        </w:tc>
      </w:tr>
      <w:tr w14:paraId="15C9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AFF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DF5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B85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435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E31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F0A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50A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601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2FB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5B3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58E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F14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5419E">
            <w:pPr>
              <w:jc w:val="center"/>
              <w:rPr>
                <w:rFonts w:hint="eastAsia" w:ascii="黑体" w:hAnsi="宋体" w:eastAsia="黑体" w:cs="黑体"/>
                <w:i w:val="0"/>
                <w:iCs w:val="0"/>
                <w:color w:val="auto"/>
                <w:sz w:val="16"/>
                <w:szCs w:val="16"/>
                <w:highlight w:val="none"/>
                <w:u w:val="none"/>
              </w:rPr>
            </w:pPr>
          </w:p>
        </w:tc>
      </w:tr>
      <w:tr w14:paraId="78E89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49FE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0AF4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E2FF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448F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BCCB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9D85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63A C型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6D7D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189D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3E52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AE3D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2953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1C4A35">
            <w:pPr>
              <w:jc w:val="center"/>
              <w:rPr>
                <w:rFonts w:hint="eastAsia" w:ascii="黑体" w:hAnsi="宋体" w:eastAsia="黑体" w:cs="黑体"/>
                <w:i w:val="0"/>
                <w:iCs w:val="0"/>
                <w:color w:val="auto"/>
                <w:sz w:val="16"/>
                <w:szCs w:val="16"/>
                <w:highlight w:val="none"/>
                <w:u w:val="none"/>
              </w:rPr>
            </w:pPr>
          </w:p>
        </w:tc>
      </w:tr>
      <w:tr w14:paraId="3A98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EF3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55E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591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DC9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40E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3EA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63A 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3E9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D15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66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FDC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5DB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961DD">
            <w:pPr>
              <w:jc w:val="center"/>
              <w:rPr>
                <w:rFonts w:hint="eastAsia" w:ascii="黑体" w:hAnsi="宋体" w:eastAsia="黑体" w:cs="黑体"/>
                <w:i w:val="0"/>
                <w:iCs w:val="0"/>
                <w:color w:val="auto"/>
                <w:sz w:val="16"/>
                <w:szCs w:val="16"/>
                <w:highlight w:val="none"/>
                <w:u w:val="none"/>
              </w:rPr>
            </w:pPr>
          </w:p>
        </w:tc>
      </w:tr>
      <w:tr w14:paraId="60D1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E892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4C1F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8C3A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E514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F046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65BB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80A C型/D型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E6E6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F978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1874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E768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F616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BA4596">
            <w:pPr>
              <w:jc w:val="center"/>
              <w:rPr>
                <w:rFonts w:hint="eastAsia" w:ascii="黑体" w:hAnsi="宋体" w:eastAsia="黑体" w:cs="黑体"/>
                <w:i w:val="0"/>
                <w:iCs w:val="0"/>
                <w:color w:val="auto"/>
                <w:sz w:val="16"/>
                <w:szCs w:val="16"/>
                <w:highlight w:val="none"/>
                <w:u w:val="none"/>
              </w:rPr>
            </w:pPr>
          </w:p>
        </w:tc>
      </w:tr>
      <w:tr w14:paraId="75D6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26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5C2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6E6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587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C88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80F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100A C型/D型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3F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9B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C2C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E26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1E1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A5D75">
            <w:pPr>
              <w:jc w:val="center"/>
              <w:rPr>
                <w:rFonts w:hint="eastAsia" w:ascii="黑体" w:hAnsi="宋体" w:eastAsia="黑体" w:cs="黑体"/>
                <w:i w:val="0"/>
                <w:iCs w:val="0"/>
                <w:color w:val="auto"/>
                <w:sz w:val="16"/>
                <w:szCs w:val="16"/>
                <w:highlight w:val="none"/>
                <w:u w:val="none"/>
              </w:rPr>
            </w:pPr>
          </w:p>
        </w:tc>
      </w:tr>
      <w:tr w14:paraId="7CB72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690D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6B37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B20C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漏电保护器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AF19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72BF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4080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 125A C型/D型</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A4CA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0B48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409D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583D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A3C8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9FFFE2">
            <w:pPr>
              <w:jc w:val="center"/>
              <w:rPr>
                <w:rFonts w:hint="eastAsia" w:ascii="黑体" w:hAnsi="宋体" w:eastAsia="黑体" w:cs="黑体"/>
                <w:i w:val="0"/>
                <w:iCs w:val="0"/>
                <w:color w:val="auto"/>
                <w:sz w:val="16"/>
                <w:szCs w:val="16"/>
                <w:highlight w:val="none"/>
                <w:u w:val="none"/>
              </w:rPr>
            </w:pPr>
          </w:p>
        </w:tc>
      </w:tr>
      <w:tr w14:paraId="1526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D00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A6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CBF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马达断路器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E84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B7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德力西/施耐德/西门子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DAE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可调电流：6-10A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1A0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FF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4F3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13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0C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3446">
            <w:pPr>
              <w:jc w:val="center"/>
              <w:rPr>
                <w:rFonts w:hint="eastAsia" w:ascii="黑体" w:hAnsi="宋体" w:eastAsia="黑体" w:cs="黑体"/>
                <w:i w:val="0"/>
                <w:iCs w:val="0"/>
                <w:color w:val="auto"/>
                <w:sz w:val="16"/>
                <w:szCs w:val="16"/>
                <w:highlight w:val="none"/>
                <w:u w:val="none"/>
              </w:rPr>
            </w:pPr>
          </w:p>
        </w:tc>
      </w:tr>
      <w:tr w14:paraId="654C8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D92F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8606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D8DC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马达断路器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AFDA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E3D5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德力西/施耐德/西门子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B5D8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可调电流：9-14A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BA6C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E14D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12B4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1F09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F3ED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F0AF33">
            <w:pPr>
              <w:jc w:val="center"/>
              <w:rPr>
                <w:rFonts w:hint="eastAsia" w:ascii="黑体" w:hAnsi="宋体" w:eastAsia="黑体" w:cs="黑体"/>
                <w:i w:val="0"/>
                <w:iCs w:val="0"/>
                <w:color w:val="auto"/>
                <w:sz w:val="16"/>
                <w:szCs w:val="16"/>
                <w:highlight w:val="none"/>
                <w:u w:val="none"/>
              </w:rPr>
            </w:pPr>
          </w:p>
        </w:tc>
      </w:tr>
      <w:tr w14:paraId="16696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8A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53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0C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马达断路器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CAD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B5C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德力西/施耐德/西门子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57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可调电流：13-18A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78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27C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A1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9B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07A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F3822">
            <w:pPr>
              <w:jc w:val="center"/>
              <w:rPr>
                <w:rFonts w:hint="eastAsia" w:ascii="黑体" w:hAnsi="宋体" w:eastAsia="黑体" w:cs="黑体"/>
                <w:i w:val="0"/>
                <w:iCs w:val="0"/>
                <w:color w:val="auto"/>
                <w:sz w:val="16"/>
                <w:szCs w:val="16"/>
                <w:highlight w:val="none"/>
                <w:u w:val="none"/>
              </w:rPr>
            </w:pPr>
          </w:p>
        </w:tc>
      </w:tr>
      <w:tr w14:paraId="6984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1C22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B03E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F947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马达断路器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3991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E80A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德力西/施耐德/西门子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D8AE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可调电流：17-23A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C26A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7A1A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CA7A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58C0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04DE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54F4DF">
            <w:pPr>
              <w:jc w:val="center"/>
              <w:rPr>
                <w:rFonts w:hint="eastAsia" w:ascii="黑体" w:hAnsi="宋体" w:eastAsia="黑体" w:cs="黑体"/>
                <w:i w:val="0"/>
                <w:iCs w:val="0"/>
                <w:color w:val="auto"/>
                <w:sz w:val="16"/>
                <w:szCs w:val="16"/>
                <w:highlight w:val="none"/>
                <w:u w:val="none"/>
              </w:rPr>
            </w:pPr>
          </w:p>
        </w:tc>
      </w:tr>
      <w:tr w14:paraId="4931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94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576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32B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马达断路器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FFB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A35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德力西/施耐德/西门子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A3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可调电流：20-25A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80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F3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A7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8FB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75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6D3B">
            <w:pPr>
              <w:jc w:val="center"/>
              <w:rPr>
                <w:rFonts w:hint="eastAsia" w:ascii="黑体" w:hAnsi="宋体" w:eastAsia="黑体" w:cs="黑体"/>
                <w:i w:val="0"/>
                <w:iCs w:val="0"/>
                <w:color w:val="auto"/>
                <w:sz w:val="16"/>
                <w:szCs w:val="16"/>
                <w:highlight w:val="none"/>
                <w:u w:val="none"/>
              </w:rPr>
            </w:pPr>
          </w:p>
        </w:tc>
      </w:tr>
      <w:tr w14:paraId="10FF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8EC9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3C9D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FB21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马达断路器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9F8D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64C6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德力西/施耐德/西门子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FB7F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可调电流：24-32A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FA3A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7756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3887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CDA1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979F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A52864">
            <w:pPr>
              <w:jc w:val="center"/>
              <w:rPr>
                <w:rFonts w:hint="eastAsia" w:ascii="黑体" w:hAnsi="宋体" w:eastAsia="黑体" w:cs="黑体"/>
                <w:i w:val="0"/>
                <w:iCs w:val="0"/>
                <w:color w:val="auto"/>
                <w:sz w:val="16"/>
                <w:szCs w:val="16"/>
                <w:highlight w:val="none"/>
                <w:u w:val="none"/>
              </w:rPr>
            </w:pPr>
          </w:p>
        </w:tc>
      </w:tr>
      <w:tr w14:paraId="3CA5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786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E63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ADC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耐高温漆包铜线</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357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AD3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德力西/正泰/珠江</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FDC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直径1.00mm-2.00mm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DFA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CF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11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B5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61F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千克</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F5C05">
            <w:pPr>
              <w:jc w:val="center"/>
              <w:rPr>
                <w:rFonts w:hint="eastAsia" w:ascii="黑体" w:hAnsi="宋体" w:eastAsia="黑体" w:cs="黑体"/>
                <w:i w:val="0"/>
                <w:iCs w:val="0"/>
                <w:color w:val="auto"/>
                <w:sz w:val="16"/>
                <w:szCs w:val="16"/>
                <w:highlight w:val="none"/>
                <w:u w:val="none"/>
              </w:rPr>
            </w:pPr>
          </w:p>
        </w:tc>
      </w:tr>
      <w:tr w14:paraId="62CAE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F6B9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F162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C42C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气动先导阀及配套电磁阀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64F1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0272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AIRTAC/SMC/ABB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4E4A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4M320-10 DC24V，3W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9D3A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0AD3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6BDD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C28D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BE19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9D4940">
            <w:pPr>
              <w:jc w:val="center"/>
              <w:rPr>
                <w:rFonts w:hint="eastAsia" w:ascii="黑体" w:hAnsi="宋体" w:eastAsia="黑体" w:cs="黑体"/>
                <w:i w:val="0"/>
                <w:iCs w:val="0"/>
                <w:color w:val="auto"/>
                <w:sz w:val="16"/>
                <w:szCs w:val="16"/>
                <w:highlight w:val="none"/>
                <w:u w:val="none"/>
              </w:rPr>
            </w:pPr>
          </w:p>
        </w:tc>
      </w:tr>
      <w:tr w14:paraId="0ABAC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C6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77F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47A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气动先导阀及配套电磁阀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5C9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56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AIRTAC/SMC/ABB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A62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4V210-08 DC24V，3W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D5E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E6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47C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B0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583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ED6D3">
            <w:pPr>
              <w:jc w:val="center"/>
              <w:rPr>
                <w:rFonts w:hint="eastAsia" w:ascii="黑体" w:hAnsi="宋体" w:eastAsia="黑体" w:cs="黑体"/>
                <w:i w:val="0"/>
                <w:iCs w:val="0"/>
                <w:color w:val="auto"/>
                <w:sz w:val="16"/>
                <w:szCs w:val="16"/>
                <w:highlight w:val="none"/>
                <w:u w:val="none"/>
              </w:rPr>
            </w:pPr>
          </w:p>
        </w:tc>
      </w:tr>
      <w:tr w14:paraId="2E52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9EE1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4F6B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A8E1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7D3A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D064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9BCF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0.63-1A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E2C1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AF5E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DCB2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0D27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E95E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D6CA9F">
            <w:pPr>
              <w:jc w:val="center"/>
              <w:rPr>
                <w:rFonts w:hint="eastAsia" w:ascii="黑体" w:hAnsi="宋体" w:eastAsia="黑体" w:cs="黑体"/>
                <w:i w:val="0"/>
                <w:iCs w:val="0"/>
                <w:color w:val="auto"/>
                <w:sz w:val="16"/>
                <w:szCs w:val="16"/>
                <w:highlight w:val="none"/>
                <w:u w:val="none"/>
              </w:rPr>
            </w:pPr>
          </w:p>
        </w:tc>
      </w:tr>
      <w:tr w14:paraId="2A1A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E8C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315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855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BD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72B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F11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4D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BC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81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DB0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4F7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0E04">
            <w:pPr>
              <w:jc w:val="center"/>
              <w:rPr>
                <w:rFonts w:hint="eastAsia" w:ascii="黑体" w:hAnsi="宋体" w:eastAsia="黑体" w:cs="黑体"/>
                <w:i w:val="0"/>
                <w:iCs w:val="0"/>
                <w:color w:val="auto"/>
                <w:sz w:val="16"/>
                <w:szCs w:val="16"/>
                <w:highlight w:val="none"/>
                <w:u w:val="none"/>
              </w:rPr>
            </w:pPr>
          </w:p>
        </w:tc>
      </w:tr>
      <w:tr w14:paraId="23122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B1B2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1FA9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1B0F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9FBC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D357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3300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1.6-2.5A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A6D2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EE96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A850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26A5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4209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3E95D8">
            <w:pPr>
              <w:jc w:val="center"/>
              <w:rPr>
                <w:rFonts w:hint="eastAsia" w:ascii="黑体" w:hAnsi="宋体" w:eastAsia="黑体" w:cs="黑体"/>
                <w:i w:val="0"/>
                <w:iCs w:val="0"/>
                <w:color w:val="auto"/>
                <w:sz w:val="16"/>
                <w:szCs w:val="16"/>
                <w:highlight w:val="none"/>
                <w:u w:val="none"/>
              </w:rPr>
            </w:pPr>
          </w:p>
        </w:tc>
      </w:tr>
      <w:tr w14:paraId="15716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06A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99B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318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E4F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86A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3D2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2.5-4A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31D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CED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75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14C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C2A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51012">
            <w:pPr>
              <w:jc w:val="center"/>
              <w:rPr>
                <w:rFonts w:hint="eastAsia" w:ascii="黑体" w:hAnsi="宋体" w:eastAsia="黑体" w:cs="黑体"/>
                <w:i w:val="0"/>
                <w:iCs w:val="0"/>
                <w:color w:val="auto"/>
                <w:sz w:val="16"/>
                <w:szCs w:val="16"/>
                <w:highlight w:val="none"/>
                <w:u w:val="none"/>
              </w:rPr>
            </w:pPr>
          </w:p>
        </w:tc>
      </w:tr>
      <w:tr w14:paraId="251C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4D5B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FABC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877F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F49D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3A03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8806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83F0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8802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CDDF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6752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4C1F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7AAE36">
            <w:pPr>
              <w:jc w:val="center"/>
              <w:rPr>
                <w:rFonts w:hint="eastAsia" w:ascii="黑体" w:hAnsi="宋体" w:eastAsia="黑体" w:cs="黑体"/>
                <w:i w:val="0"/>
                <w:iCs w:val="0"/>
                <w:color w:val="auto"/>
                <w:sz w:val="16"/>
                <w:szCs w:val="16"/>
                <w:highlight w:val="none"/>
                <w:u w:val="none"/>
              </w:rPr>
            </w:pPr>
          </w:p>
        </w:tc>
      </w:tr>
      <w:tr w14:paraId="36DE4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FD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7C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ADD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111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DC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1E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5.5-8A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C9B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F74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32E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1FD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32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977D3">
            <w:pPr>
              <w:jc w:val="center"/>
              <w:rPr>
                <w:rFonts w:hint="eastAsia" w:ascii="黑体" w:hAnsi="宋体" w:eastAsia="黑体" w:cs="黑体"/>
                <w:i w:val="0"/>
                <w:iCs w:val="0"/>
                <w:color w:val="auto"/>
                <w:sz w:val="16"/>
                <w:szCs w:val="16"/>
                <w:highlight w:val="none"/>
                <w:u w:val="none"/>
              </w:rPr>
            </w:pPr>
          </w:p>
        </w:tc>
      </w:tr>
      <w:tr w14:paraId="25052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3628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2830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6187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AC22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F16D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E220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5D6D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8210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B38B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0568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3F49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2DAF8D">
            <w:pPr>
              <w:jc w:val="center"/>
              <w:rPr>
                <w:rFonts w:hint="eastAsia" w:ascii="黑体" w:hAnsi="宋体" w:eastAsia="黑体" w:cs="黑体"/>
                <w:i w:val="0"/>
                <w:iCs w:val="0"/>
                <w:color w:val="auto"/>
                <w:sz w:val="16"/>
                <w:szCs w:val="16"/>
                <w:highlight w:val="none"/>
                <w:u w:val="none"/>
              </w:rPr>
            </w:pPr>
          </w:p>
        </w:tc>
      </w:tr>
      <w:tr w14:paraId="79B1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BE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58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4B4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D8B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78F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E3D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9-13A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FB8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C1D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656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AB5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B97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168A2">
            <w:pPr>
              <w:jc w:val="center"/>
              <w:rPr>
                <w:rFonts w:hint="eastAsia" w:ascii="黑体" w:hAnsi="宋体" w:eastAsia="黑体" w:cs="黑体"/>
                <w:i w:val="0"/>
                <w:iCs w:val="0"/>
                <w:color w:val="auto"/>
                <w:sz w:val="16"/>
                <w:szCs w:val="16"/>
                <w:highlight w:val="none"/>
                <w:u w:val="none"/>
              </w:rPr>
            </w:pPr>
          </w:p>
        </w:tc>
      </w:tr>
      <w:tr w14:paraId="7067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4EBB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0351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0F90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5B45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7950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988A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12-18A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D999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9FEE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AE44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3E6B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CCC5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30909D">
            <w:pPr>
              <w:jc w:val="center"/>
              <w:rPr>
                <w:rFonts w:hint="eastAsia" w:ascii="黑体" w:hAnsi="宋体" w:eastAsia="黑体" w:cs="黑体"/>
                <w:i w:val="0"/>
                <w:iCs w:val="0"/>
                <w:color w:val="auto"/>
                <w:sz w:val="16"/>
                <w:szCs w:val="16"/>
                <w:highlight w:val="none"/>
                <w:u w:val="none"/>
              </w:rPr>
            </w:pPr>
          </w:p>
        </w:tc>
      </w:tr>
      <w:tr w14:paraId="4507D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55D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963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34D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6F7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37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12A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17-25A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2F7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EA9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2E7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319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B7E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F11AD">
            <w:pPr>
              <w:jc w:val="center"/>
              <w:rPr>
                <w:rFonts w:hint="eastAsia" w:ascii="黑体" w:hAnsi="宋体" w:eastAsia="黑体" w:cs="黑体"/>
                <w:i w:val="0"/>
                <w:iCs w:val="0"/>
                <w:color w:val="auto"/>
                <w:sz w:val="16"/>
                <w:szCs w:val="16"/>
                <w:highlight w:val="none"/>
                <w:u w:val="none"/>
              </w:rPr>
            </w:pPr>
          </w:p>
        </w:tc>
      </w:tr>
      <w:tr w14:paraId="78600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9385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7EF7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A408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2112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B3A6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AA2E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20-32A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B8D9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B962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9415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8F86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059B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04AF24">
            <w:pPr>
              <w:jc w:val="center"/>
              <w:rPr>
                <w:rFonts w:hint="eastAsia" w:ascii="黑体" w:hAnsi="宋体" w:eastAsia="黑体" w:cs="黑体"/>
                <w:i w:val="0"/>
                <w:iCs w:val="0"/>
                <w:color w:val="auto"/>
                <w:sz w:val="16"/>
                <w:szCs w:val="16"/>
                <w:highlight w:val="none"/>
                <w:u w:val="none"/>
              </w:rPr>
            </w:pPr>
          </w:p>
        </w:tc>
      </w:tr>
      <w:tr w14:paraId="08A4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05A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FF0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24B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7F6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E69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37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28-45A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320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9CC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C42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B5C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38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350AB">
            <w:pPr>
              <w:jc w:val="center"/>
              <w:rPr>
                <w:rFonts w:hint="eastAsia" w:ascii="黑体" w:hAnsi="宋体" w:eastAsia="黑体" w:cs="黑体"/>
                <w:i w:val="0"/>
                <w:iCs w:val="0"/>
                <w:color w:val="auto"/>
                <w:sz w:val="16"/>
                <w:szCs w:val="16"/>
                <w:highlight w:val="none"/>
                <w:u w:val="none"/>
              </w:rPr>
            </w:pPr>
          </w:p>
        </w:tc>
      </w:tr>
      <w:tr w14:paraId="14C80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E042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DABB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4FF4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F47F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2D2C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C645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40-63A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C5A3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6C9E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F5BF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EC04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B4A3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0D12D6">
            <w:pPr>
              <w:jc w:val="center"/>
              <w:rPr>
                <w:rFonts w:hint="eastAsia" w:ascii="黑体" w:hAnsi="宋体" w:eastAsia="黑体" w:cs="黑体"/>
                <w:i w:val="0"/>
                <w:iCs w:val="0"/>
                <w:color w:val="auto"/>
                <w:sz w:val="16"/>
                <w:szCs w:val="16"/>
                <w:highlight w:val="none"/>
                <w:u w:val="none"/>
              </w:rPr>
            </w:pPr>
          </w:p>
        </w:tc>
      </w:tr>
      <w:tr w14:paraId="7D5D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FC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429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933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17B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82E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1B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C6E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53-85A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CA4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EE6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2B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55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A4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E521">
            <w:pPr>
              <w:jc w:val="center"/>
              <w:rPr>
                <w:rFonts w:hint="eastAsia" w:ascii="黑体" w:hAnsi="宋体" w:eastAsia="黑体" w:cs="黑体"/>
                <w:i w:val="0"/>
                <w:iCs w:val="0"/>
                <w:color w:val="auto"/>
                <w:sz w:val="16"/>
                <w:szCs w:val="16"/>
                <w:highlight w:val="none"/>
                <w:u w:val="none"/>
              </w:rPr>
            </w:pPr>
          </w:p>
        </w:tc>
      </w:tr>
      <w:tr w14:paraId="48074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D76B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A5C8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C87D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F267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925D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5D79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75-120A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A18E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CBAC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CA5C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2DB2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E834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7EE2F1">
            <w:pPr>
              <w:jc w:val="center"/>
              <w:rPr>
                <w:rFonts w:hint="eastAsia" w:ascii="黑体" w:hAnsi="宋体" w:eastAsia="黑体" w:cs="黑体"/>
                <w:i w:val="0"/>
                <w:iCs w:val="0"/>
                <w:color w:val="auto"/>
                <w:sz w:val="16"/>
                <w:szCs w:val="16"/>
                <w:highlight w:val="none"/>
                <w:u w:val="none"/>
              </w:rPr>
            </w:pPr>
          </w:p>
        </w:tc>
      </w:tr>
      <w:tr w14:paraId="2A043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F5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4F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06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9CB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371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84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100-160A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8AA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F03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D7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9B3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66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30B5E">
            <w:pPr>
              <w:jc w:val="center"/>
              <w:rPr>
                <w:rFonts w:hint="eastAsia" w:ascii="黑体" w:hAnsi="宋体" w:eastAsia="黑体" w:cs="黑体"/>
                <w:i w:val="0"/>
                <w:iCs w:val="0"/>
                <w:color w:val="auto"/>
                <w:sz w:val="16"/>
                <w:szCs w:val="16"/>
                <w:highlight w:val="none"/>
                <w:u w:val="none"/>
              </w:rPr>
            </w:pPr>
          </w:p>
        </w:tc>
      </w:tr>
      <w:tr w14:paraId="5E222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F2A3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B5D6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6B49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E146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DCD5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2681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150-180A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730F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DE31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858B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40DF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4020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506523">
            <w:pPr>
              <w:jc w:val="center"/>
              <w:rPr>
                <w:rFonts w:hint="eastAsia" w:ascii="黑体" w:hAnsi="宋体" w:eastAsia="黑体" w:cs="黑体"/>
                <w:i w:val="0"/>
                <w:iCs w:val="0"/>
                <w:color w:val="auto"/>
                <w:sz w:val="16"/>
                <w:szCs w:val="16"/>
                <w:highlight w:val="none"/>
                <w:u w:val="none"/>
              </w:rPr>
            </w:pPr>
          </w:p>
        </w:tc>
      </w:tr>
      <w:tr w14:paraId="67A9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F42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63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15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DFE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CE6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8CC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150-200A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8C0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64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509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B70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08E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2B336">
            <w:pPr>
              <w:jc w:val="center"/>
              <w:rPr>
                <w:rFonts w:hint="eastAsia" w:ascii="黑体" w:hAnsi="宋体" w:eastAsia="黑体" w:cs="黑体"/>
                <w:i w:val="0"/>
                <w:iCs w:val="0"/>
                <w:color w:val="auto"/>
                <w:sz w:val="16"/>
                <w:szCs w:val="16"/>
                <w:highlight w:val="none"/>
                <w:u w:val="none"/>
              </w:rPr>
            </w:pPr>
          </w:p>
        </w:tc>
      </w:tr>
      <w:tr w14:paraId="385A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7AB6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05C6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8D19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F65B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98B8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CC25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160-250A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2C3D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3E41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F00F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BB70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6764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F907DE">
            <w:pPr>
              <w:jc w:val="center"/>
              <w:rPr>
                <w:rFonts w:hint="eastAsia" w:ascii="黑体" w:hAnsi="宋体" w:eastAsia="黑体" w:cs="黑体"/>
                <w:i w:val="0"/>
                <w:iCs w:val="0"/>
                <w:color w:val="auto"/>
                <w:sz w:val="16"/>
                <w:szCs w:val="16"/>
                <w:highlight w:val="none"/>
                <w:u w:val="none"/>
              </w:rPr>
            </w:pPr>
          </w:p>
        </w:tc>
      </w:tr>
      <w:tr w14:paraId="32FE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562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AC28E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E95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8C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A47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328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220-320A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1D0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C5E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A2C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9A1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2F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4B6AE">
            <w:pPr>
              <w:jc w:val="center"/>
              <w:rPr>
                <w:rFonts w:hint="eastAsia" w:ascii="黑体" w:hAnsi="宋体" w:eastAsia="黑体" w:cs="黑体"/>
                <w:i w:val="0"/>
                <w:iCs w:val="0"/>
                <w:color w:val="auto"/>
                <w:sz w:val="16"/>
                <w:szCs w:val="16"/>
                <w:highlight w:val="none"/>
                <w:u w:val="none"/>
              </w:rPr>
            </w:pPr>
          </w:p>
        </w:tc>
      </w:tr>
      <w:tr w14:paraId="2E556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A960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91520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676C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热过载保护器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EE19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8935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施耐德/西门子/ABB</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1199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280-400A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D287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C02C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8078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A8FB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5CD1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83A90B">
            <w:pPr>
              <w:jc w:val="center"/>
              <w:rPr>
                <w:rFonts w:hint="eastAsia" w:ascii="黑体" w:hAnsi="宋体" w:eastAsia="黑体" w:cs="黑体"/>
                <w:i w:val="0"/>
                <w:iCs w:val="0"/>
                <w:color w:val="auto"/>
                <w:sz w:val="16"/>
                <w:szCs w:val="16"/>
                <w:highlight w:val="none"/>
                <w:u w:val="none"/>
              </w:rPr>
            </w:pPr>
          </w:p>
        </w:tc>
      </w:tr>
      <w:tr w14:paraId="57DD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FB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D56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295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4A7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58E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68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RT14-20  1P</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33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0B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09A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1F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0BF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AAF9E">
            <w:pPr>
              <w:jc w:val="center"/>
              <w:rPr>
                <w:rFonts w:hint="eastAsia" w:ascii="黑体" w:hAnsi="宋体" w:eastAsia="黑体" w:cs="黑体"/>
                <w:i w:val="0"/>
                <w:iCs w:val="0"/>
                <w:color w:val="auto"/>
                <w:sz w:val="16"/>
                <w:szCs w:val="16"/>
                <w:highlight w:val="none"/>
                <w:u w:val="none"/>
              </w:rPr>
            </w:pPr>
          </w:p>
        </w:tc>
      </w:tr>
      <w:tr w14:paraId="343B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ECBA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C0FD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0C74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324B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365C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1E5C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RT18-32ZXP  1P</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0314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344F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19A6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AED7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72FA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BC8556">
            <w:pPr>
              <w:jc w:val="center"/>
              <w:rPr>
                <w:rFonts w:hint="eastAsia" w:ascii="黑体" w:hAnsi="宋体" w:eastAsia="黑体" w:cs="黑体"/>
                <w:i w:val="0"/>
                <w:iCs w:val="0"/>
                <w:color w:val="auto"/>
                <w:sz w:val="16"/>
                <w:szCs w:val="16"/>
                <w:highlight w:val="none"/>
                <w:u w:val="none"/>
              </w:rPr>
            </w:pPr>
          </w:p>
        </w:tc>
      </w:tr>
      <w:tr w14:paraId="147C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257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439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B30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977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BB7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219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80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RT18-32Z2XP  2P</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33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CE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661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79B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5BB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56703">
            <w:pPr>
              <w:jc w:val="center"/>
              <w:rPr>
                <w:rFonts w:hint="eastAsia" w:ascii="黑体" w:hAnsi="宋体" w:eastAsia="黑体" w:cs="黑体"/>
                <w:i w:val="0"/>
                <w:iCs w:val="0"/>
                <w:color w:val="auto"/>
                <w:sz w:val="16"/>
                <w:szCs w:val="16"/>
                <w:highlight w:val="none"/>
                <w:u w:val="none"/>
              </w:rPr>
            </w:pPr>
          </w:p>
        </w:tc>
      </w:tr>
      <w:tr w14:paraId="3F80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16EA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F72F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22BB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1CB4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E72A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2481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RT18-32Z3XP  3P</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A3C3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6178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F8D0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FEB7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9FB6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F0891F">
            <w:pPr>
              <w:jc w:val="center"/>
              <w:rPr>
                <w:rFonts w:hint="eastAsia" w:ascii="黑体" w:hAnsi="宋体" w:eastAsia="黑体" w:cs="黑体"/>
                <w:i w:val="0"/>
                <w:iCs w:val="0"/>
                <w:color w:val="auto"/>
                <w:sz w:val="16"/>
                <w:szCs w:val="16"/>
                <w:highlight w:val="none"/>
                <w:u w:val="none"/>
              </w:rPr>
            </w:pPr>
          </w:p>
        </w:tc>
      </w:tr>
      <w:tr w14:paraId="2A66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68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C3D8E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2FE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0F7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14C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188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RT18-63ZXP  1P</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05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41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A5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A9B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AB2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E3DCE">
            <w:pPr>
              <w:jc w:val="center"/>
              <w:rPr>
                <w:rFonts w:hint="eastAsia" w:ascii="黑体" w:hAnsi="宋体" w:eastAsia="黑体" w:cs="黑体"/>
                <w:i w:val="0"/>
                <w:iCs w:val="0"/>
                <w:color w:val="auto"/>
                <w:sz w:val="16"/>
                <w:szCs w:val="16"/>
                <w:highlight w:val="none"/>
                <w:u w:val="none"/>
              </w:rPr>
            </w:pPr>
          </w:p>
        </w:tc>
      </w:tr>
      <w:tr w14:paraId="0278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F5A7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CEA20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4B68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662C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DCBD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4A80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RT18-63Z2XP  2P</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C84E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1DE9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618F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A60F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3DCB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590564">
            <w:pPr>
              <w:jc w:val="center"/>
              <w:rPr>
                <w:rFonts w:hint="eastAsia" w:ascii="黑体" w:hAnsi="宋体" w:eastAsia="黑体" w:cs="黑体"/>
                <w:i w:val="0"/>
                <w:iCs w:val="0"/>
                <w:color w:val="auto"/>
                <w:sz w:val="16"/>
                <w:szCs w:val="16"/>
                <w:highlight w:val="none"/>
                <w:u w:val="none"/>
              </w:rPr>
            </w:pPr>
          </w:p>
        </w:tc>
      </w:tr>
      <w:tr w14:paraId="48C9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EEB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1039D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083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熔断器底座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907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197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654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RT18-63Z3XP  3P</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EC3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FA2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1E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7B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A3F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CDFCC">
            <w:pPr>
              <w:jc w:val="center"/>
              <w:rPr>
                <w:rFonts w:hint="eastAsia" w:ascii="黑体" w:hAnsi="宋体" w:eastAsia="黑体" w:cs="黑体"/>
                <w:i w:val="0"/>
                <w:iCs w:val="0"/>
                <w:color w:val="auto"/>
                <w:sz w:val="16"/>
                <w:szCs w:val="16"/>
                <w:highlight w:val="none"/>
                <w:u w:val="none"/>
              </w:rPr>
            </w:pPr>
          </w:p>
        </w:tc>
      </w:tr>
      <w:tr w14:paraId="0B2A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CD8B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5FF1C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0CB2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9973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E374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6D50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0.1-1S 6A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6068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ED24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0394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D4A1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9E1A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6BDB01">
            <w:pPr>
              <w:jc w:val="center"/>
              <w:rPr>
                <w:rFonts w:hint="eastAsia" w:ascii="黑体" w:hAnsi="宋体" w:eastAsia="黑体" w:cs="黑体"/>
                <w:i w:val="0"/>
                <w:iCs w:val="0"/>
                <w:color w:val="auto"/>
                <w:sz w:val="16"/>
                <w:szCs w:val="16"/>
                <w:highlight w:val="none"/>
                <w:u w:val="none"/>
              </w:rPr>
            </w:pPr>
          </w:p>
        </w:tc>
      </w:tr>
      <w:tr w14:paraId="0C7B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15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AA641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339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E36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D9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B0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1-10S 6A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55F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030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2F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CB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C3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55467">
            <w:pPr>
              <w:jc w:val="center"/>
              <w:rPr>
                <w:rFonts w:hint="eastAsia" w:ascii="黑体" w:hAnsi="宋体" w:eastAsia="黑体" w:cs="黑体"/>
                <w:i w:val="0"/>
                <w:iCs w:val="0"/>
                <w:color w:val="auto"/>
                <w:sz w:val="16"/>
                <w:szCs w:val="16"/>
                <w:highlight w:val="none"/>
                <w:u w:val="none"/>
              </w:rPr>
            </w:pPr>
          </w:p>
        </w:tc>
      </w:tr>
      <w:tr w14:paraId="710B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5701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B30CA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F932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B936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0BEB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6DC8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1-10min 6A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6E2B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20B6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B743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5C1A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BFCA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A3A5EC">
            <w:pPr>
              <w:jc w:val="center"/>
              <w:rPr>
                <w:rFonts w:hint="eastAsia" w:ascii="黑体" w:hAnsi="宋体" w:eastAsia="黑体" w:cs="黑体"/>
                <w:i w:val="0"/>
                <w:iCs w:val="0"/>
                <w:color w:val="auto"/>
                <w:sz w:val="16"/>
                <w:szCs w:val="16"/>
                <w:highlight w:val="none"/>
                <w:u w:val="none"/>
              </w:rPr>
            </w:pPr>
          </w:p>
        </w:tc>
      </w:tr>
      <w:tr w14:paraId="0078E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4AB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10DE0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30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15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5B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58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0.1-1H 6A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CA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26C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335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04C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0E1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C8529">
            <w:pPr>
              <w:jc w:val="center"/>
              <w:rPr>
                <w:rFonts w:hint="eastAsia" w:ascii="黑体" w:hAnsi="宋体" w:eastAsia="黑体" w:cs="黑体"/>
                <w:i w:val="0"/>
                <w:iCs w:val="0"/>
                <w:color w:val="auto"/>
                <w:sz w:val="16"/>
                <w:szCs w:val="16"/>
                <w:highlight w:val="none"/>
                <w:u w:val="none"/>
              </w:rPr>
            </w:pPr>
          </w:p>
        </w:tc>
      </w:tr>
      <w:tr w14:paraId="2467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0733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3B396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5BC4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658F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4CE0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4C26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1-10H 6A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19BE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3CDA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94FB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7CF0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6255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156D3A">
            <w:pPr>
              <w:jc w:val="center"/>
              <w:rPr>
                <w:rFonts w:hint="eastAsia" w:ascii="黑体" w:hAnsi="宋体" w:eastAsia="黑体" w:cs="黑体"/>
                <w:i w:val="0"/>
                <w:iCs w:val="0"/>
                <w:color w:val="auto"/>
                <w:sz w:val="16"/>
                <w:szCs w:val="16"/>
                <w:highlight w:val="none"/>
                <w:u w:val="none"/>
              </w:rPr>
            </w:pPr>
          </w:p>
        </w:tc>
      </w:tr>
      <w:tr w14:paraId="2527A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B7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449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0EDB1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088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B6C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230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2C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10-100H 6A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39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653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898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6D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30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174EE">
            <w:pPr>
              <w:jc w:val="center"/>
              <w:rPr>
                <w:rFonts w:hint="eastAsia" w:ascii="黑体" w:hAnsi="宋体" w:eastAsia="黑体" w:cs="黑体"/>
                <w:i w:val="0"/>
                <w:iCs w:val="0"/>
                <w:color w:val="auto"/>
                <w:sz w:val="16"/>
                <w:szCs w:val="16"/>
                <w:highlight w:val="none"/>
                <w:u w:val="none"/>
              </w:rPr>
            </w:pPr>
          </w:p>
        </w:tc>
      </w:tr>
      <w:tr w14:paraId="6973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BCD0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3B3BB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96C1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时间继电器底座</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1848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97ED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86BE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8孔 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2FDB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000F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D737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9F82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27A1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E44E99">
            <w:pPr>
              <w:jc w:val="center"/>
              <w:rPr>
                <w:rFonts w:hint="eastAsia" w:ascii="黑体" w:hAnsi="宋体" w:eastAsia="黑体" w:cs="黑体"/>
                <w:i w:val="0"/>
                <w:iCs w:val="0"/>
                <w:color w:val="auto"/>
                <w:sz w:val="16"/>
                <w:szCs w:val="16"/>
                <w:highlight w:val="none"/>
                <w:u w:val="none"/>
              </w:rPr>
            </w:pPr>
          </w:p>
        </w:tc>
      </w:tr>
      <w:tr w14:paraId="0B8B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09F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9AB63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6FC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时控开关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288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50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ED4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1分钟-168小时，220V AC，8开、8关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6ED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EB3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6F0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65A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8FE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02B1">
            <w:pPr>
              <w:jc w:val="center"/>
              <w:rPr>
                <w:rFonts w:hint="eastAsia" w:ascii="黑体" w:hAnsi="宋体" w:eastAsia="黑体" w:cs="黑体"/>
                <w:i w:val="0"/>
                <w:iCs w:val="0"/>
                <w:color w:val="auto"/>
                <w:sz w:val="16"/>
                <w:szCs w:val="16"/>
                <w:highlight w:val="none"/>
                <w:u w:val="none"/>
              </w:rPr>
            </w:pPr>
          </w:p>
        </w:tc>
      </w:tr>
      <w:tr w14:paraId="4FAB2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7E9B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EF259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3995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时控开关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DC72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A949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2353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1分钟-168小时，220V AC，16开、16关</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B2F6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7BDB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11A5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348B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4D97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C737B1">
            <w:pPr>
              <w:jc w:val="center"/>
              <w:rPr>
                <w:rFonts w:hint="eastAsia" w:ascii="黑体" w:hAnsi="宋体" w:eastAsia="黑体" w:cs="黑体"/>
                <w:i w:val="0"/>
                <w:iCs w:val="0"/>
                <w:color w:val="auto"/>
                <w:sz w:val="16"/>
                <w:szCs w:val="16"/>
                <w:highlight w:val="none"/>
                <w:u w:val="none"/>
              </w:rPr>
            </w:pPr>
          </w:p>
        </w:tc>
      </w:tr>
      <w:tr w14:paraId="766F4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7D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6D1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2CE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陶瓷断器底座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C60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38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6A0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带指示灯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AD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70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184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3C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3EA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02CF0">
            <w:pPr>
              <w:jc w:val="center"/>
              <w:rPr>
                <w:rFonts w:hint="eastAsia" w:ascii="黑体" w:hAnsi="宋体" w:eastAsia="黑体" w:cs="黑体"/>
                <w:i w:val="0"/>
                <w:iCs w:val="0"/>
                <w:color w:val="auto"/>
                <w:sz w:val="16"/>
                <w:szCs w:val="16"/>
                <w:highlight w:val="none"/>
                <w:u w:val="none"/>
              </w:rPr>
            </w:pPr>
          </w:p>
        </w:tc>
      </w:tr>
      <w:tr w14:paraId="0CC9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B7E0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8983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F4EA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7D85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B331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9B0C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F171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C219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D6CE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2D3A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733C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E8D2E0">
            <w:pPr>
              <w:jc w:val="center"/>
              <w:rPr>
                <w:rFonts w:hint="eastAsia" w:ascii="黑体" w:hAnsi="宋体" w:eastAsia="黑体" w:cs="黑体"/>
                <w:i w:val="0"/>
                <w:iCs w:val="0"/>
                <w:color w:val="auto"/>
                <w:sz w:val="16"/>
                <w:szCs w:val="16"/>
                <w:highlight w:val="none"/>
                <w:u w:val="none"/>
              </w:rPr>
            </w:pPr>
          </w:p>
        </w:tc>
      </w:tr>
      <w:tr w14:paraId="6836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CE4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003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6B0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6E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B12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627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206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121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9D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D0E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A82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CD53C">
            <w:pPr>
              <w:jc w:val="center"/>
              <w:rPr>
                <w:rFonts w:hint="eastAsia" w:ascii="黑体" w:hAnsi="宋体" w:eastAsia="黑体" w:cs="黑体"/>
                <w:i w:val="0"/>
                <w:iCs w:val="0"/>
                <w:color w:val="auto"/>
                <w:sz w:val="16"/>
                <w:szCs w:val="16"/>
                <w:highlight w:val="none"/>
                <w:u w:val="none"/>
              </w:rPr>
            </w:pPr>
          </w:p>
        </w:tc>
      </w:tr>
      <w:tr w14:paraId="04CC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4774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9B42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03E0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DB0F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B0B0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4615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84EA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B2F7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CD30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EC68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286E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901AB6">
            <w:pPr>
              <w:jc w:val="center"/>
              <w:rPr>
                <w:rFonts w:hint="eastAsia" w:ascii="黑体" w:hAnsi="宋体" w:eastAsia="黑体" w:cs="黑体"/>
                <w:i w:val="0"/>
                <w:iCs w:val="0"/>
                <w:color w:val="auto"/>
                <w:sz w:val="16"/>
                <w:szCs w:val="16"/>
                <w:highlight w:val="none"/>
                <w:u w:val="none"/>
              </w:rPr>
            </w:pPr>
          </w:p>
        </w:tc>
      </w:tr>
      <w:tr w14:paraId="6027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F9C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DD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658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9C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B53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0D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F27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6DB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8B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2C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5F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EA159">
            <w:pPr>
              <w:jc w:val="center"/>
              <w:rPr>
                <w:rFonts w:hint="eastAsia" w:ascii="黑体" w:hAnsi="宋体" w:eastAsia="黑体" w:cs="黑体"/>
                <w:i w:val="0"/>
                <w:iCs w:val="0"/>
                <w:color w:val="auto"/>
                <w:sz w:val="16"/>
                <w:szCs w:val="16"/>
                <w:highlight w:val="none"/>
                <w:u w:val="none"/>
              </w:rPr>
            </w:pPr>
          </w:p>
        </w:tc>
      </w:tr>
      <w:tr w14:paraId="2F31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6329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53E9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32CC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B542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F41C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A6EF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8600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42DC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C2F1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1F6E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0D27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7F6C36">
            <w:pPr>
              <w:jc w:val="center"/>
              <w:rPr>
                <w:rFonts w:hint="eastAsia" w:ascii="黑体" w:hAnsi="宋体" w:eastAsia="黑体" w:cs="黑体"/>
                <w:i w:val="0"/>
                <w:iCs w:val="0"/>
                <w:color w:val="auto"/>
                <w:sz w:val="16"/>
                <w:szCs w:val="16"/>
                <w:highlight w:val="none"/>
                <w:u w:val="none"/>
              </w:rPr>
            </w:pPr>
          </w:p>
        </w:tc>
      </w:tr>
      <w:tr w14:paraId="15CDD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399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6EE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619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267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B3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E0F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7B1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D3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E02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857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E16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57BC">
            <w:pPr>
              <w:jc w:val="center"/>
              <w:rPr>
                <w:rFonts w:hint="eastAsia" w:ascii="黑体" w:hAnsi="宋体" w:eastAsia="黑体" w:cs="黑体"/>
                <w:i w:val="0"/>
                <w:iCs w:val="0"/>
                <w:color w:val="auto"/>
                <w:sz w:val="16"/>
                <w:szCs w:val="16"/>
                <w:highlight w:val="none"/>
                <w:u w:val="none"/>
              </w:rPr>
            </w:pPr>
          </w:p>
        </w:tc>
      </w:tr>
      <w:tr w14:paraId="5D60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33F5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AF6A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6E6B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86A3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0BE7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E012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32A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EFE6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7B13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4309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BF39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25D9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70FD3B">
            <w:pPr>
              <w:jc w:val="center"/>
              <w:rPr>
                <w:rFonts w:hint="eastAsia" w:ascii="黑体" w:hAnsi="宋体" w:eastAsia="黑体" w:cs="黑体"/>
                <w:i w:val="0"/>
                <w:iCs w:val="0"/>
                <w:color w:val="auto"/>
                <w:sz w:val="16"/>
                <w:szCs w:val="16"/>
                <w:highlight w:val="none"/>
                <w:u w:val="none"/>
              </w:rPr>
            </w:pPr>
          </w:p>
        </w:tc>
      </w:tr>
      <w:tr w14:paraId="752C7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629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F85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B9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C5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7A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1AE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05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A3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67D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4F3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4FD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336D5">
            <w:pPr>
              <w:jc w:val="center"/>
              <w:rPr>
                <w:rFonts w:hint="eastAsia" w:ascii="黑体" w:hAnsi="宋体" w:eastAsia="黑体" w:cs="黑体"/>
                <w:i w:val="0"/>
                <w:iCs w:val="0"/>
                <w:color w:val="auto"/>
                <w:sz w:val="16"/>
                <w:szCs w:val="16"/>
                <w:highlight w:val="none"/>
                <w:u w:val="none"/>
              </w:rPr>
            </w:pPr>
          </w:p>
        </w:tc>
      </w:tr>
      <w:tr w14:paraId="41C3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229E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4E0C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44FE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1DEC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CCAA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A90C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E94C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36A4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AEFF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D4ED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3CD8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57C2D3">
            <w:pPr>
              <w:jc w:val="center"/>
              <w:rPr>
                <w:rFonts w:hint="eastAsia" w:ascii="黑体" w:hAnsi="宋体" w:eastAsia="黑体" w:cs="黑体"/>
                <w:i w:val="0"/>
                <w:iCs w:val="0"/>
                <w:color w:val="auto"/>
                <w:sz w:val="16"/>
                <w:szCs w:val="16"/>
                <w:highlight w:val="none"/>
                <w:u w:val="none"/>
              </w:rPr>
            </w:pPr>
          </w:p>
        </w:tc>
      </w:tr>
      <w:tr w14:paraId="1E18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84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953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86D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7F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795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98C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ADF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E6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39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2A5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9FD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4A122">
            <w:pPr>
              <w:jc w:val="center"/>
              <w:rPr>
                <w:rFonts w:hint="eastAsia" w:ascii="黑体" w:hAnsi="宋体" w:eastAsia="黑体" w:cs="黑体"/>
                <w:i w:val="0"/>
                <w:iCs w:val="0"/>
                <w:color w:val="auto"/>
                <w:sz w:val="16"/>
                <w:szCs w:val="16"/>
                <w:highlight w:val="none"/>
                <w:u w:val="none"/>
              </w:rPr>
            </w:pPr>
          </w:p>
        </w:tc>
      </w:tr>
      <w:tr w14:paraId="45F32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6E49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DEAA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7E52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0F7E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FAE8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91B1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0C21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65E9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C9BE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037B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2611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8CE3F0">
            <w:pPr>
              <w:jc w:val="center"/>
              <w:rPr>
                <w:rFonts w:hint="eastAsia" w:ascii="黑体" w:hAnsi="宋体" w:eastAsia="黑体" w:cs="黑体"/>
                <w:i w:val="0"/>
                <w:iCs w:val="0"/>
                <w:color w:val="auto"/>
                <w:sz w:val="16"/>
                <w:szCs w:val="16"/>
                <w:highlight w:val="none"/>
                <w:u w:val="none"/>
              </w:rPr>
            </w:pPr>
          </w:p>
        </w:tc>
      </w:tr>
      <w:tr w14:paraId="57A3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E7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88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1F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DD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9F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0C8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175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8E6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189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0A6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530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A4BE1">
            <w:pPr>
              <w:jc w:val="center"/>
              <w:rPr>
                <w:rFonts w:hint="eastAsia" w:ascii="黑体" w:hAnsi="宋体" w:eastAsia="黑体" w:cs="黑体"/>
                <w:i w:val="0"/>
                <w:iCs w:val="0"/>
                <w:color w:val="auto"/>
                <w:sz w:val="16"/>
                <w:szCs w:val="16"/>
                <w:highlight w:val="none"/>
                <w:u w:val="none"/>
              </w:rPr>
            </w:pPr>
          </w:p>
        </w:tc>
      </w:tr>
      <w:tr w14:paraId="3F5F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1B37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BB38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4E20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F167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257B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F361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881D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B463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AD4A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50B0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49C9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D4D1B3">
            <w:pPr>
              <w:jc w:val="center"/>
              <w:rPr>
                <w:rFonts w:hint="eastAsia" w:ascii="黑体" w:hAnsi="宋体" w:eastAsia="黑体" w:cs="黑体"/>
                <w:i w:val="0"/>
                <w:iCs w:val="0"/>
                <w:color w:val="auto"/>
                <w:sz w:val="16"/>
                <w:szCs w:val="16"/>
                <w:highlight w:val="none"/>
                <w:u w:val="none"/>
              </w:rPr>
            </w:pPr>
          </w:p>
        </w:tc>
      </w:tr>
      <w:tr w14:paraId="59D2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005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7F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88B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陶瓷熔断器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C67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3A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正泰/德力西/西门子</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04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630A 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08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3A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32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847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D39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32BDB">
            <w:pPr>
              <w:jc w:val="center"/>
              <w:rPr>
                <w:rFonts w:hint="eastAsia" w:ascii="黑体" w:hAnsi="宋体" w:eastAsia="黑体" w:cs="黑体"/>
                <w:i w:val="0"/>
                <w:iCs w:val="0"/>
                <w:color w:val="auto"/>
                <w:sz w:val="16"/>
                <w:szCs w:val="16"/>
                <w:highlight w:val="none"/>
                <w:u w:val="none"/>
              </w:rPr>
            </w:pPr>
          </w:p>
        </w:tc>
      </w:tr>
      <w:tr w14:paraId="35E2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29E9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C40B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796F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网线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FF26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AB0D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海康威视/绿联/安普</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3D7E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六类非屏蔽网线CAT6类 100米</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009D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C3FA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41F3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120F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06FC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箱</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0DFAE6">
            <w:pPr>
              <w:jc w:val="center"/>
              <w:rPr>
                <w:rFonts w:hint="eastAsia" w:ascii="黑体" w:hAnsi="宋体" w:eastAsia="黑体" w:cs="黑体"/>
                <w:i w:val="0"/>
                <w:iCs w:val="0"/>
                <w:color w:val="auto"/>
                <w:sz w:val="16"/>
                <w:szCs w:val="16"/>
                <w:highlight w:val="none"/>
                <w:u w:val="none"/>
              </w:rPr>
            </w:pPr>
          </w:p>
        </w:tc>
      </w:tr>
      <w:tr w14:paraId="4C3D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D3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469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D8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38E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网线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8F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C2C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海康威视/绿联/安普</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4A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超六类双屏蔽网线 CAT6A类 100米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77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BAD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E13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69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32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箱</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B480">
            <w:pPr>
              <w:jc w:val="center"/>
              <w:rPr>
                <w:rFonts w:hint="eastAsia" w:ascii="黑体" w:hAnsi="宋体" w:eastAsia="黑体" w:cs="黑体"/>
                <w:i w:val="0"/>
                <w:iCs w:val="0"/>
                <w:color w:val="auto"/>
                <w:sz w:val="16"/>
                <w:szCs w:val="16"/>
                <w:highlight w:val="none"/>
                <w:u w:val="none"/>
              </w:rPr>
            </w:pPr>
          </w:p>
        </w:tc>
      </w:tr>
      <w:tr w14:paraId="40D56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6929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DF9C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313D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微动开关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23E9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021F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0F59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5A 机械寿命10</w:t>
            </w:r>
            <w:r>
              <w:rPr>
                <w:rStyle w:val="204"/>
                <w:color w:val="auto"/>
                <w:highlight w:val="none"/>
                <w:lang w:val="en-US" w:eastAsia="zh-CN" w:bidi="ar"/>
              </w:rPr>
              <w:t>7</w:t>
            </w:r>
            <w:r>
              <w:rPr>
                <w:rStyle w:val="203"/>
                <w:color w:val="auto"/>
                <w:highlight w:val="none"/>
                <w:lang w:val="en-US" w:eastAsia="zh-CN" w:bidi="ar"/>
              </w:rPr>
              <w:t>，电气寿命10</w:t>
            </w:r>
            <w:r>
              <w:rPr>
                <w:rStyle w:val="204"/>
                <w:color w:val="auto"/>
                <w:highlight w:val="none"/>
                <w:lang w:val="en-US" w:eastAsia="zh-CN" w:bidi="ar"/>
              </w:rPr>
              <w:t>7</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38C8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3955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F11B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B45E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1FC8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3EE685">
            <w:pPr>
              <w:jc w:val="center"/>
              <w:rPr>
                <w:rFonts w:hint="eastAsia" w:ascii="黑体" w:hAnsi="宋体" w:eastAsia="黑体" w:cs="黑体"/>
                <w:i w:val="0"/>
                <w:iCs w:val="0"/>
                <w:color w:val="auto"/>
                <w:sz w:val="16"/>
                <w:szCs w:val="16"/>
                <w:highlight w:val="none"/>
                <w:u w:val="none"/>
              </w:rPr>
            </w:pPr>
          </w:p>
        </w:tc>
      </w:tr>
      <w:tr w14:paraId="1CD1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B0E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066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26C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温控开关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D36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992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EA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任意温度</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23E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BB8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E2B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F34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BA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DABD">
            <w:pPr>
              <w:jc w:val="center"/>
              <w:rPr>
                <w:rFonts w:hint="eastAsia" w:ascii="黑体" w:hAnsi="宋体" w:eastAsia="黑体" w:cs="黑体"/>
                <w:i w:val="0"/>
                <w:iCs w:val="0"/>
                <w:color w:val="auto"/>
                <w:sz w:val="16"/>
                <w:szCs w:val="16"/>
                <w:highlight w:val="none"/>
                <w:u w:val="none"/>
              </w:rPr>
            </w:pPr>
          </w:p>
        </w:tc>
      </w:tr>
      <w:tr w14:paraId="64CD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0600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CE68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1895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无功补偿控制器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6207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EF2E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粤能通/ABB/西门子</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3BEB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JKFY-2D12S</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EC19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7621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A954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327C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EF4C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1F8609">
            <w:pPr>
              <w:jc w:val="center"/>
              <w:rPr>
                <w:rFonts w:hint="eastAsia" w:ascii="黑体" w:hAnsi="宋体" w:eastAsia="黑体" w:cs="黑体"/>
                <w:i w:val="0"/>
                <w:iCs w:val="0"/>
                <w:color w:val="auto"/>
                <w:sz w:val="16"/>
                <w:szCs w:val="16"/>
                <w:highlight w:val="none"/>
                <w:u w:val="none"/>
              </w:rPr>
            </w:pPr>
          </w:p>
        </w:tc>
      </w:tr>
      <w:tr w14:paraId="31275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9C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5C7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8ED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行程开关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B9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BB6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6C4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额定电流Ith=5A，工作电压220V/380V，机械寿命10^7，电气寿命10^7</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D01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8A8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52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4E6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B7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DEC24">
            <w:pPr>
              <w:jc w:val="center"/>
              <w:rPr>
                <w:rFonts w:hint="eastAsia" w:ascii="黑体" w:hAnsi="宋体" w:eastAsia="黑体" w:cs="黑体"/>
                <w:i w:val="0"/>
                <w:iCs w:val="0"/>
                <w:color w:val="auto"/>
                <w:sz w:val="16"/>
                <w:szCs w:val="16"/>
                <w:highlight w:val="none"/>
                <w:u w:val="none"/>
              </w:rPr>
            </w:pPr>
          </w:p>
        </w:tc>
      </w:tr>
      <w:tr w14:paraId="3173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0A72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AF09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5096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旋钮开关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B526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3F96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D5F1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2档，2NO，10A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88DB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5D0B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3DEB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5389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229F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6646C7">
            <w:pPr>
              <w:jc w:val="center"/>
              <w:rPr>
                <w:rFonts w:hint="eastAsia" w:ascii="黑体" w:hAnsi="宋体" w:eastAsia="黑体" w:cs="黑体"/>
                <w:i w:val="0"/>
                <w:iCs w:val="0"/>
                <w:color w:val="auto"/>
                <w:sz w:val="16"/>
                <w:szCs w:val="16"/>
                <w:highlight w:val="none"/>
                <w:u w:val="none"/>
              </w:rPr>
            </w:pPr>
          </w:p>
        </w:tc>
      </w:tr>
      <w:tr w14:paraId="36F7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B3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3D1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CCD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旋钮开关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7F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1C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ACA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2档，1NO，1NC，10A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796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8F0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F8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757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B10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37F40">
            <w:pPr>
              <w:jc w:val="center"/>
              <w:rPr>
                <w:rFonts w:hint="eastAsia" w:ascii="黑体" w:hAnsi="宋体" w:eastAsia="黑体" w:cs="黑体"/>
                <w:i w:val="0"/>
                <w:iCs w:val="0"/>
                <w:color w:val="auto"/>
                <w:sz w:val="16"/>
                <w:szCs w:val="16"/>
                <w:highlight w:val="none"/>
                <w:u w:val="none"/>
              </w:rPr>
            </w:pPr>
          </w:p>
        </w:tc>
      </w:tr>
      <w:tr w14:paraId="08C5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7737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0564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F2E8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旋钮开关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95FF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5BF0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97AD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3档，2NO，10A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166A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1C50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2E86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199C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FAD9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AA3155">
            <w:pPr>
              <w:jc w:val="center"/>
              <w:rPr>
                <w:rFonts w:hint="eastAsia" w:ascii="黑体" w:hAnsi="宋体" w:eastAsia="黑体" w:cs="黑体"/>
                <w:i w:val="0"/>
                <w:iCs w:val="0"/>
                <w:color w:val="auto"/>
                <w:sz w:val="16"/>
                <w:szCs w:val="16"/>
                <w:highlight w:val="none"/>
                <w:u w:val="none"/>
              </w:rPr>
            </w:pPr>
          </w:p>
        </w:tc>
      </w:tr>
      <w:tr w14:paraId="21A1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D29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8D2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FC4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旋钮开关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B1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66A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A75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3档，2NC，10A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267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A20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15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CFB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067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DCE7F">
            <w:pPr>
              <w:jc w:val="center"/>
              <w:rPr>
                <w:rFonts w:hint="eastAsia" w:ascii="黑体" w:hAnsi="宋体" w:eastAsia="黑体" w:cs="黑体"/>
                <w:i w:val="0"/>
                <w:iCs w:val="0"/>
                <w:color w:val="auto"/>
                <w:sz w:val="16"/>
                <w:szCs w:val="16"/>
                <w:highlight w:val="none"/>
                <w:u w:val="none"/>
              </w:rPr>
            </w:pPr>
          </w:p>
        </w:tc>
      </w:tr>
      <w:tr w14:paraId="3A0E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12CE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A1E6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B2BD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指示灯</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725B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17B5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西门子/施耐德/正泰</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6A5A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 220V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5101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ED0E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7AF7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2F0E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CA9B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FD146D">
            <w:pPr>
              <w:jc w:val="center"/>
              <w:rPr>
                <w:rFonts w:hint="eastAsia" w:ascii="黑体" w:hAnsi="宋体" w:eastAsia="黑体" w:cs="黑体"/>
                <w:i w:val="0"/>
                <w:iCs w:val="0"/>
                <w:color w:val="auto"/>
                <w:sz w:val="16"/>
                <w:szCs w:val="16"/>
                <w:highlight w:val="none"/>
                <w:u w:val="none"/>
              </w:rPr>
            </w:pPr>
          </w:p>
        </w:tc>
      </w:tr>
      <w:tr w14:paraId="43070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C7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4FD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1E3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指示灯</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901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C7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西门子/施耐德/正泰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1A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 24V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C3F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7C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266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EA8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899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CB36">
            <w:pPr>
              <w:jc w:val="center"/>
              <w:rPr>
                <w:rFonts w:hint="eastAsia" w:ascii="黑体" w:hAnsi="宋体" w:eastAsia="黑体" w:cs="黑体"/>
                <w:i w:val="0"/>
                <w:iCs w:val="0"/>
                <w:color w:val="auto"/>
                <w:sz w:val="16"/>
                <w:szCs w:val="16"/>
                <w:highlight w:val="none"/>
                <w:u w:val="none"/>
              </w:rPr>
            </w:pPr>
          </w:p>
        </w:tc>
      </w:tr>
      <w:tr w14:paraId="4A992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372D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4A8F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E876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03DE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15ED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5820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8脚 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4CBE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FA94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D15C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5A41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7252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FB8D1B">
            <w:pPr>
              <w:jc w:val="center"/>
              <w:rPr>
                <w:rFonts w:hint="eastAsia" w:ascii="黑体" w:hAnsi="宋体" w:eastAsia="黑体" w:cs="黑体"/>
                <w:i w:val="0"/>
                <w:iCs w:val="0"/>
                <w:color w:val="auto"/>
                <w:sz w:val="16"/>
                <w:szCs w:val="16"/>
                <w:highlight w:val="none"/>
                <w:u w:val="none"/>
              </w:rPr>
            </w:pPr>
          </w:p>
        </w:tc>
      </w:tr>
      <w:tr w14:paraId="2C91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D9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13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011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057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7E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1C5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8脚 10A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5C3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45F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128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3FE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337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2441A">
            <w:pPr>
              <w:jc w:val="center"/>
              <w:rPr>
                <w:rFonts w:hint="eastAsia" w:ascii="黑体" w:hAnsi="宋体" w:eastAsia="黑体" w:cs="黑体"/>
                <w:i w:val="0"/>
                <w:iCs w:val="0"/>
                <w:color w:val="auto"/>
                <w:sz w:val="16"/>
                <w:szCs w:val="16"/>
                <w:highlight w:val="none"/>
                <w:u w:val="none"/>
              </w:rPr>
            </w:pPr>
          </w:p>
        </w:tc>
      </w:tr>
      <w:tr w14:paraId="4B66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3624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2574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E1CB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C26B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89F8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32B9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8脚 5A 24V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3384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FEE3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2413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9C8E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1639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F8D807">
            <w:pPr>
              <w:jc w:val="center"/>
              <w:rPr>
                <w:rFonts w:hint="eastAsia" w:ascii="黑体" w:hAnsi="宋体" w:eastAsia="黑体" w:cs="黑体"/>
                <w:i w:val="0"/>
                <w:iCs w:val="0"/>
                <w:color w:val="auto"/>
                <w:sz w:val="16"/>
                <w:szCs w:val="16"/>
                <w:highlight w:val="none"/>
                <w:u w:val="none"/>
              </w:rPr>
            </w:pPr>
          </w:p>
        </w:tc>
      </w:tr>
      <w:tr w14:paraId="3A8F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410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D30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A3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9F0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69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F66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8脚 10A 24V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664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E9F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66B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B7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9B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B05E3">
            <w:pPr>
              <w:jc w:val="center"/>
              <w:rPr>
                <w:rFonts w:hint="eastAsia" w:ascii="黑体" w:hAnsi="宋体" w:eastAsia="黑体" w:cs="黑体"/>
                <w:i w:val="0"/>
                <w:iCs w:val="0"/>
                <w:color w:val="auto"/>
                <w:sz w:val="16"/>
                <w:szCs w:val="16"/>
                <w:highlight w:val="none"/>
                <w:u w:val="none"/>
              </w:rPr>
            </w:pPr>
          </w:p>
        </w:tc>
      </w:tr>
      <w:tr w14:paraId="385CC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6EE8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5DD3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75FE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5AC7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38EB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08F6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14脚 5A 220V AC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8C3C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5A43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E02E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8DF6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F2C7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A5A26B">
            <w:pPr>
              <w:jc w:val="center"/>
              <w:rPr>
                <w:rFonts w:hint="eastAsia" w:ascii="黑体" w:hAnsi="宋体" w:eastAsia="黑体" w:cs="黑体"/>
                <w:i w:val="0"/>
                <w:iCs w:val="0"/>
                <w:color w:val="auto"/>
                <w:sz w:val="16"/>
                <w:szCs w:val="16"/>
                <w:highlight w:val="none"/>
                <w:u w:val="none"/>
              </w:rPr>
            </w:pPr>
          </w:p>
        </w:tc>
      </w:tr>
      <w:tr w14:paraId="05186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D81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AD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85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A77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626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9DC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14脚 10A 220V AC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A39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354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69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DFD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D3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ED55B">
            <w:pPr>
              <w:jc w:val="center"/>
              <w:rPr>
                <w:rFonts w:hint="eastAsia" w:ascii="黑体" w:hAnsi="宋体" w:eastAsia="黑体" w:cs="黑体"/>
                <w:i w:val="0"/>
                <w:iCs w:val="0"/>
                <w:color w:val="auto"/>
                <w:sz w:val="16"/>
                <w:szCs w:val="16"/>
                <w:highlight w:val="none"/>
                <w:u w:val="none"/>
              </w:rPr>
            </w:pPr>
          </w:p>
        </w:tc>
      </w:tr>
      <w:tr w14:paraId="3B5A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DA02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4237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293B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9272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9361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5D0B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14脚 5A 24V DC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2EFD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02C8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1420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455A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B342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4C9492">
            <w:pPr>
              <w:jc w:val="center"/>
              <w:rPr>
                <w:rFonts w:hint="eastAsia" w:ascii="黑体" w:hAnsi="宋体" w:eastAsia="黑体" w:cs="黑体"/>
                <w:i w:val="0"/>
                <w:iCs w:val="0"/>
                <w:color w:val="auto"/>
                <w:sz w:val="16"/>
                <w:szCs w:val="16"/>
                <w:highlight w:val="none"/>
                <w:u w:val="none"/>
              </w:rPr>
            </w:pPr>
          </w:p>
        </w:tc>
      </w:tr>
      <w:tr w14:paraId="02E66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7E0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C9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CD0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9C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F0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正泰/欧姆龙/施耐德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F43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14脚 10A 24V DC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333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40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0EE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529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00C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360E1">
            <w:pPr>
              <w:jc w:val="center"/>
              <w:rPr>
                <w:rFonts w:hint="eastAsia" w:ascii="黑体" w:hAnsi="宋体" w:eastAsia="黑体" w:cs="黑体"/>
                <w:i w:val="0"/>
                <w:iCs w:val="0"/>
                <w:color w:val="auto"/>
                <w:sz w:val="16"/>
                <w:szCs w:val="16"/>
                <w:highlight w:val="none"/>
                <w:u w:val="none"/>
              </w:rPr>
            </w:pPr>
          </w:p>
        </w:tc>
      </w:tr>
      <w:tr w14:paraId="38303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4ED4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5D76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EC93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中间继电器底座</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F33F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8447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CD12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8孔 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4924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F859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B6C5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6D58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4D8F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78A62A">
            <w:pPr>
              <w:jc w:val="center"/>
              <w:rPr>
                <w:rFonts w:hint="eastAsia" w:ascii="黑体" w:hAnsi="宋体" w:eastAsia="黑体" w:cs="黑体"/>
                <w:i w:val="0"/>
                <w:iCs w:val="0"/>
                <w:color w:val="auto"/>
                <w:sz w:val="16"/>
                <w:szCs w:val="16"/>
                <w:highlight w:val="none"/>
                <w:u w:val="none"/>
              </w:rPr>
            </w:pPr>
          </w:p>
        </w:tc>
      </w:tr>
      <w:tr w14:paraId="32426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36C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449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91F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中间继电器底座</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1C6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290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6F9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14孔 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467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E66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44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D5B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B6A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DDC57">
            <w:pPr>
              <w:jc w:val="center"/>
              <w:rPr>
                <w:rFonts w:hint="eastAsia" w:ascii="黑体" w:hAnsi="宋体" w:eastAsia="黑体" w:cs="黑体"/>
                <w:i w:val="0"/>
                <w:iCs w:val="0"/>
                <w:color w:val="auto"/>
                <w:sz w:val="16"/>
                <w:szCs w:val="16"/>
                <w:highlight w:val="none"/>
                <w:u w:val="none"/>
              </w:rPr>
            </w:pPr>
          </w:p>
        </w:tc>
      </w:tr>
      <w:tr w14:paraId="050C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30E3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AD57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85F2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转换开关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8174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D399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2324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2档 一进线一路，20A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C081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4B2D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91BA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C23C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ED98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863BEA">
            <w:pPr>
              <w:jc w:val="center"/>
              <w:rPr>
                <w:rFonts w:hint="eastAsia" w:ascii="黑体" w:hAnsi="宋体" w:eastAsia="黑体" w:cs="黑体"/>
                <w:i w:val="0"/>
                <w:iCs w:val="0"/>
                <w:color w:val="auto"/>
                <w:sz w:val="16"/>
                <w:szCs w:val="16"/>
                <w:highlight w:val="none"/>
                <w:u w:val="none"/>
              </w:rPr>
            </w:pPr>
          </w:p>
        </w:tc>
      </w:tr>
      <w:tr w14:paraId="1902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0E4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9D4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575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转换开关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586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186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126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3档 两进线三路，20A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61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84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772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3C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C46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662C8">
            <w:pPr>
              <w:jc w:val="center"/>
              <w:rPr>
                <w:rFonts w:hint="eastAsia" w:ascii="黑体" w:hAnsi="宋体" w:eastAsia="黑体" w:cs="黑体"/>
                <w:i w:val="0"/>
                <w:iCs w:val="0"/>
                <w:color w:val="auto"/>
                <w:sz w:val="16"/>
                <w:szCs w:val="16"/>
                <w:highlight w:val="none"/>
                <w:u w:val="none"/>
              </w:rPr>
            </w:pPr>
          </w:p>
        </w:tc>
      </w:tr>
      <w:tr w14:paraId="7737A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0541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4B63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5021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转换开关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A528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004B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E950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4档 两进线四路，20A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02FD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FB48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D1A7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7756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A0E3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FF828B">
            <w:pPr>
              <w:jc w:val="center"/>
              <w:rPr>
                <w:rFonts w:hint="eastAsia" w:ascii="黑体" w:hAnsi="宋体" w:eastAsia="黑体" w:cs="黑体"/>
                <w:i w:val="0"/>
                <w:iCs w:val="0"/>
                <w:color w:val="auto"/>
                <w:sz w:val="16"/>
                <w:szCs w:val="16"/>
                <w:highlight w:val="none"/>
                <w:u w:val="none"/>
              </w:rPr>
            </w:pPr>
          </w:p>
        </w:tc>
      </w:tr>
      <w:tr w14:paraId="29AD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44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BF9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6E2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转换开关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265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875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EA7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6档 两进线六路，20A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51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D37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80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B20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0D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08511">
            <w:pPr>
              <w:jc w:val="center"/>
              <w:rPr>
                <w:rFonts w:hint="eastAsia" w:ascii="黑体" w:hAnsi="宋体" w:eastAsia="黑体" w:cs="黑体"/>
                <w:i w:val="0"/>
                <w:iCs w:val="0"/>
                <w:color w:val="auto"/>
                <w:sz w:val="16"/>
                <w:szCs w:val="16"/>
                <w:highlight w:val="none"/>
                <w:u w:val="none"/>
              </w:rPr>
            </w:pPr>
          </w:p>
        </w:tc>
      </w:tr>
      <w:tr w14:paraId="14B89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A315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EB1C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D90B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转换开关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359C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AA3C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正泰/施耐德/德力西</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85C3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8档 两进线八路，20A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75CC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1047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CBFF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6CA7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3D1A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991B89">
            <w:pPr>
              <w:jc w:val="center"/>
              <w:rPr>
                <w:rFonts w:hint="eastAsia" w:ascii="黑体" w:hAnsi="宋体" w:eastAsia="黑体" w:cs="黑体"/>
                <w:i w:val="0"/>
                <w:iCs w:val="0"/>
                <w:color w:val="auto"/>
                <w:sz w:val="16"/>
                <w:szCs w:val="16"/>
                <w:highlight w:val="none"/>
                <w:u w:val="none"/>
              </w:rPr>
            </w:pPr>
          </w:p>
        </w:tc>
      </w:tr>
      <w:tr w14:paraId="5DC4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A2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6BD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575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自愈式低压并联电容器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07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ACF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30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NWC1-0.45-40-3</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40kvar</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C1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529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1E1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AF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6F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6CA6">
            <w:pPr>
              <w:jc w:val="center"/>
              <w:rPr>
                <w:rFonts w:hint="eastAsia" w:ascii="黑体" w:hAnsi="宋体" w:eastAsia="黑体" w:cs="黑体"/>
                <w:i w:val="0"/>
                <w:iCs w:val="0"/>
                <w:color w:val="auto"/>
                <w:sz w:val="16"/>
                <w:szCs w:val="16"/>
                <w:highlight w:val="none"/>
                <w:u w:val="none"/>
              </w:rPr>
            </w:pPr>
          </w:p>
        </w:tc>
      </w:tr>
      <w:tr w14:paraId="6CA89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9630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89E95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3B89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12V直流电源模块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3F37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067F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2771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S-60-12 IN:AC220 OUT:+12V 5A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81AF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839E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0D0A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86E7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1121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7CD8DA">
            <w:pPr>
              <w:jc w:val="center"/>
              <w:rPr>
                <w:rFonts w:hint="eastAsia" w:ascii="黑体" w:hAnsi="宋体" w:eastAsia="黑体" w:cs="黑体"/>
                <w:i w:val="0"/>
                <w:iCs w:val="0"/>
                <w:color w:val="auto"/>
                <w:sz w:val="16"/>
                <w:szCs w:val="16"/>
                <w:highlight w:val="none"/>
                <w:u w:val="none"/>
              </w:rPr>
            </w:pPr>
          </w:p>
        </w:tc>
      </w:tr>
      <w:tr w14:paraId="18857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E26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E818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D96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485通讯模块</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050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2AC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DA7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适合哈希SC200变送器使用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24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EB5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DA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DF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73D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739A8">
            <w:pPr>
              <w:jc w:val="center"/>
              <w:rPr>
                <w:rFonts w:hint="eastAsia" w:ascii="黑体" w:hAnsi="宋体" w:eastAsia="黑体" w:cs="黑体"/>
                <w:i w:val="0"/>
                <w:iCs w:val="0"/>
                <w:color w:val="auto"/>
                <w:sz w:val="16"/>
                <w:szCs w:val="16"/>
                <w:highlight w:val="none"/>
                <w:u w:val="none"/>
              </w:rPr>
            </w:pPr>
          </w:p>
        </w:tc>
      </w:tr>
      <w:tr w14:paraId="636BF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D082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1792B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E49B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485通讯模块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5DFC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086F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58C4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适合西门子mag5000变送器使用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C461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C282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8BFF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1AE1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785D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399FD6">
            <w:pPr>
              <w:jc w:val="center"/>
              <w:rPr>
                <w:rFonts w:hint="eastAsia" w:ascii="黑体" w:hAnsi="宋体" w:eastAsia="黑体" w:cs="黑体"/>
                <w:i w:val="0"/>
                <w:iCs w:val="0"/>
                <w:color w:val="auto"/>
                <w:sz w:val="16"/>
                <w:szCs w:val="16"/>
                <w:highlight w:val="none"/>
                <w:u w:val="none"/>
              </w:rPr>
            </w:pPr>
          </w:p>
        </w:tc>
      </w:tr>
      <w:tr w14:paraId="4715E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2DD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56F9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6F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DO溶解氧帽</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72C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B16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721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适合哈希荧光DOII探头使用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B49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AA5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DD9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212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12E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B4EBD">
            <w:pPr>
              <w:jc w:val="center"/>
              <w:rPr>
                <w:rFonts w:hint="eastAsia" w:ascii="黑体" w:hAnsi="宋体" w:eastAsia="黑体" w:cs="黑体"/>
                <w:i w:val="0"/>
                <w:iCs w:val="0"/>
                <w:color w:val="auto"/>
                <w:sz w:val="16"/>
                <w:szCs w:val="16"/>
                <w:highlight w:val="none"/>
                <w:u w:val="none"/>
              </w:rPr>
            </w:pPr>
          </w:p>
        </w:tc>
      </w:tr>
      <w:tr w14:paraId="65BA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32A2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C4D87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C833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ED70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7933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A9F2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8W/4300K T8型号</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0AFA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FF49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5198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6CD9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3063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730A94">
            <w:pPr>
              <w:jc w:val="center"/>
              <w:rPr>
                <w:rFonts w:hint="eastAsia" w:ascii="黑体" w:hAnsi="宋体" w:eastAsia="黑体" w:cs="黑体"/>
                <w:i w:val="0"/>
                <w:iCs w:val="0"/>
                <w:color w:val="auto"/>
                <w:sz w:val="16"/>
                <w:szCs w:val="16"/>
                <w:highlight w:val="none"/>
                <w:u w:val="none"/>
              </w:rPr>
            </w:pPr>
          </w:p>
        </w:tc>
      </w:tr>
      <w:tr w14:paraId="61556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B1C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AF61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74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70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BB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CBB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12W/4300K T8型号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D8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80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99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12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09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5C80">
            <w:pPr>
              <w:jc w:val="center"/>
              <w:rPr>
                <w:rFonts w:hint="eastAsia" w:ascii="黑体" w:hAnsi="宋体" w:eastAsia="黑体" w:cs="黑体"/>
                <w:i w:val="0"/>
                <w:iCs w:val="0"/>
                <w:color w:val="auto"/>
                <w:sz w:val="16"/>
                <w:szCs w:val="16"/>
                <w:highlight w:val="none"/>
                <w:u w:val="none"/>
              </w:rPr>
            </w:pPr>
          </w:p>
        </w:tc>
      </w:tr>
      <w:tr w14:paraId="6A25A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6CB3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1B077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DCE9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51C6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8704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9C9F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16W/4300K T8型号</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4E10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BB9C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1E31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FD7C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8931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812310">
            <w:pPr>
              <w:jc w:val="center"/>
              <w:rPr>
                <w:rFonts w:hint="eastAsia" w:ascii="黑体" w:hAnsi="宋体" w:eastAsia="黑体" w:cs="黑体"/>
                <w:i w:val="0"/>
                <w:iCs w:val="0"/>
                <w:color w:val="auto"/>
                <w:sz w:val="16"/>
                <w:szCs w:val="16"/>
                <w:highlight w:val="none"/>
                <w:u w:val="none"/>
              </w:rPr>
            </w:pPr>
          </w:p>
        </w:tc>
      </w:tr>
      <w:tr w14:paraId="514D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46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9BE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F2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7A5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2ED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985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22W/4300K T8型号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2A4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81B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FE6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47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FEF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024B0">
            <w:pPr>
              <w:jc w:val="center"/>
              <w:rPr>
                <w:rFonts w:hint="eastAsia" w:ascii="黑体" w:hAnsi="宋体" w:eastAsia="黑体" w:cs="黑体"/>
                <w:i w:val="0"/>
                <w:iCs w:val="0"/>
                <w:color w:val="auto"/>
                <w:sz w:val="16"/>
                <w:szCs w:val="16"/>
                <w:highlight w:val="none"/>
                <w:u w:val="none"/>
              </w:rPr>
            </w:pPr>
          </w:p>
        </w:tc>
      </w:tr>
      <w:tr w14:paraId="51F4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DE18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D00C2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5D2C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LED灯管配件</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031A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64A2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8C84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T8型号，任意尺寸</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87B1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43EB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C0BB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F32B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1DB9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403E0C">
            <w:pPr>
              <w:jc w:val="center"/>
              <w:rPr>
                <w:rFonts w:hint="eastAsia" w:ascii="黑体" w:hAnsi="宋体" w:eastAsia="黑体" w:cs="黑体"/>
                <w:i w:val="0"/>
                <w:iCs w:val="0"/>
                <w:color w:val="auto"/>
                <w:sz w:val="16"/>
                <w:szCs w:val="16"/>
                <w:highlight w:val="none"/>
                <w:u w:val="none"/>
              </w:rPr>
            </w:pPr>
          </w:p>
        </w:tc>
      </w:tr>
      <w:tr w14:paraId="0FE6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92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D457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CE4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6C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16E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CAF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20W/4300K</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7C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F4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C92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CCD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FD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7497F">
            <w:pPr>
              <w:jc w:val="center"/>
              <w:rPr>
                <w:rFonts w:hint="eastAsia" w:ascii="黑体" w:hAnsi="宋体" w:eastAsia="黑体" w:cs="黑体"/>
                <w:i w:val="0"/>
                <w:iCs w:val="0"/>
                <w:color w:val="auto"/>
                <w:sz w:val="16"/>
                <w:szCs w:val="16"/>
                <w:highlight w:val="none"/>
                <w:u w:val="none"/>
              </w:rPr>
            </w:pPr>
          </w:p>
        </w:tc>
      </w:tr>
      <w:tr w14:paraId="6966E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DA6E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A7659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3BCC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047D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D20E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22AF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36W/4300K</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92AF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6281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8784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DB2C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9E93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66F150">
            <w:pPr>
              <w:jc w:val="center"/>
              <w:rPr>
                <w:rFonts w:hint="eastAsia" w:ascii="黑体" w:hAnsi="宋体" w:eastAsia="黑体" w:cs="黑体"/>
                <w:i w:val="0"/>
                <w:iCs w:val="0"/>
                <w:color w:val="auto"/>
                <w:sz w:val="16"/>
                <w:szCs w:val="16"/>
                <w:highlight w:val="none"/>
                <w:u w:val="none"/>
              </w:rPr>
            </w:pPr>
          </w:p>
        </w:tc>
      </w:tr>
      <w:tr w14:paraId="0950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51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4C9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CC8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621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E9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2E3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36W/4300K</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1F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C5F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547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13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00D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9E1FF">
            <w:pPr>
              <w:jc w:val="center"/>
              <w:rPr>
                <w:rFonts w:hint="eastAsia" w:ascii="黑体" w:hAnsi="宋体" w:eastAsia="黑体" w:cs="黑体"/>
                <w:i w:val="0"/>
                <w:iCs w:val="0"/>
                <w:color w:val="auto"/>
                <w:sz w:val="16"/>
                <w:szCs w:val="16"/>
                <w:highlight w:val="none"/>
                <w:u w:val="none"/>
              </w:rPr>
            </w:pPr>
          </w:p>
        </w:tc>
      </w:tr>
      <w:tr w14:paraId="091F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BB13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4B2CB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2F1C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5B77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1F3B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E59D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50W/4300K</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02EE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4267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1B38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7685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ECE5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56ABC2">
            <w:pPr>
              <w:jc w:val="center"/>
              <w:rPr>
                <w:rFonts w:hint="eastAsia" w:ascii="黑体" w:hAnsi="宋体" w:eastAsia="黑体" w:cs="黑体"/>
                <w:i w:val="0"/>
                <w:iCs w:val="0"/>
                <w:color w:val="auto"/>
                <w:sz w:val="16"/>
                <w:szCs w:val="16"/>
                <w:highlight w:val="none"/>
                <w:u w:val="none"/>
              </w:rPr>
            </w:pPr>
          </w:p>
        </w:tc>
      </w:tr>
      <w:tr w14:paraId="0278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1D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D9BC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B04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155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075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76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60W/4300K</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763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287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77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BD2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72A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A6F2">
            <w:pPr>
              <w:jc w:val="center"/>
              <w:rPr>
                <w:rFonts w:hint="eastAsia" w:ascii="黑体" w:hAnsi="宋体" w:eastAsia="黑体" w:cs="黑体"/>
                <w:i w:val="0"/>
                <w:iCs w:val="0"/>
                <w:color w:val="auto"/>
                <w:sz w:val="16"/>
                <w:szCs w:val="16"/>
                <w:highlight w:val="none"/>
                <w:u w:val="none"/>
              </w:rPr>
            </w:pPr>
          </w:p>
        </w:tc>
      </w:tr>
      <w:tr w14:paraId="5E46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748E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6AE92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5FE2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A447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06CA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FBAB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70W/4300K</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32FA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F091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ECD1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0F15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5BD5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579B8A">
            <w:pPr>
              <w:jc w:val="center"/>
              <w:rPr>
                <w:rFonts w:hint="eastAsia" w:ascii="黑体" w:hAnsi="宋体" w:eastAsia="黑体" w:cs="黑体"/>
                <w:i w:val="0"/>
                <w:iCs w:val="0"/>
                <w:color w:val="auto"/>
                <w:sz w:val="16"/>
                <w:szCs w:val="16"/>
                <w:highlight w:val="none"/>
                <w:u w:val="none"/>
              </w:rPr>
            </w:pPr>
          </w:p>
        </w:tc>
      </w:tr>
      <w:tr w14:paraId="10D0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6D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F0B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E34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10D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011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F3C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80W/4300K</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6E4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397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4CB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C1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6D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01FB0">
            <w:pPr>
              <w:jc w:val="center"/>
              <w:rPr>
                <w:rFonts w:hint="eastAsia" w:ascii="黑体" w:hAnsi="宋体" w:eastAsia="黑体" w:cs="黑体"/>
                <w:i w:val="0"/>
                <w:iCs w:val="0"/>
                <w:color w:val="auto"/>
                <w:sz w:val="16"/>
                <w:szCs w:val="16"/>
                <w:highlight w:val="none"/>
                <w:u w:val="none"/>
              </w:rPr>
            </w:pPr>
          </w:p>
        </w:tc>
      </w:tr>
      <w:tr w14:paraId="18CBA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C77D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22553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DFC8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BD02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9E58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B18B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90W/4300K</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84D2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4202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4CF2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B90D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7B78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D65D05">
            <w:pPr>
              <w:jc w:val="center"/>
              <w:rPr>
                <w:rFonts w:hint="eastAsia" w:ascii="黑体" w:hAnsi="宋体" w:eastAsia="黑体" w:cs="黑体"/>
                <w:i w:val="0"/>
                <w:iCs w:val="0"/>
                <w:color w:val="auto"/>
                <w:sz w:val="16"/>
                <w:szCs w:val="16"/>
                <w:highlight w:val="none"/>
                <w:u w:val="none"/>
              </w:rPr>
            </w:pPr>
          </w:p>
        </w:tc>
      </w:tr>
      <w:tr w14:paraId="4240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5DA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C9D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30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LED灯盘</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406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27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351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100W/4300K</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B02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CE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AB3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F8E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0C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A46E7">
            <w:pPr>
              <w:jc w:val="center"/>
              <w:rPr>
                <w:rFonts w:hint="eastAsia" w:ascii="黑体" w:hAnsi="宋体" w:eastAsia="黑体" w:cs="黑体"/>
                <w:i w:val="0"/>
                <w:iCs w:val="0"/>
                <w:color w:val="auto"/>
                <w:sz w:val="16"/>
                <w:szCs w:val="16"/>
                <w:highlight w:val="none"/>
                <w:u w:val="none"/>
              </w:rPr>
            </w:pPr>
          </w:p>
        </w:tc>
      </w:tr>
      <w:tr w14:paraId="70FB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7EDA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15946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6B4C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97EF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4630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9C9C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10W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DE5E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8539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EB2A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314A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6ED3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25ADB9">
            <w:pPr>
              <w:jc w:val="center"/>
              <w:rPr>
                <w:rFonts w:hint="eastAsia" w:ascii="黑体" w:hAnsi="宋体" w:eastAsia="黑体" w:cs="黑体"/>
                <w:i w:val="0"/>
                <w:iCs w:val="0"/>
                <w:color w:val="auto"/>
                <w:sz w:val="16"/>
                <w:szCs w:val="16"/>
                <w:highlight w:val="none"/>
                <w:u w:val="none"/>
              </w:rPr>
            </w:pPr>
          </w:p>
        </w:tc>
      </w:tr>
      <w:tr w14:paraId="7C3D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12E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B26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DA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E5D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A9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776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12W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DD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57E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DC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326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46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B5BA">
            <w:pPr>
              <w:jc w:val="center"/>
              <w:rPr>
                <w:rFonts w:hint="eastAsia" w:ascii="黑体" w:hAnsi="宋体" w:eastAsia="黑体" w:cs="黑体"/>
                <w:i w:val="0"/>
                <w:iCs w:val="0"/>
                <w:color w:val="auto"/>
                <w:sz w:val="16"/>
                <w:szCs w:val="16"/>
                <w:highlight w:val="none"/>
                <w:u w:val="none"/>
              </w:rPr>
            </w:pPr>
          </w:p>
        </w:tc>
      </w:tr>
      <w:tr w14:paraId="7BE8F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95EF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A28D7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666D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7BA5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2995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9FBC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25W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4BF1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33FB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CF99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D898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C60F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EFEA1E">
            <w:pPr>
              <w:jc w:val="center"/>
              <w:rPr>
                <w:rFonts w:hint="eastAsia" w:ascii="黑体" w:hAnsi="宋体" w:eastAsia="黑体" w:cs="黑体"/>
                <w:i w:val="0"/>
                <w:iCs w:val="0"/>
                <w:color w:val="auto"/>
                <w:sz w:val="16"/>
                <w:szCs w:val="16"/>
                <w:highlight w:val="none"/>
                <w:u w:val="none"/>
              </w:rPr>
            </w:pPr>
          </w:p>
        </w:tc>
      </w:tr>
      <w:tr w14:paraId="6D03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3B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96A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1D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6C6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BC9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6E9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30W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A5B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513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F9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BA6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8CB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DDD6">
            <w:pPr>
              <w:jc w:val="center"/>
              <w:rPr>
                <w:rFonts w:hint="eastAsia" w:ascii="黑体" w:hAnsi="宋体" w:eastAsia="黑体" w:cs="黑体"/>
                <w:i w:val="0"/>
                <w:iCs w:val="0"/>
                <w:color w:val="auto"/>
                <w:sz w:val="16"/>
                <w:szCs w:val="16"/>
                <w:highlight w:val="none"/>
                <w:u w:val="none"/>
              </w:rPr>
            </w:pPr>
          </w:p>
        </w:tc>
      </w:tr>
      <w:tr w14:paraId="44E9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DE53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9DAD5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2786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5D15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996D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5A56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50W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3C7B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6EF4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6AE5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775A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8AF3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B6E3CB">
            <w:pPr>
              <w:jc w:val="center"/>
              <w:rPr>
                <w:rFonts w:hint="eastAsia" w:ascii="黑体" w:hAnsi="宋体" w:eastAsia="黑体" w:cs="黑体"/>
                <w:i w:val="0"/>
                <w:iCs w:val="0"/>
                <w:color w:val="auto"/>
                <w:sz w:val="16"/>
                <w:szCs w:val="16"/>
                <w:highlight w:val="none"/>
                <w:u w:val="none"/>
              </w:rPr>
            </w:pPr>
          </w:p>
        </w:tc>
      </w:tr>
      <w:tr w14:paraId="58C7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D08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672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AA0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F0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F33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E31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75W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DF2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3E1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FCC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8D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19B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E72C">
            <w:pPr>
              <w:jc w:val="center"/>
              <w:rPr>
                <w:rFonts w:hint="eastAsia" w:ascii="黑体" w:hAnsi="宋体" w:eastAsia="黑体" w:cs="黑体"/>
                <w:i w:val="0"/>
                <w:iCs w:val="0"/>
                <w:color w:val="auto"/>
                <w:sz w:val="16"/>
                <w:szCs w:val="16"/>
                <w:highlight w:val="none"/>
                <w:u w:val="none"/>
              </w:rPr>
            </w:pPr>
          </w:p>
        </w:tc>
      </w:tr>
      <w:tr w14:paraId="32D01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6719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E0C9D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FAD3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2921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5137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6D12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85W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DFD5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5F41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49D8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9BF3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4884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1AD116">
            <w:pPr>
              <w:jc w:val="center"/>
              <w:rPr>
                <w:rFonts w:hint="eastAsia" w:ascii="黑体" w:hAnsi="宋体" w:eastAsia="黑体" w:cs="黑体"/>
                <w:i w:val="0"/>
                <w:iCs w:val="0"/>
                <w:color w:val="auto"/>
                <w:sz w:val="16"/>
                <w:szCs w:val="16"/>
                <w:highlight w:val="none"/>
                <w:u w:val="none"/>
              </w:rPr>
            </w:pPr>
          </w:p>
        </w:tc>
      </w:tr>
      <w:tr w14:paraId="0C8A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35D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FA0C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AFB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23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368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38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100W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C1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7A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DB8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DA9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794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44F6">
            <w:pPr>
              <w:jc w:val="center"/>
              <w:rPr>
                <w:rFonts w:hint="eastAsia" w:ascii="黑体" w:hAnsi="宋体" w:eastAsia="黑体" w:cs="黑体"/>
                <w:i w:val="0"/>
                <w:iCs w:val="0"/>
                <w:color w:val="auto"/>
                <w:sz w:val="16"/>
                <w:szCs w:val="16"/>
                <w:highlight w:val="none"/>
                <w:u w:val="none"/>
              </w:rPr>
            </w:pPr>
          </w:p>
        </w:tc>
      </w:tr>
      <w:tr w14:paraId="15FC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1CCB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1A17A3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9A84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9C34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7704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75B7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120W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6151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4B15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C6C6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99C3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52A4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DFCE54">
            <w:pPr>
              <w:jc w:val="center"/>
              <w:rPr>
                <w:rFonts w:hint="eastAsia" w:ascii="黑体" w:hAnsi="宋体" w:eastAsia="黑体" w:cs="黑体"/>
                <w:i w:val="0"/>
                <w:iCs w:val="0"/>
                <w:color w:val="auto"/>
                <w:sz w:val="16"/>
                <w:szCs w:val="16"/>
                <w:highlight w:val="none"/>
                <w:u w:val="none"/>
              </w:rPr>
            </w:pPr>
          </w:p>
        </w:tc>
      </w:tr>
      <w:tr w14:paraId="20A69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20B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F71AE6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1B4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D0C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FE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822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150W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EB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AE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463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36F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29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78AA">
            <w:pPr>
              <w:jc w:val="center"/>
              <w:rPr>
                <w:rFonts w:hint="eastAsia" w:ascii="黑体" w:hAnsi="宋体" w:eastAsia="黑体" w:cs="黑体"/>
                <w:i w:val="0"/>
                <w:iCs w:val="0"/>
                <w:color w:val="auto"/>
                <w:sz w:val="16"/>
                <w:szCs w:val="16"/>
                <w:highlight w:val="none"/>
                <w:u w:val="none"/>
              </w:rPr>
            </w:pPr>
          </w:p>
        </w:tc>
      </w:tr>
      <w:tr w14:paraId="687D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99A4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955EA3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6AC4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LED灯泡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518D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7441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B3C7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E27 螺口  200W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D68F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7A35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5024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EAE6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FE2B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AE3220">
            <w:pPr>
              <w:jc w:val="center"/>
              <w:rPr>
                <w:rFonts w:hint="eastAsia" w:ascii="黑体" w:hAnsi="宋体" w:eastAsia="黑体" w:cs="黑体"/>
                <w:i w:val="0"/>
                <w:iCs w:val="0"/>
                <w:color w:val="auto"/>
                <w:sz w:val="16"/>
                <w:szCs w:val="16"/>
                <w:highlight w:val="none"/>
                <w:u w:val="none"/>
              </w:rPr>
            </w:pPr>
          </w:p>
        </w:tc>
      </w:tr>
      <w:tr w14:paraId="5AEC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5B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839C96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E1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LED恒流驱动电源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615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CCE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E1F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母头；100-240VAC；18W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574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073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4A3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A4B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578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D159">
            <w:pPr>
              <w:jc w:val="center"/>
              <w:rPr>
                <w:rFonts w:hint="eastAsia" w:ascii="黑体" w:hAnsi="宋体" w:eastAsia="黑体" w:cs="黑体"/>
                <w:i w:val="0"/>
                <w:iCs w:val="0"/>
                <w:color w:val="auto"/>
                <w:sz w:val="16"/>
                <w:szCs w:val="16"/>
                <w:highlight w:val="none"/>
                <w:u w:val="none"/>
              </w:rPr>
            </w:pPr>
          </w:p>
        </w:tc>
      </w:tr>
      <w:tr w14:paraId="208C9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6823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873062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2FDD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LED恒流驱动电源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83DC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0280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C67D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母头；100-240VAC；18-50W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CD25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C9A9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4FBA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9205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3E16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82F294">
            <w:pPr>
              <w:jc w:val="center"/>
              <w:rPr>
                <w:rFonts w:hint="eastAsia" w:ascii="黑体" w:hAnsi="宋体" w:eastAsia="黑体" w:cs="黑体"/>
                <w:i w:val="0"/>
                <w:iCs w:val="0"/>
                <w:color w:val="auto"/>
                <w:sz w:val="16"/>
                <w:szCs w:val="16"/>
                <w:highlight w:val="none"/>
                <w:u w:val="none"/>
              </w:rPr>
            </w:pPr>
          </w:p>
        </w:tc>
      </w:tr>
      <w:tr w14:paraId="3C19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3C0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62C784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834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LED恒流驱动电源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7F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72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088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母头；100-240VAC；18-80W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AF9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916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FA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791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45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457E8">
            <w:pPr>
              <w:jc w:val="center"/>
              <w:rPr>
                <w:rFonts w:hint="eastAsia" w:ascii="黑体" w:hAnsi="宋体" w:eastAsia="黑体" w:cs="黑体"/>
                <w:i w:val="0"/>
                <w:iCs w:val="0"/>
                <w:color w:val="auto"/>
                <w:sz w:val="16"/>
                <w:szCs w:val="16"/>
                <w:highlight w:val="none"/>
                <w:u w:val="none"/>
              </w:rPr>
            </w:pPr>
          </w:p>
        </w:tc>
      </w:tr>
      <w:tr w14:paraId="0721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BF05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473F04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4887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LED恒流驱动电源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4ADF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A6F1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628B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母头；100-240VAC；18-100W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978F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6783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314D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214B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7A25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E79BB8">
            <w:pPr>
              <w:jc w:val="center"/>
              <w:rPr>
                <w:rFonts w:hint="eastAsia" w:ascii="黑体" w:hAnsi="宋体" w:eastAsia="黑体" w:cs="黑体"/>
                <w:i w:val="0"/>
                <w:iCs w:val="0"/>
                <w:color w:val="auto"/>
                <w:sz w:val="16"/>
                <w:szCs w:val="16"/>
                <w:highlight w:val="none"/>
                <w:u w:val="none"/>
              </w:rPr>
            </w:pPr>
          </w:p>
        </w:tc>
      </w:tr>
      <w:tr w14:paraId="32C9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6C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529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11E72B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EB6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LED嵌入式吊顶平板灯</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128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E6F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欧谱银龙/顺冠/佛山照明</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5B0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600mmx600mm  58w</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4A9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9C5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8B9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09D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135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盏</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CC4F">
            <w:pPr>
              <w:jc w:val="center"/>
              <w:rPr>
                <w:rFonts w:hint="eastAsia" w:ascii="黑体" w:hAnsi="宋体" w:eastAsia="黑体" w:cs="黑体"/>
                <w:i w:val="0"/>
                <w:iCs w:val="0"/>
                <w:color w:val="auto"/>
                <w:sz w:val="16"/>
                <w:szCs w:val="16"/>
                <w:highlight w:val="none"/>
                <w:u w:val="none"/>
              </w:rPr>
            </w:pPr>
          </w:p>
        </w:tc>
      </w:tr>
      <w:tr w14:paraId="34BE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2B8A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E73522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05FE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LED嵌入式吊顶平板灯</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406D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D6E8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欧谱银龙/顺冠/佛山照明</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468C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800mmx800mm  80w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618F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F179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E57B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B2E1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9947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盏</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905141">
            <w:pPr>
              <w:jc w:val="center"/>
              <w:rPr>
                <w:rFonts w:hint="eastAsia" w:ascii="黑体" w:hAnsi="宋体" w:eastAsia="黑体" w:cs="黑体"/>
                <w:i w:val="0"/>
                <w:iCs w:val="0"/>
                <w:color w:val="auto"/>
                <w:sz w:val="16"/>
                <w:szCs w:val="16"/>
                <w:highlight w:val="none"/>
                <w:u w:val="none"/>
              </w:rPr>
            </w:pPr>
          </w:p>
        </w:tc>
      </w:tr>
      <w:tr w14:paraId="5137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59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44C72A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0B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LED三防工矿灯</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423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F7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E13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30W/4300K E27 螺口</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64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735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8CC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B0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38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8C63B">
            <w:pPr>
              <w:jc w:val="center"/>
              <w:rPr>
                <w:rFonts w:hint="eastAsia" w:ascii="黑体" w:hAnsi="宋体" w:eastAsia="黑体" w:cs="黑体"/>
                <w:i w:val="0"/>
                <w:iCs w:val="0"/>
                <w:color w:val="auto"/>
                <w:sz w:val="16"/>
                <w:szCs w:val="16"/>
                <w:highlight w:val="none"/>
                <w:u w:val="none"/>
              </w:rPr>
            </w:pPr>
          </w:p>
        </w:tc>
      </w:tr>
      <w:tr w14:paraId="37BB8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3FFB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9F4FD2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4A36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LED三防工矿灯</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B04C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446C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14AC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50W/4300K E27 螺口</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1B9E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7DEB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D22E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6D9B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0C8D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E48B82">
            <w:pPr>
              <w:jc w:val="center"/>
              <w:rPr>
                <w:rFonts w:hint="eastAsia" w:ascii="黑体" w:hAnsi="宋体" w:eastAsia="黑体" w:cs="黑体"/>
                <w:i w:val="0"/>
                <w:iCs w:val="0"/>
                <w:color w:val="auto"/>
                <w:sz w:val="16"/>
                <w:szCs w:val="16"/>
                <w:highlight w:val="none"/>
                <w:u w:val="none"/>
              </w:rPr>
            </w:pPr>
          </w:p>
        </w:tc>
      </w:tr>
      <w:tr w14:paraId="4BC6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D5D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5B68C3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CDB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LED三防工矿灯</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B7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931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438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80W/4300K E27 螺口</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2F0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2F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F17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5B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B6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F294D">
            <w:pPr>
              <w:jc w:val="center"/>
              <w:rPr>
                <w:rFonts w:hint="eastAsia" w:ascii="黑体" w:hAnsi="宋体" w:eastAsia="黑体" w:cs="黑体"/>
                <w:i w:val="0"/>
                <w:iCs w:val="0"/>
                <w:color w:val="auto"/>
                <w:sz w:val="16"/>
                <w:szCs w:val="16"/>
                <w:highlight w:val="none"/>
                <w:u w:val="none"/>
              </w:rPr>
            </w:pPr>
          </w:p>
        </w:tc>
      </w:tr>
      <w:tr w14:paraId="7097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A7AD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D4F5C8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D7E9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LED三防工矿灯</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DF4C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CD54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佛山照明/欧普照明/飞利浦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20F5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100W/4300K E27 螺口</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92D9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6C66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6324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F885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7CBD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F659A2">
            <w:pPr>
              <w:jc w:val="center"/>
              <w:rPr>
                <w:rFonts w:hint="eastAsia" w:ascii="黑体" w:hAnsi="宋体" w:eastAsia="黑体" w:cs="黑体"/>
                <w:i w:val="0"/>
                <w:iCs w:val="0"/>
                <w:color w:val="auto"/>
                <w:sz w:val="16"/>
                <w:szCs w:val="16"/>
                <w:highlight w:val="none"/>
                <w:u w:val="none"/>
              </w:rPr>
            </w:pPr>
          </w:p>
        </w:tc>
      </w:tr>
      <w:tr w14:paraId="2A96E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61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F6364C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B1E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LED消防应急照明灯管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9EE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42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索伦德/佛山照明/拿斯特</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803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三防单管T8应急90分钟 白 0.6米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98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89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F3D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B2A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88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根</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D143">
            <w:pPr>
              <w:jc w:val="center"/>
              <w:rPr>
                <w:rFonts w:hint="eastAsia" w:ascii="黑体" w:hAnsi="宋体" w:eastAsia="黑体" w:cs="黑体"/>
                <w:i w:val="0"/>
                <w:iCs w:val="0"/>
                <w:color w:val="auto"/>
                <w:sz w:val="16"/>
                <w:szCs w:val="16"/>
                <w:highlight w:val="none"/>
                <w:u w:val="none"/>
              </w:rPr>
            </w:pPr>
          </w:p>
        </w:tc>
      </w:tr>
      <w:tr w14:paraId="6C859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7E40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0ED052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9A5A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MLSS刮片</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DBDC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615F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90FB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适合哈希MLSS探头摆臂使用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60BF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DA83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2360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6FA1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FF80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32D104">
            <w:pPr>
              <w:jc w:val="center"/>
              <w:rPr>
                <w:rFonts w:hint="eastAsia" w:ascii="黑体" w:hAnsi="宋体" w:eastAsia="黑体" w:cs="黑体"/>
                <w:i w:val="0"/>
                <w:iCs w:val="0"/>
                <w:color w:val="auto"/>
                <w:sz w:val="16"/>
                <w:szCs w:val="16"/>
                <w:highlight w:val="none"/>
                <w:u w:val="none"/>
              </w:rPr>
            </w:pPr>
          </w:p>
        </w:tc>
      </w:tr>
      <w:tr w14:paraId="6DAE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231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4C8CAA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128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pH盐桥</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A85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B5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47A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适合哈希pH电极使用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941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F5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CE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B48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98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E36F">
            <w:pPr>
              <w:jc w:val="center"/>
              <w:rPr>
                <w:rFonts w:hint="eastAsia" w:ascii="黑体" w:hAnsi="宋体" w:eastAsia="黑体" w:cs="黑体"/>
                <w:i w:val="0"/>
                <w:iCs w:val="0"/>
                <w:color w:val="auto"/>
                <w:sz w:val="16"/>
                <w:szCs w:val="16"/>
                <w:highlight w:val="none"/>
                <w:u w:val="none"/>
              </w:rPr>
            </w:pPr>
          </w:p>
        </w:tc>
      </w:tr>
      <w:tr w14:paraId="7260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1539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AF3459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2EC1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A0C0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2DD5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97CC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CP 1484，兼容现有系统使用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08E2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6459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A336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A166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E575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660A3F">
            <w:pPr>
              <w:jc w:val="center"/>
              <w:rPr>
                <w:rFonts w:hint="eastAsia" w:ascii="黑体" w:hAnsi="宋体" w:eastAsia="黑体" w:cs="黑体"/>
                <w:i w:val="0"/>
                <w:iCs w:val="0"/>
                <w:color w:val="auto"/>
                <w:sz w:val="16"/>
                <w:szCs w:val="16"/>
                <w:highlight w:val="none"/>
                <w:u w:val="none"/>
              </w:rPr>
            </w:pPr>
          </w:p>
        </w:tc>
      </w:tr>
      <w:tr w14:paraId="365E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C20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539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3ED2C8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0B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4C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22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E14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IF 1082，兼容现有系统使用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32E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E27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3A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8A3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090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CBF7">
            <w:pPr>
              <w:jc w:val="center"/>
              <w:rPr>
                <w:rFonts w:hint="eastAsia" w:ascii="黑体" w:hAnsi="宋体" w:eastAsia="黑体" w:cs="黑体"/>
                <w:i w:val="0"/>
                <w:iCs w:val="0"/>
                <w:color w:val="auto"/>
                <w:sz w:val="16"/>
                <w:szCs w:val="16"/>
                <w:highlight w:val="none"/>
                <w:u w:val="none"/>
              </w:rPr>
            </w:pPr>
          </w:p>
        </w:tc>
      </w:tr>
      <w:tr w14:paraId="14341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89E0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65CF9D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0431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C968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BF05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91A0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DI 6371，兼容现有系统使用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E8AC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2CFE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8F49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815C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8256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6AD613">
            <w:pPr>
              <w:jc w:val="center"/>
              <w:rPr>
                <w:rFonts w:hint="eastAsia" w:ascii="黑体" w:hAnsi="宋体" w:eastAsia="黑体" w:cs="黑体"/>
                <w:i w:val="0"/>
                <w:iCs w:val="0"/>
                <w:color w:val="auto"/>
                <w:sz w:val="16"/>
                <w:szCs w:val="16"/>
                <w:highlight w:val="none"/>
                <w:u w:val="none"/>
              </w:rPr>
            </w:pPr>
          </w:p>
        </w:tc>
      </w:tr>
      <w:tr w14:paraId="1EAE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514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A98950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79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F52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ADC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BBB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AT 2222，兼容现有系统使用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8C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3E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A1F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753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8A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EB3A">
            <w:pPr>
              <w:jc w:val="center"/>
              <w:rPr>
                <w:rFonts w:hint="eastAsia" w:ascii="黑体" w:hAnsi="宋体" w:eastAsia="黑体" w:cs="黑体"/>
                <w:i w:val="0"/>
                <w:iCs w:val="0"/>
                <w:color w:val="auto"/>
                <w:sz w:val="16"/>
                <w:szCs w:val="16"/>
                <w:highlight w:val="none"/>
                <w:u w:val="none"/>
              </w:rPr>
            </w:pPr>
          </w:p>
        </w:tc>
      </w:tr>
      <w:tr w14:paraId="3F0A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19D8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4B0D1A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E93A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C29F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915B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051A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AI 1744，兼容现有系统使用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DD98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4122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8738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118B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43C9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F157CE">
            <w:pPr>
              <w:jc w:val="center"/>
              <w:rPr>
                <w:rFonts w:hint="eastAsia" w:ascii="黑体" w:hAnsi="宋体" w:eastAsia="黑体" w:cs="黑体"/>
                <w:i w:val="0"/>
                <w:iCs w:val="0"/>
                <w:color w:val="auto"/>
                <w:sz w:val="16"/>
                <w:szCs w:val="16"/>
                <w:highlight w:val="none"/>
                <w:u w:val="none"/>
              </w:rPr>
            </w:pPr>
          </w:p>
        </w:tc>
      </w:tr>
      <w:tr w14:paraId="60B0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ECC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5DD8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B9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DEF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0A1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EA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CP 1584，兼容现有系统使用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37A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CF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76E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11A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5D3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ABE39">
            <w:pPr>
              <w:jc w:val="center"/>
              <w:rPr>
                <w:rFonts w:hint="eastAsia" w:ascii="黑体" w:hAnsi="宋体" w:eastAsia="黑体" w:cs="黑体"/>
                <w:i w:val="0"/>
                <w:iCs w:val="0"/>
                <w:color w:val="auto"/>
                <w:sz w:val="16"/>
                <w:szCs w:val="16"/>
                <w:highlight w:val="none"/>
                <w:u w:val="none"/>
              </w:rPr>
            </w:pPr>
          </w:p>
        </w:tc>
      </w:tr>
      <w:tr w14:paraId="3C67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2FEC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AD14C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DE32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79D2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359B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038B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DS 1319，兼容现有系统使用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0FCB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AF78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C1B6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1B8B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B33D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FD94BB">
            <w:pPr>
              <w:jc w:val="center"/>
              <w:rPr>
                <w:rFonts w:hint="eastAsia" w:ascii="黑体" w:hAnsi="宋体" w:eastAsia="黑体" w:cs="黑体"/>
                <w:i w:val="0"/>
                <w:iCs w:val="0"/>
                <w:color w:val="auto"/>
                <w:sz w:val="16"/>
                <w:szCs w:val="16"/>
                <w:highlight w:val="none"/>
                <w:u w:val="none"/>
              </w:rPr>
            </w:pPr>
          </w:p>
        </w:tc>
      </w:tr>
      <w:tr w14:paraId="1A4A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FA8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FAA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A6A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CB8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B7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EE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DI 9371，兼容现有系统使用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88B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3AC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85A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72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80F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F5A1">
            <w:pPr>
              <w:jc w:val="center"/>
              <w:rPr>
                <w:rFonts w:hint="eastAsia" w:ascii="黑体" w:hAnsi="宋体" w:eastAsia="黑体" w:cs="黑体"/>
                <w:i w:val="0"/>
                <w:iCs w:val="0"/>
                <w:color w:val="auto"/>
                <w:sz w:val="16"/>
                <w:szCs w:val="16"/>
                <w:highlight w:val="none"/>
                <w:u w:val="none"/>
              </w:rPr>
            </w:pPr>
          </w:p>
        </w:tc>
      </w:tr>
      <w:tr w14:paraId="43C7F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9D3F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8FFE1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E14A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5DBD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3801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9ECD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AI 4622，兼容现有系统使用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4E90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E210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CEE2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8201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33DD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1E6A6D">
            <w:pPr>
              <w:jc w:val="center"/>
              <w:rPr>
                <w:rFonts w:hint="eastAsia" w:ascii="黑体" w:hAnsi="宋体" w:eastAsia="黑体" w:cs="黑体"/>
                <w:i w:val="0"/>
                <w:iCs w:val="0"/>
                <w:color w:val="auto"/>
                <w:sz w:val="16"/>
                <w:szCs w:val="16"/>
                <w:highlight w:val="none"/>
                <w:u w:val="none"/>
              </w:rPr>
            </w:pPr>
          </w:p>
        </w:tc>
      </w:tr>
      <w:tr w14:paraId="321F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40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CB5C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A54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B2F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291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ED5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DO 9322，兼容现有系统使用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A5F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2F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51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8CC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1A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28F8">
            <w:pPr>
              <w:jc w:val="center"/>
              <w:rPr>
                <w:rFonts w:hint="eastAsia" w:ascii="黑体" w:hAnsi="宋体" w:eastAsia="黑体" w:cs="黑体"/>
                <w:i w:val="0"/>
                <w:iCs w:val="0"/>
                <w:color w:val="auto"/>
                <w:sz w:val="16"/>
                <w:szCs w:val="16"/>
                <w:highlight w:val="none"/>
                <w:u w:val="none"/>
              </w:rPr>
            </w:pPr>
          </w:p>
        </w:tc>
      </w:tr>
      <w:tr w14:paraId="7103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D5E3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2BC1E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613B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2C45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AF1E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9CFB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A0 4622，兼容现有系统使用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12B3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15EE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34B3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3CBC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EFBC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072B5B">
            <w:pPr>
              <w:jc w:val="center"/>
              <w:rPr>
                <w:rFonts w:hint="eastAsia" w:ascii="黑体" w:hAnsi="宋体" w:eastAsia="黑体" w:cs="黑体"/>
                <w:i w:val="0"/>
                <w:iCs w:val="0"/>
                <w:color w:val="auto"/>
                <w:sz w:val="16"/>
                <w:szCs w:val="16"/>
                <w:highlight w:val="none"/>
                <w:u w:val="none"/>
              </w:rPr>
            </w:pPr>
          </w:p>
        </w:tc>
      </w:tr>
      <w:tr w14:paraId="55EE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71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549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45F7FB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EB8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A58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9AC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E6C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HB 2880，兼容现有系统使用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2F5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67B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F0C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3E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D4F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A885">
            <w:pPr>
              <w:jc w:val="center"/>
              <w:rPr>
                <w:rFonts w:hint="eastAsia" w:ascii="黑体" w:hAnsi="宋体" w:eastAsia="黑体" w:cs="黑体"/>
                <w:i w:val="0"/>
                <w:iCs w:val="0"/>
                <w:color w:val="auto"/>
                <w:sz w:val="16"/>
                <w:szCs w:val="16"/>
                <w:highlight w:val="none"/>
                <w:u w:val="none"/>
              </w:rPr>
            </w:pPr>
          </w:p>
        </w:tc>
      </w:tr>
      <w:tr w14:paraId="145E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1C2D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510E19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9D08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4ACA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BF34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2E7F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BC 8083，兼容现有系统使用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7359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71B1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3E18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5426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2187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73FA0C">
            <w:pPr>
              <w:jc w:val="center"/>
              <w:rPr>
                <w:rFonts w:hint="eastAsia" w:ascii="黑体" w:hAnsi="宋体" w:eastAsia="黑体" w:cs="黑体"/>
                <w:i w:val="0"/>
                <w:iCs w:val="0"/>
                <w:color w:val="auto"/>
                <w:sz w:val="16"/>
                <w:szCs w:val="16"/>
                <w:highlight w:val="none"/>
                <w:u w:val="none"/>
              </w:rPr>
            </w:pPr>
          </w:p>
        </w:tc>
      </w:tr>
      <w:tr w14:paraId="2F38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4E9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984E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0CB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1F0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239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5A7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PS 9400，兼容现有系统使用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09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342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D5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FA7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97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43C5A">
            <w:pPr>
              <w:jc w:val="center"/>
              <w:rPr>
                <w:rFonts w:hint="eastAsia" w:ascii="黑体" w:hAnsi="宋体" w:eastAsia="黑体" w:cs="黑体"/>
                <w:i w:val="0"/>
                <w:iCs w:val="0"/>
                <w:color w:val="auto"/>
                <w:sz w:val="16"/>
                <w:szCs w:val="16"/>
                <w:highlight w:val="none"/>
                <w:u w:val="none"/>
              </w:rPr>
            </w:pPr>
          </w:p>
        </w:tc>
      </w:tr>
      <w:tr w14:paraId="0C5D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CE75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BE602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1680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A2DE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ED6D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770D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可替换模块X20 PS 2100，兼容现有系统使用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0B06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DA3B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313E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D5DA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70B8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4C5BCB">
            <w:pPr>
              <w:jc w:val="center"/>
              <w:rPr>
                <w:rFonts w:hint="eastAsia" w:ascii="黑体" w:hAnsi="宋体" w:eastAsia="黑体" w:cs="黑体"/>
                <w:i w:val="0"/>
                <w:iCs w:val="0"/>
                <w:color w:val="auto"/>
                <w:sz w:val="16"/>
                <w:szCs w:val="16"/>
                <w:highlight w:val="none"/>
                <w:u w:val="none"/>
              </w:rPr>
            </w:pPr>
          </w:p>
        </w:tc>
      </w:tr>
      <w:tr w14:paraId="32A38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677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A2DE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594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7A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E4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16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可替换模块L16ER，兼容现有系统使用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C99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BE6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462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8F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BC9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B193">
            <w:pPr>
              <w:jc w:val="center"/>
              <w:rPr>
                <w:rFonts w:hint="eastAsia" w:ascii="黑体" w:hAnsi="宋体" w:eastAsia="黑体" w:cs="黑体"/>
                <w:i w:val="0"/>
                <w:iCs w:val="0"/>
                <w:color w:val="auto"/>
                <w:sz w:val="16"/>
                <w:szCs w:val="16"/>
                <w:highlight w:val="none"/>
                <w:u w:val="none"/>
              </w:rPr>
            </w:pPr>
          </w:p>
        </w:tc>
      </w:tr>
      <w:tr w14:paraId="5889C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9E48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75735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A3F7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8D3F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3C7E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B8FF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可替换模块1734-AENTR Series-B，兼容现有系统使用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D95F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C69E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3452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7E26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08E6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6D827C">
            <w:pPr>
              <w:jc w:val="center"/>
              <w:rPr>
                <w:rFonts w:hint="eastAsia" w:ascii="黑体" w:hAnsi="宋体" w:eastAsia="黑体" w:cs="黑体"/>
                <w:i w:val="0"/>
                <w:iCs w:val="0"/>
                <w:color w:val="auto"/>
                <w:sz w:val="16"/>
                <w:szCs w:val="16"/>
                <w:highlight w:val="none"/>
                <w:u w:val="none"/>
              </w:rPr>
            </w:pPr>
          </w:p>
        </w:tc>
      </w:tr>
      <w:tr w14:paraId="3602F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8D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9C4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565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250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D9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C45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可替换模块1734 IB8，兼容现有系统使用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7A0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909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0D7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03E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E8C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6796E">
            <w:pPr>
              <w:jc w:val="center"/>
              <w:rPr>
                <w:rFonts w:hint="eastAsia" w:ascii="黑体" w:hAnsi="宋体" w:eastAsia="黑体" w:cs="黑体"/>
                <w:i w:val="0"/>
                <w:iCs w:val="0"/>
                <w:color w:val="auto"/>
                <w:sz w:val="16"/>
                <w:szCs w:val="16"/>
                <w:highlight w:val="none"/>
                <w:u w:val="none"/>
              </w:rPr>
            </w:pPr>
          </w:p>
        </w:tc>
      </w:tr>
      <w:tr w14:paraId="54625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17FC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81D8D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527A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C1BB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6C88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0925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可替换模块1734 OB8，兼容现有系统使用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768E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6DD8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43E8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2B5A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D667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1CFFC5">
            <w:pPr>
              <w:jc w:val="center"/>
              <w:rPr>
                <w:rFonts w:hint="eastAsia" w:ascii="黑体" w:hAnsi="宋体" w:eastAsia="黑体" w:cs="黑体"/>
                <w:i w:val="0"/>
                <w:iCs w:val="0"/>
                <w:color w:val="auto"/>
                <w:sz w:val="16"/>
                <w:szCs w:val="16"/>
                <w:highlight w:val="none"/>
                <w:u w:val="none"/>
              </w:rPr>
            </w:pPr>
          </w:p>
        </w:tc>
      </w:tr>
      <w:tr w14:paraId="72FD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141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1C32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85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8C4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1AB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996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可替换模块1734 IE8B，兼容现有系统使用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EF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BF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C0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B5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04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E4CE1">
            <w:pPr>
              <w:jc w:val="center"/>
              <w:rPr>
                <w:rFonts w:hint="eastAsia" w:ascii="黑体" w:hAnsi="宋体" w:eastAsia="黑体" w:cs="黑体"/>
                <w:i w:val="0"/>
                <w:iCs w:val="0"/>
                <w:color w:val="auto"/>
                <w:sz w:val="16"/>
                <w:szCs w:val="16"/>
                <w:highlight w:val="none"/>
                <w:u w:val="none"/>
              </w:rPr>
            </w:pPr>
          </w:p>
        </w:tc>
      </w:tr>
      <w:tr w14:paraId="4D9B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39A6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F6909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24BF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BE56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0D17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F195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可替换模块1734 OE4C，兼容现有系统使用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80EE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4053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EEC6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25DD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C6E2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165DCE">
            <w:pPr>
              <w:jc w:val="center"/>
              <w:rPr>
                <w:rFonts w:hint="eastAsia" w:ascii="黑体" w:hAnsi="宋体" w:eastAsia="黑体" w:cs="黑体"/>
                <w:i w:val="0"/>
                <w:iCs w:val="0"/>
                <w:color w:val="auto"/>
                <w:sz w:val="16"/>
                <w:szCs w:val="16"/>
                <w:highlight w:val="none"/>
                <w:u w:val="none"/>
              </w:rPr>
            </w:pPr>
          </w:p>
        </w:tc>
      </w:tr>
      <w:tr w14:paraId="743B4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B8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64A2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EB9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A9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91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C8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可替换模块1769-L36ERM,兼容现有系统使用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A0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BC3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835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75C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30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17342">
            <w:pPr>
              <w:jc w:val="center"/>
              <w:rPr>
                <w:rFonts w:hint="eastAsia" w:ascii="黑体" w:hAnsi="宋体" w:eastAsia="黑体" w:cs="黑体"/>
                <w:i w:val="0"/>
                <w:iCs w:val="0"/>
                <w:color w:val="auto"/>
                <w:sz w:val="16"/>
                <w:szCs w:val="16"/>
                <w:highlight w:val="none"/>
                <w:u w:val="none"/>
              </w:rPr>
            </w:pPr>
          </w:p>
        </w:tc>
      </w:tr>
      <w:tr w14:paraId="4189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DC39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8A02B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F60C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F4AA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D315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8EC8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可替换模块1769-L32E,兼容现有系统使用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670B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CCAB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07AD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F6C9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CC2C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4EA45C">
            <w:pPr>
              <w:jc w:val="center"/>
              <w:rPr>
                <w:rFonts w:hint="eastAsia" w:ascii="黑体" w:hAnsi="宋体" w:eastAsia="黑体" w:cs="黑体"/>
                <w:i w:val="0"/>
                <w:iCs w:val="0"/>
                <w:color w:val="auto"/>
                <w:sz w:val="16"/>
                <w:szCs w:val="16"/>
                <w:highlight w:val="none"/>
                <w:u w:val="none"/>
              </w:rPr>
            </w:pPr>
          </w:p>
        </w:tc>
      </w:tr>
      <w:tr w14:paraId="1A73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F18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E3EA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5CA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8BF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3C2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598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可替换模块1769-IQ16,兼容现有系统使用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093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6E9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9C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057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D7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4CB7C">
            <w:pPr>
              <w:jc w:val="center"/>
              <w:rPr>
                <w:rFonts w:hint="eastAsia" w:ascii="黑体" w:hAnsi="宋体" w:eastAsia="黑体" w:cs="黑体"/>
                <w:i w:val="0"/>
                <w:iCs w:val="0"/>
                <w:color w:val="auto"/>
                <w:sz w:val="16"/>
                <w:szCs w:val="16"/>
                <w:highlight w:val="none"/>
                <w:u w:val="none"/>
              </w:rPr>
            </w:pPr>
          </w:p>
        </w:tc>
      </w:tr>
      <w:tr w14:paraId="075D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8E37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FF1F2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2B14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1506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E7C7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3091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可替换模块1769-SM2,兼容现有系统使用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B297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0D83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143F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E2B3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CD57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DD9FA7">
            <w:pPr>
              <w:jc w:val="center"/>
              <w:rPr>
                <w:rFonts w:hint="eastAsia" w:ascii="黑体" w:hAnsi="宋体" w:eastAsia="黑体" w:cs="黑体"/>
                <w:i w:val="0"/>
                <w:iCs w:val="0"/>
                <w:color w:val="auto"/>
                <w:sz w:val="16"/>
                <w:szCs w:val="16"/>
                <w:highlight w:val="none"/>
                <w:u w:val="none"/>
              </w:rPr>
            </w:pPr>
          </w:p>
        </w:tc>
      </w:tr>
      <w:tr w14:paraId="72809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3C2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8BA6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2BF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0AA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5B7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811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可替换模块1769-L33ER,兼容现有系统使用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E4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263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F2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B5C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0C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EAC24">
            <w:pPr>
              <w:jc w:val="center"/>
              <w:rPr>
                <w:rFonts w:hint="eastAsia" w:ascii="黑体" w:hAnsi="宋体" w:eastAsia="黑体" w:cs="黑体"/>
                <w:i w:val="0"/>
                <w:iCs w:val="0"/>
                <w:color w:val="auto"/>
                <w:sz w:val="16"/>
                <w:szCs w:val="16"/>
                <w:highlight w:val="none"/>
                <w:u w:val="none"/>
              </w:rPr>
            </w:pPr>
          </w:p>
        </w:tc>
      </w:tr>
      <w:tr w14:paraId="6C81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612D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EDD13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77E1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69B5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ADEC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7540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可替换模块1769-L30ER,兼容现有系统使用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E8E6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9AF5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E05F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C3EC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05BC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25394E">
            <w:pPr>
              <w:jc w:val="center"/>
              <w:rPr>
                <w:rFonts w:hint="eastAsia" w:ascii="黑体" w:hAnsi="宋体" w:eastAsia="黑体" w:cs="黑体"/>
                <w:i w:val="0"/>
                <w:iCs w:val="0"/>
                <w:color w:val="auto"/>
                <w:sz w:val="16"/>
                <w:szCs w:val="16"/>
                <w:highlight w:val="none"/>
                <w:u w:val="none"/>
              </w:rPr>
            </w:pPr>
          </w:p>
        </w:tc>
      </w:tr>
      <w:tr w14:paraId="0591F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F9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C56C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AAB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422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429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599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可替换模块1769-OF8C,兼容现有系统使用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25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A4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0BC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88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B8B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5EEF2">
            <w:pPr>
              <w:jc w:val="center"/>
              <w:rPr>
                <w:rFonts w:hint="eastAsia" w:ascii="黑体" w:hAnsi="宋体" w:eastAsia="黑体" w:cs="黑体"/>
                <w:i w:val="0"/>
                <w:iCs w:val="0"/>
                <w:color w:val="auto"/>
                <w:sz w:val="16"/>
                <w:szCs w:val="16"/>
                <w:highlight w:val="none"/>
                <w:u w:val="none"/>
              </w:rPr>
            </w:pPr>
          </w:p>
        </w:tc>
      </w:tr>
      <w:tr w14:paraId="206D3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7F2F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8B18E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FEE9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7720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6EE3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8877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可替换模块1769-OF4,兼容现有系统使用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7A51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F357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D13D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AC4C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3BA4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9AAAA7">
            <w:pPr>
              <w:jc w:val="center"/>
              <w:rPr>
                <w:rFonts w:hint="eastAsia" w:ascii="黑体" w:hAnsi="宋体" w:eastAsia="黑体" w:cs="黑体"/>
                <w:i w:val="0"/>
                <w:iCs w:val="0"/>
                <w:color w:val="auto"/>
                <w:sz w:val="16"/>
                <w:szCs w:val="16"/>
                <w:highlight w:val="none"/>
                <w:u w:val="none"/>
              </w:rPr>
            </w:pPr>
          </w:p>
        </w:tc>
      </w:tr>
      <w:tr w14:paraId="4BB6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859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6F77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960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153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CE5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74A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可替换模块1769-IF8,兼容现有系统使用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E1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A26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68D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18C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1F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4BB28">
            <w:pPr>
              <w:jc w:val="center"/>
              <w:rPr>
                <w:rFonts w:hint="eastAsia" w:ascii="黑体" w:hAnsi="宋体" w:eastAsia="黑体" w:cs="黑体"/>
                <w:i w:val="0"/>
                <w:iCs w:val="0"/>
                <w:color w:val="auto"/>
                <w:sz w:val="16"/>
                <w:szCs w:val="16"/>
                <w:highlight w:val="none"/>
                <w:u w:val="none"/>
              </w:rPr>
            </w:pPr>
          </w:p>
        </w:tc>
      </w:tr>
      <w:tr w14:paraId="27DC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316A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48D79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F8D2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04EF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D136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4CE2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可替换模块1769-OB32,兼容现有系统使用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7A72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FC69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D4C6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1F25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7E7E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EF1142">
            <w:pPr>
              <w:jc w:val="center"/>
              <w:rPr>
                <w:rFonts w:hint="eastAsia" w:ascii="黑体" w:hAnsi="宋体" w:eastAsia="黑体" w:cs="黑体"/>
                <w:i w:val="0"/>
                <w:iCs w:val="0"/>
                <w:color w:val="auto"/>
                <w:sz w:val="16"/>
                <w:szCs w:val="16"/>
                <w:highlight w:val="none"/>
                <w:u w:val="none"/>
              </w:rPr>
            </w:pPr>
          </w:p>
        </w:tc>
      </w:tr>
      <w:tr w14:paraId="73EF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46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569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2F7B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A91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682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8B1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01D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可替换模块1769-PA4,兼容现有系统使用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5A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C9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A05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F0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68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4F7A">
            <w:pPr>
              <w:jc w:val="center"/>
              <w:rPr>
                <w:rFonts w:hint="eastAsia" w:ascii="黑体" w:hAnsi="宋体" w:eastAsia="黑体" w:cs="黑体"/>
                <w:i w:val="0"/>
                <w:iCs w:val="0"/>
                <w:color w:val="auto"/>
                <w:sz w:val="16"/>
                <w:szCs w:val="16"/>
                <w:highlight w:val="none"/>
                <w:u w:val="none"/>
              </w:rPr>
            </w:pPr>
          </w:p>
        </w:tc>
      </w:tr>
      <w:tr w14:paraId="0189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FE55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8B03B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862F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9F3A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EDCF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F2AE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可替换模块1769-OW16,兼容现有系统使用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E1F3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93CC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5BA2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533C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1BDD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26A989">
            <w:pPr>
              <w:jc w:val="center"/>
              <w:rPr>
                <w:rFonts w:hint="eastAsia" w:ascii="黑体" w:hAnsi="宋体" w:eastAsia="黑体" w:cs="黑体"/>
                <w:i w:val="0"/>
                <w:iCs w:val="0"/>
                <w:color w:val="auto"/>
                <w:sz w:val="16"/>
                <w:szCs w:val="16"/>
                <w:highlight w:val="none"/>
                <w:u w:val="none"/>
              </w:rPr>
            </w:pPr>
          </w:p>
        </w:tc>
      </w:tr>
      <w:tr w14:paraId="4E773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54B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074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1BE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E16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56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343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可替换模块1769-IQ32,兼容现有系统使用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DB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C77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410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D86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88B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83F9B">
            <w:pPr>
              <w:jc w:val="center"/>
              <w:rPr>
                <w:rFonts w:hint="eastAsia" w:ascii="黑体" w:hAnsi="宋体" w:eastAsia="黑体" w:cs="黑体"/>
                <w:i w:val="0"/>
                <w:iCs w:val="0"/>
                <w:color w:val="auto"/>
                <w:sz w:val="16"/>
                <w:szCs w:val="16"/>
                <w:highlight w:val="none"/>
                <w:u w:val="none"/>
              </w:rPr>
            </w:pPr>
          </w:p>
        </w:tc>
      </w:tr>
      <w:tr w14:paraId="5FA5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9DB9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53522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61F3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6FFC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6CC3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E4C3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 1769-OW8I，兼容现有系统使用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72D3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7FCB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A6F9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BABF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D5BB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CE3224">
            <w:pPr>
              <w:jc w:val="center"/>
              <w:rPr>
                <w:rFonts w:hint="eastAsia" w:ascii="黑体" w:hAnsi="宋体" w:eastAsia="黑体" w:cs="黑体"/>
                <w:i w:val="0"/>
                <w:iCs w:val="0"/>
                <w:color w:val="auto"/>
                <w:sz w:val="16"/>
                <w:szCs w:val="16"/>
                <w:highlight w:val="none"/>
                <w:u w:val="none"/>
              </w:rPr>
            </w:pPr>
          </w:p>
        </w:tc>
      </w:tr>
      <w:tr w14:paraId="533C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713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1D9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C29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44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88A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EB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可替换模块1769-IF16C，兼容现有系统使用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BC2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00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87A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F13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7DA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8826">
            <w:pPr>
              <w:jc w:val="center"/>
              <w:rPr>
                <w:rFonts w:hint="eastAsia" w:ascii="黑体" w:hAnsi="宋体" w:eastAsia="黑体" w:cs="黑体"/>
                <w:i w:val="0"/>
                <w:iCs w:val="0"/>
                <w:color w:val="auto"/>
                <w:sz w:val="16"/>
                <w:szCs w:val="16"/>
                <w:highlight w:val="none"/>
                <w:u w:val="none"/>
              </w:rPr>
            </w:pPr>
          </w:p>
        </w:tc>
      </w:tr>
      <w:tr w14:paraId="0F43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C7FE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89B71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66A8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4A77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1B66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6A35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可替换模块6ES7 214-1HG40-0XB0,兼容现有系统使用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1343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85CF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6BA5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6CB9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F8D1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F7A233">
            <w:pPr>
              <w:jc w:val="center"/>
              <w:rPr>
                <w:rFonts w:hint="eastAsia" w:ascii="黑体" w:hAnsi="宋体" w:eastAsia="黑体" w:cs="黑体"/>
                <w:i w:val="0"/>
                <w:iCs w:val="0"/>
                <w:color w:val="auto"/>
                <w:sz w:val="16"/>
                <w:szCs w:val="16"/>
                <w:highlight w:val="none"/>
                <w:u w:val="none"/>
              </w:rPr>
            </w:pPr>
          </w:p>
        </w:tc>
      </w:tr>
      <w:tr w14:paraId="71EC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B6E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3D87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6A9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D7C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9FB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AD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可替换模块6ES7 231-4HD32-0XBO,兼容现有系统使用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A24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78E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29F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11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D99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12B1D">
            <w:pPr>
              <w:jc w:val="center"/>
              <w:rPr>
                <w:rFonts w:hint="eastAsia" w:ascii="黑体" w:hAnsi="宋体" w:eastAsia="黑体" w:cs="黑体"/>
                <w:i w:val="0"/>
                <w:iCs w:val="0"/>
                <w:color w:val="auto"/>
                <w:sz w:val="16"/>
                <w:szCs w:val="16"/>
                <w:highlight w:val="none"/>
                <w:u w:val="none"/>
              </w:rPr>
            </w:pPr>
          </w:p>
        </w:tc>
      </w:tr>
      <w:tr w14:paraId="4EFF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C1CC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16327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6BE6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6C3D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506C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13D9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可替换模块6ES7 221-1BH32-OXB0,兼容现有系统使用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0E14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A751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2734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0DE0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D269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E89B1A">
            <w:pPr>
              <w:jc w:val="center"/>
              <w:rPr>
                <w:rFonts w:hint="eastAsia" w:ascii="黑体" w:hAnsi="宋体" w:eastAsia="黑体" w:cs="黑体"/>
                <w:i w:val="0"/>
                <w:iCs w:val="0"/>
                <w:color w:val="auto"/>
                <w:sz w:val="16"/>
                <w:szCs w:val="16"/>
                <w:highlight w:val="none"/>
                <w:u w:val="none"/>
              </w:rPr>
            </w:pPr>
          </w:p>
        </w:tc>
      </w:tr>
      <w:tr w14:paraId="6205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B5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CB32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1A4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E5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093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3DF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可替换模块6ES7 222-1BH32-0XB0,兼容现有系统使用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6CA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CE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B1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3A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B8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65E27">
            <w:pPr>
              <w:jc w:val="center"/>
              <w:rPr>
                <w:rFonts w:hint="eastAsia" w:ascii="黑体" w:hAnsi="宋体" w:eastAsia="黑体" w:cs="黑体"/>
                <w:i w:val="0"/>
                <w:iCs w:val="0"/>
                <w:color w:val="auto"/>
                <w:sz w:val="16"/>
                <w:szCs w:val="16"/>
                <w:highlight w:val="none"/>
                <w:u w:val="none"/>
              </w:rPr>
            </w:pPr>
          </w:p>
        </w:tc>
      </w:tr>
      <w:tr w14:paraId="55D3F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0800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CF657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C5B6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AA12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AD4C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6D97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可替换模块6ES7 232-4HD32-0XB0,兼容现有系统使用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1E85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510A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1C04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FA01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8046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C47DC1">
            <w:pPr>
              <w:jc w:val="center"/>
              <w:rPr>
                <w:rFonts w:hint="eastAsia" w:ascii="黑体" w:hAnsi="宋体" w:eastAsia="黑体" w:cs="黑体"/>
                <w:i w:val="0"/>
                <w:iCs w:val="0"/>
                <w:color w:val="auto"/>
                <w:sz w:val="16"/>
                <w:szCs w:val="16"/>
                <w:highlight w:val="none"/>
                <w:u w:val="none"/>
              </w:rPr>
            </w:pPr>
          </w:p>
        </w:tc>
      </w:tr>
      <w:tr w14:paraId="4AC7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CBC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D686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27E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A2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1B8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A7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可替换模块6ES7 223-1BL32-0XB0,兼容现有系统使用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2B7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EBB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54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5C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0BC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880C4">
            <w:pPr>
              <w:jc w:val="center"/>
              <w:rPr>
                <w:rFonts w:hint="eastAsia" w:ascii="黑体" w:hAnsi="宋体" w:eastAsia="黑体" w:cs="黑体"/>
                <w:i w:val="0"/>
                <w:iCs w:val="0"/>
                <w:color w:val="auto"/>
                <w:sz w:val="16"/>
                <w:szCs w:val="16"/>
                <w:highlight w:val="none"/>
                <w:u w:val="none"/>
              </w:rPr>
            </w:pPr>
          </w:p>
        </w:tc>
      </w:tr>
      <w:tr w14:paraId="2F6E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83B8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0FC91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1AD8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377F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930D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0BFE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可替换模块6ES7 216-2BD23-0XB8,兼容现有系统使用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4D24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8299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1850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7B5F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88D9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0FF620">
            <w:pPr>
              <w:jc w:val="center"/>
              <w:rPr>
                <w:rFonts w:hint="eastAsia" w:ascii="黑体" w:hAnsi="宋体" w:eastAsia="黑体" w:cs="黑体"/>
                <w:i w:val="0"/>
                <w:iCs w:val="0"/>
                <w:color w:val="auto"/>
                <w:sz w:val="16"/>
                <w:szCs w:val="16"/>
                <w:highlight w:val="none"/>
                <w:u w:val="none"/>
              </w:rPr>
            </w:pPr>
          </w:p>
        </w:tc>
      </w:tr>
      <w:tr w14:paraId="4527A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8B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D075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F6F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837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6F6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A78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可替换模块6AV6 648-0CC11-3AX0,兼容现有系统使用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587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538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C4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45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7F2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DDD9D">
            <w:pPr>
              <w:jc w:val="center"/>
              <w:rPr>
                <w:rFonts w:hint="eastAsia" w:ascii="黑体" w:hAnsi="宋体" w:eastAsia="黑体" w:cs="黑体"/>
                <w:i w:val="0"/>
                <w:iCs w:val="0"/>
                <w:color w:val="auto"/>
                <w:sz w:val="16"/>
                <w:szCs w:val="16"/>
                <w:highlight w:val="none"/>
                <w:u w:val="none"/>
              </w:rPr>
            </w:pPr>
          </w:p>
        </w:tc>
      </w:tr>
      <w:tr w14:paraId="2616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3C3B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68A78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DC54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7785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1BB1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E645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可替换模块6ES7 288-1SR20-OAAO,兼容现有系统使用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F7AE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A7AA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EAEB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BB15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CD12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5E188E">
            <w:pPr>
              <w:jc w:val="center"/>
              <w:rPr>
                <w:rFonts w:hint="eastAsia" w:ascii="黑体" w:hAnsi="宋体" w:eastAsia="黑体" w:cs="黑体"/>
                <w:i w:val="0"/>
                <w:iCs w:val="0"/>
                <w:color w:val="auto"/>
                <w:sz w:val="16"/>
                <w:szCs w:val="16"/>
                <w:highlight w:val="none"/>
                <w:u w:val="none"/>
              </w:rPr>
            </w:pPr>
          </w:p>
        </w:tc>
      </w:tr>
      <w:tr w14:paraId="0D4E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EB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C8A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640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1D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29E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F35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可替换模块6ES7 288-1SR40-0AA0,兼容现有系统使用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5C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503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EF0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0B2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EC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ACC5E">
            <w:pPr>
              <w:jc w:val="center"/>
              <w:rPr>
                <w:rFonts w:hint="eastAsia" w:ascii="黑体" w:hAnsi="宋体" w:eastAsia="黑体" w:cs="黑体"/>
                <w:i w:val="0"/>
                <w:iCs w:val="0"/>
                <w:color w:val="auto"/>
                <w:sz w:val="16"/>
                <w:szCs w:val="16"/>
                <w:highlight w:val="none"/>
                <w:u w:val="none"/>
              </w:rPr>
            </w:pPr>
          </w:p>
        </w:tc>
      </w:tr>
      <w:tr w14:paraId="0BB33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8D58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DC801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1C0E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3BA5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9D9A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92D3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可替换模块6ES7 288-1SR60-0AA0,兼容现有系统使用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89BB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EF3E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58D0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D944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38D7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668FBC">
            <w:pPr>
              <w:jc w:val="center"/>
              <w:rPr>
                <w:rFonts w:hint="eastAsia" w:ascii="黑体" w:hAnsi="宋体" w:eastAsia="黑体" w:cs="黑体"/>
                <w:i w:val="0"/>
                <w:iCs w:val="0"/>
                <w:color w:val="auto"/>
                <w:sz w:val="16"/>
                <w:szCs w:val="16"/>
                <w:highlight w:val="none"/>
                <w:u w:val="none"/>
              </w:rPr>
            </w:pPr>
          </w:p>
        </w:tc>
      </w:tr>
      <w:tr w14:paraId="6F7A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AF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91C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DF7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1B1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7CD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715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可替换模块6ES7 972-0CB20-0XA0,兼容现有系统使用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50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01F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B9C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879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0A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7D83C">
            <w:pPr>
              <w:jc w:val="center"/>
              <w:rPr>
                <w:rFonts w:hint="eastAsia" w:ascii="黑体" w:hAnsi="宋体" w:eastAsia="黑体" w:cs="黑体"/>
                <w:i w:val="0"/>
                <w:iCs w:val="0"/>
                <w:color w:val="auto"/>
                <w:sz w:val="16"/>
                <w:szCs w:val="16"/>
                <w:highlight w:val="none"/>
                <w:u w:val="none"/>
              </w:rPr>
            </w:pPr>
          </w:p>
        </w:tc>
      </w:tr>
      <w:tr w14:paraId="7A80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D7AF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92B48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6A55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956D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7247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50CB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可替换模块6ES7 901-3DB30-0XA0,兼容现有系统使用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556E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720F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6014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DCA9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8258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3E6D38">
            <w:pPr>
              <w:jc w:val="center"/>
              <w:rPr>
                <w:rFonts w:hint="eastAsia" w:ascii="黑体" w:hAnsi="宋体" w:eastAsia="黑体" w:cs="黑体"/>
                <w:i w:val="0"/>
                <w:iCs w:val="0"/>
                <w:color w:val="auto"/>
                <w:sz w:val="16"/>
                <w:szCs w:val="16"/>
                <w:highlight w:val="none"/>
                <w:u w:val="none"/>
              </w:rPr>
            </w:pPr>
          </w:p>
        </w:tc>
      </w:tr>
      <w:tr w14:paraId="0E62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10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336C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4BB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1E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2E2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68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可替换模块6ES7 288-2DE08-0AA0,兼容现有系统使用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D94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18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C0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43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71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47D9C">
            <w:pPr>
              <w:jc w:val="center"/>
              <w:rPr>
                <w:rFonts w:hint="eastAsia" w:ascii="黑体" w:hAnsi="宋体" w:eastAsia="黑体" w:cs="黑体"/>
                <w:i w:val="0"/>
                <w:iCs w:val="0"/>
                <w:color w:val="auto"/>
                <w:sz w:val="16"/>
                <w:szCs w:val="16"/>
                <w:highlight w:val="none"/>
                <w:u w:val="none"/>
              </w:rPr>
            </w:pPr>
          </w:p>
        </w:tc>
      </w:tr>
      <w:tr w14:paraId="525E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4A54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A7E51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F3C1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AF0F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A0C4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ACE9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可替换模块6ES7 288-3AE04-OAAO,兼容现有系统使用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3380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207B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6BAC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59B5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0511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F69842">
            <w:pPr>
              <w:jc w:val="center"/>
              <w:rPr>
                <w:rFonts w:hint="eastAsia" w:ascii="黑体" w:hAnsi="宋体" w:eastAsia="黑体" w:cs="黑体"/>
                <w:i w:val="0"/>
                <w:iCs w:val="0"/>
                <w:color w:val="auto"/>
                <w:sz w:val="16"/>
                <w:szCs w:val="16"/>
                <w:highlight w:val="none"/>
                <w:u w:val="none"/>
              </w:rPr>
            </w:pPr>
          </w:p>
        </w:tc>
      </w:tr>
      <w:tr w14:paraId="150A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627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A17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966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D2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35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BE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可替换模块6ES7 288-3AQ02-OAAO,兼容现有系统使用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BC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22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B46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F13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ED8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6A03">
            <w:pPr>
              <w:jc w:val="center"/>
              <w:rPr>
                <w:rFonts w:hint="eastAsia" w:ascii="黑体" w:hAnsi="宋体" w:eastAsia="黑体" w:cs="黑体"/>
                <w:i w:val="0"/>
                <w:iCs w:val="0"/>
                <w:color w:val="auto"/>
                <w:sz w:val="16"/>
                <w:szCs w:val="16"/>
                <w:highlight w:val="none"/>
                <w:u w:val="none"/>
              </w:rPr>
            </w:pPr>
          </w:p>
        </w:tc>
      </w:tr>
      <w:tr w14:paraId="50A7F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4C6D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36A4A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614A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805D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C1A4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9F0F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可替换模块6ES7 332-5HD01-0AB0,兼容现有系统使用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5DAD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EE43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3285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692E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B972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1798D3">
            <w:pPr>
              <w:jc w:val="center"/>
              <w:rPr>
                <w:rFonts w:hint="eastAsia" w:ascii="黑体" w:hAnsi="宋体" w:eastAsia="黑体" w:cs="黑体"/>
                <w:i w:val="0"/>
                <w:iCs w:val="0"/>
                <w:color w:val="auto"/>
                <w:sz w:val="16"/>
                <w:szCs w:val="16"/>
                <w:highlight w:val="none"/>
                <w:u w:val="none"/>
              </w:rPr>
            </w:pPr>
          </w:p>
        </w:tc>
      </w:tr>
      <w:tr w14:paraId="285F5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9B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C95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EC7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A5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9B3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7C2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可替换模块6ES7 223-1PL22-0XA8,兼容现有系统使用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72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631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41E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85B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9B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232B0">
            <w:pPr>
              <w:jc w:val="center"/>
              <w:rPr>
                <w:rFonts w:hint="eastAsia" w:ascii="黑体" w:hAnsi="宋体" w:eastAsia="黑体" w:cs="黑体"/>
                <w:i w:val="0"/>
                <w:iCs w:val="0"/>
                <w:color w:val="auto"/>
                <w:sz w:val="16"/>
                <w:szCs w:val="16"/>
                <w:highlight w:val="none"/>
                <w:u w:val="none"/>
              </w:rPr>
            </w:pPr>
          </w:p>
        </w:tc>
      </w:tr>
      <w:tr w14:paraId="0A23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1218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D2B99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9CC5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E711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58A7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8FDE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可替换模块6ES7 231-0HC22-0XA8,兼容现有系统使用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442E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5673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CF6B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804E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1105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827D26">
            <w:pPr>
              <w:jc w:val="center"/>
              <w:rPr>
                <w:rFonts w:hint="eastAsia" w:ascii="黑体" w:hAnsi="宋体" w:eastAsia="黑体" w:cs="黑体"/>
                <w:i w:val="0"/>
                <w:iCs w:val="0"/>
                <w:color w:val="auto"/>
                <w:sz w:val="16"/>
                <w:szCs w:val="16"/>
                <w:highlight w:val="none"/>
                <w:u w:val="none"/>
              </w:rPr>
            </w:pPr>
          </w:p>
        </w:tc>
      </w:tr>
      <w:tr w14:paraId="694A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638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98D4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AB9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D6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9BF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24A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可替换模块6ES7 331-7KF02-0AB0,兼容现有系统使用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7CA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584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8B9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7CA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72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ACBC1">
            <w:pPr>
              <w:jc w:val="center"/>
              <w:rPr>
                <w:rFonts w:hint="eastAsia" w:ascii="黑体" w:hAnsi="宋体" w:eastAsia="黑体" w:cs="黑体"/>
                <w:i w:val="0"/>
                <w:iCs w:val="0"/>
                <w:color w:val="auto"/>
                <w:sz w:val="16"/>
                <w:szCs w:val="16"/>
                <w:highlight w:val="none"/>
                <w:u w:val="none"/>
              </w:rPr>
            </w:pPr>
          </w:p>
        </w:tc>
      </w:tr>
      <w:tr w14:paraId="02D1E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3EA1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1BE02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0CCB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FA8F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F79E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7F3D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可替换模块6ES7 321-1BL00-0AA0,兼容现有系统使用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F00D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9E70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6614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24D0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5416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872AE5">
            <w:pPr>
              <w:jc w:val="center"/>
              <w:rPr>
                <w:rFonts w:hint="eastAsia" w:ascii="黑体" w:hAnsi="宋体" w:eastAsia="黑体" w:cs="黑体"/>
                <w:i w:val="0"/>
                <w:iCs w:val="0"/>
                <w:color w:val="auto"/>
                <w:sz w:val="16"/>
                <w:szCs w:val="16"/>
                <w:highlight w:val="none"/>
                <w:u w:val="none"/>
              </w:rPr>
            </w:pPr>
          </w:p>
        </w:tc>
      </w:tr>
      <w:tr w14:paraId="11CB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0FE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E99C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5DD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46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E00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AD4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可替换模块6ES7 332-5HF00-0AB0,兼容现有系统使用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BF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1BC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68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A7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38F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C5E79">
            <w:pPr>
              <w:jc w:val="center"/>
              <w:rPr>
                <w:rFonts w:hint="eastAsia" w:ascii="黑体" w:hAnsi="宋体" w:eastAsia="黑体" w:cs="黑体"/>
                <w:i w:val="0"/>
                <w:iCs w:val="0"/>
                <w:color w:val="auto"/>
                <w:sz w:val="16"/>
                <w:szCs w:val="16"/>
                <w:highlight w:val="none"/>
                <w:u w:val="none"/>
              </w:rPr>
            </w:pPr>
          </w:p>
        </w:tc>
      </w:tr>
      <w:tr w14:paraId="0CED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12C2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35803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461C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6731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DFDC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355D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可替换模块6ES7 322-1BH01-0AA0,兼容现有系统使用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C456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6A13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959E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D14D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8FF2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D5DBAB">
            <w:pPr>
              <w:jc w:val="center"/>
              <w:rPr>
                <w:rFonts w:hint="eastAsia" w:ascii="黑体" w:hAnsi="宋体" w:eastAsia="黑体" w:cs="黑体"/>
                <w:i w:val="0"/>
                <w:iCs w:val="0"/>
                <w:color w:val="auto"/>
                <w:sz w:val="16"/>
                <w:szCs w:val="16"/>
                <w:highlight w:val="none"/>
                <w:u w:val="none"/>
              </w:rPr>
            </w:pPr>
          </w:p>
        </w:tc>
      </w:tr>
      <w:tr w14:paraId="76E2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BE4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AA5E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FBC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4A4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0B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69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可替换模块6ES7 331-7HF01-0AB0,兼容现有系统使用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30D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B4C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97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0A8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9E6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0FD00">
            <w:pPr>
              <w:jc w:val="center"/>
              <w:rPr>
                <w:rFonts w:hint="eastAsia" w:ascii="黑体" w:hAnsi="宋体" w:eastAsia="黑体" w:cs="黑体"/>
                <w:i w:val="0"/>
                <w:iCs w:val="0"/>
                <w:color w:val="auto"/>
                <w:sz w:val="16"/>
                <w:szCs w:val="16"/>
                <w:highlight w:val="none"/>
                <w:u w:val="none"/>
              </w:rPr>
            </w:pPr>
          </w:p>
        </w:tc>
      </w:tr>
      <w:tr w14:paraId="6899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19B3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BE39A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7205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3992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9F55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F691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可替换模块6ES7 307-1KA02-0AAO,兼容现有系统使用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F779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009B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D261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5B33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C76C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FA2D5F">
            <w:pPr>
              <w:jc w:val="center"/>
              <w:rPr>
                <w:rFonts w:hint="eastAsia" w:ascii="黑体" w:hAnsi="宋体" w:eastAsia="黑体" w:cs="黑体"/>
                <w:i w:val="0"/>
                <w:iCs w:val="0"/>
                <w:color w:val="auto"/>
                <w:sz w:val="16"/>
                <w:szCs w:val="16"/>
                <w:highlight w:val="none"/>
                <w:u w:val="none"/>
              </w:rPr>
            </w:pPr>
          </w:p>
        </w:tc>
      </w:tr>
      <w:tr w14:paraId="4239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13B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8551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001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C9E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432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B4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可替换模块6ES7 341-1CH02-0AE0,兼容现有系统使用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60B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FF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11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BB0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5C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A63E1">
            <w:pPr>
              <w:jc w:val="center"/>
              <w:rPr>
                <w:rFonts w:hint="eastAsia" w:ascii="黑体" w:hAnsi="宋体" w:eastAsia="黑体" w:cs="黑体"/>
                <w:i w:val="0"/>
                <w:iCs w:val="0"/>
                <w:color w:val="auto"/>
                <w:sz w:val="16"/>
                <w:szCs w:val="16"/>
                <w:highlight w:val="none"/>
                <w:u w:val="none"/>
              </w:rPr>
            </w:pPr>
          </w:p>
        </w:tc>
      </w:tr>
      <w:tr w14:paraId="3D10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065E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FA9EB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7A73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58E4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8E31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EA8D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可替换模块S7-300 CPU模块，2DP口或1DP口1电口,兼容现有系统使用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3C9D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C085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2613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5337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C5D4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4B0B3F">
            <w:pPr>
              <w:jc w:val="center"/>
              <w:rPr>
                <w:rFonts w:hint="eastAsia" w:ascii="黑体" w:hAnsi="宋体" w:eastAsia="黑体" w:cs="黑体"/>
                <w:i w:val="0"/>
                <w:iCs w:val="0"/>
                <w:color w:val="auto"/>
                <w:sz w:val="16"/>
                <w:szCs w:val="16"/>
                <w:highlight w:val="none"/>
                <w:u w:val="none"/>
              </w:rPr>
            </w:pPr>
          </w:p>
        </w:tc>
      </w:tr>
      <w:tr w14:paraId="0AF4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70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BE72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735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14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B3D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E3B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可替换模块S7-300 以太网模块，2电口,兼容现有系统使用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FB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7A7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791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C9C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05B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064D8">
            <w:pPr>
              <w:jc w:val="center"/>
              <w:rPr>
                <w:rFonts w:hint="eastAsia" w:ascii="黑体" w:hAnsi="宋体" w:eastAsia="黑体" w:cs="黑体"/>
                <w:i w:val="0"/>
                <w:iCs w:val="0"/>
                <w:color w:val="auto"/>
                <w:sz w:val="16"/>
                <w:szCs w:val="16"/>
                <w:highlight w:val="none"/>
                <w:u w:val="none"/>
              </w:rPr>
            </w:pPr>
          </w:p>
        </w:tc>
      </w:tr>
      <w:tr w14:paraId="59E9D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11F7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2B5B5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421E37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8CBC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28E4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C03A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可替换模块6ES72121AE400XB0,1212C DC/DC/DC，兼容现有系统使用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940F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215D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7F8A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06A1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DAEC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2098B7">
            <w:pPr>
              <w:jc w:val="center"/>
              <w:rPr>
                <w:rFonts w:hint="eastAsia" w:ascii="黑体" w:hAnsi="宋体" w:eastAsia="黑体" w:cs="黑体"/>
                <w:i w:val="0"/>
                <w:iCs w:val="0"/>
                <w:color w:val="auto"/>
                <w:sz w:val="16"/>
                <w:szCs w:val="16"/>
                <w:highlight w:val="none"/>
                <w:u w:val="none"/>
              </w:rPr>
            </w:pPr>
          </w:p>
        </w:tc>
      </w:tr>
      <w:tr w14:paraId="40A6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34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353A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C26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PLC模块通讯线</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10E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8F5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5BD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可替换模块6ES7 901-0BF00-0AA0，兼容现有系统使用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939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2A7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EE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50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C04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BD3C3">
            <w:pPr>
              <w:jc w:val="center"/>
              <w:rPr>
                <w:rFonts w:hint="eastAsia" w:ascii="黑体" w:hAnsi="宋体" w:eastAsia="黑体" w:cs="黑体"/>
                <w:i w:val="0"/>
                <w:iCs w:val="0"/>
                <w:color w:val="auto"/>
                <w:sz w:val="16"/>
                <w:szCs w:val="16"/>
                <w:highlight w:val="none"/>
                <w:u w:val="none"/>
              </w:rPr>
            </w:pPr>
          </w:p>
        </w:tc>
      </w:tr>
      <w:tr w14:paraId="6B5F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BEED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E0AB5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CD6F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PP阻燃波纹管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FDBD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63D5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F1F4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AD13 100米/卷</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5267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7FD0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942F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E9A5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1CF1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C6DA62">
            <w:pPr>
              <w:jc w:val="center"/>
              <w:rPr>
                <w:rFonts w:hint="eastAsia" w:ascii="黑体" w:hAnsi="宋体" w:eastAsia="黑体" w:cs="黑体"/>
                <w:i w:val="0"/>
                <w:iCs w:val="0"/>
                <w:color w:val="auto"/>
                <w:sz w:val="16"/>
                <w:szCs w:val="16"/>
                <w:highlight w:val="none"/>
                <w:u w:val="none"/>
              </w:rPr>
            </w:pPr>
          </w:p>
        </w:tc>
      </w:tr>
      <w:tr w14:paraId="42DC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370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2F58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7E3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PP阻燃波纹管</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1FD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627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7B4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AD15.8 100米/卷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733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C99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0C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F8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F21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FD52D">
            <w:pPr>
              <w:jc w:val="center"/>
              <w:rPr>
                <w:rFonts w:hint="eastAsia" w:ascii="黑体" w:hAnsi="宋体" w:eastAsia="黑体" w:cs="黑体"/>
                <w:i w:val="0"/>
                <w:iCs w:val="0"/>
                <w:color w:val="auto"/>
                <w:sz w:val="16"/>
                <w:szCs w:val="16"/>
                <w:highlight w:val="none"/>
                <w:u w:val="none"/>
              </w:rPr>
            </w:pPr>
          </w:p>
        </w:tc>
      </w:tr>
      <w:tr w14:paraId="10F2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789B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FEF5A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3132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PP阻燃波纹管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E4D2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0FE4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E8FF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AD18.5 100米/卷</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683C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616B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2D1F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29CB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308E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ABB079">
            <w:pPr>
              <w:jc w:val="center"/>
              <w:rPr>
                <w:rFonts w:hint="eastAsia" w:ascii="黑体" w:hAnsi="宋体" w:eastAsia="黑体" w:cs="黑体"/>
                <w:i w:val="0"/>
                <w:iCs w:val="0"/>
                <w:color w:val="auto"/>
                <w:sz w:val="16"/>
                <w:szCs w:val="16"/>
                <w:highlight w:val="none"/>
                <w:u w:val="none"/>
              </w:rPr>
            </w:pPr>
          </w:p>
        </w:tc>
      </w:tr>
      <w:tr w14:paraId="0D01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6D5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EC2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852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PP阻燃波纹管</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3FE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12F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4DA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AD25 100米/卷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F95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5F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3B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D4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E62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09A32">
            <w:pPr>
              <w:jc w:val="center"/>
              <w:rPr>
                <w:rFonts w:hint="eastAsia" w:ascii="黑体" w:hAnsi="宋体" w:eastAsia="黑体" w:cs="黑体"/>
                <w:i w:val="0"/>
                <w:iCs w:val="0"/>
                <w:color w:val="auto"/>
                <w:sz w:val="16"/>
                <w:szCs w:val="16"/>
                <w:highlight w:val="none"/>
                <w:u w:val="none"/>
              </w:rPr>
            </w:pPr>
          </w:p>
        </w:tc>
      </w:tr>
      <w:tr w14:paraId="65EF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0A91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0F5F0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C16A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PP阻燃波纹管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BC2D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4097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CD8D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AD34.5 50米/卷</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A356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82B6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3863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3075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9F3D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328679">
            <w:pPr>
              <w:jc w:val="center"/>
              <w:rPr>
                <w:rFonts w:hint="eastAsia" w:ascii="黑体" w:hAnsi="宋体" w:eastAsia="黑体" w:cs="黑体"/>
                <w:i w:val="0"/>
                <w:iCs w:val="0"/>
                <w:color w:val="auto"/>
                <w:sz w:val="16"/>
                <w:szCs w:val="16"/>
                <w:highlight w:val="none"/>
                <w:u w:val="none"/>
              </w:rPr>
            </w:pPr>
          </w:p>
        </w:tc>
      </w:tr>
      <w:tr w14:paraId="2C6E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0D2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4FC9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0F1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PP阻燃波纹管</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A5A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973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8F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AD54.5 50米/卷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E1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915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649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05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031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F45B5">
            <w:pPr>
              <w:jc w:val="center"/>
              <w:rPr>
                <w:rFonts w:hint="eastAsia" w:ascii="黑体" w:hAnsi="宋体" w:eastAsia="黑体" w:cs="黑体"/>
                <w:i w:val="0"/>
                <w:iCs w:val="0"/>
                <w:color w:val="auto"/>
                <w:sz w:val="16"/>
                <w:szCs w:val="16"/>
                <w:highlight w:val="none"/>
                <w:u w:val="none"/>
              </w:rPr>
            </w:pPr>
          </w:p>
        </w:tc>
      </w:tr>
      <w:tr w14:paraId="54D2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E0D5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9F4E4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FD1C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SS检测仪探头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8C7B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27E7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3F12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适用哈希Ts-Line sc，测量范围：0－100mg/l</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C680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D88F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A66A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3FC7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69CD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B5DA6F">
            <w:pPr>
              <w:jc w:val="center"/>
              <w:rPr>
                <w:rFonts w:hint="eastAsia" w:ascii="黑体" w:hAnsi="宋体" w:eastAsia="黑体" w:cs="黑体"/>
                <w:i w:val="0"/>
                <w:iCs w:val="0"/>
                <w:color w:val="auto"/>
                <w:sz w:val="16"/>
                <w:szCs w:val="16"/>
                <w:highlight w:val="none"/>
                <w:u w:val="none"/>
              </w:rPr>
            </w:pPr>
          </w:p>
        </w:tc>
      </w:tr>
      <w:tr w14:paraId="7066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FF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94D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242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UPS电池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988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F5B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AF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12V 7Ah</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E6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36E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2C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647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B70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24A5">
            <w:pPr>
              <w:jc w:val="center"/>
              <w:rPr>
                <w:rFonts w:hint="eastAsia" w:ascii="黑体" w:hAnsi="宋体" w:eastAsia="黑体" w:cs="黑体"/>
                <w:i w:val="0"/>
                <w:iCs w:val="0"/>
                <w:color w:val="auto"/>
                <w:sz w:val="16"/>
                <w:szCs w:val="16"/>
                <w:highlight w:val="none"/>
                <w:u w:val="none"/>
              </w:rPr>
            </w:pPr>
          </w:p>
        </w:tc>
      </w:tr>
      <w:tr w14:paraId="566B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895F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D11CC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4C3F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UPS电池</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CD74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6712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232C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12V 18Ah</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5A4D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9C55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414E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0378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D26E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E524EE">
            <w:pPr>
              <w:jc w:val="center"/>
              <w:rPr>
                <w:rFonts w:hint="eastAsia" w:ascii="黑体" w:hAnsi="宋体" w:eastAsia="黑体" w:cs="黑体"/>
                <w:i w:val="0"/>
                <w:iCs w:val="0"/>
                <w:color w:val="auto"/>
                <w:sz w:val="16"/>
                <w:szCs w:val="16"/>
                <w:highlight w:val="none"/>
                <w:u w:val="none"/>
              </w:rPr>
            </w:pPr>
          </w:p>
        </w:tc>
      </w:tr>
      <w:tr w14:paraId="0650B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837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257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BB5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UPS电池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AA2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291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36D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12V 26Ah</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29E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7BF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B3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06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4E5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92FDA">
            <w:pPr>
              <w:jc w:val="center"/>
              <w:rPr>
                <w:rFonts w:hint="eastAsia" w:ascii="黑体" w:hAnsi="宋体" w:eastAsia="黑体" w:cs="黑体"/>
                <w:i w:val="0"/>
                <w:iCs w:val="0"/>
                <w:color w:val="auto"/>
                <w:sz w:val="16"/>
                <w:szCs w:val="16"/>
                <w:highlight w:val="none"/>
                <w:u w:val="none"/>
              </w:rPr>
            </w:pPr>
          </w:p>
        </w:tc>
      </w:tr>
      <w:tr w14:paraId="736A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E4BC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EF8F3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F6A9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UPS电池</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46F2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0893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DA70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12V 38Ah</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E06B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17D2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359B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D73D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59FE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DE5826">
            <w:pPr>
              <w:jc w:val="center"/>
              <w:rPr>
                <w:rFonts w:hint="eastAsia" w:ascii="黑体" w:hAnsi="宋体" w:eastAsia="黑体" w:cs="黑体"/>
                <w:i w:val="0"/>
                <w:iCs w:val="0"/>
                <w:color w:val="auto"/>
                <w:sz w:val="16"/>
                <w:szCs w:val="16"/>
                <w:highlight w:val="none"/>
                <w:u w:val="none"/>
              </w:rPr>
            </w:pPr>
          </w:p>
        </w:tc>
      </w:tr>
      <w:tr w14:paraId="11B0A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844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52C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717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UPS电池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C61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691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6A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12V 65Ah</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942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B08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01F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CB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970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7519">
            <w:pPr>
              <w:jc w:val="center"/>
              <w:rPr>
                <w:rFonts w:hint="eastAsia" w:ascii="黑体" w:hAnsi="宋体" w:eastAsia="黑体" w:cs="黑体"/>
                <w:i w:val="0"/>
                <w:iCs w:val="0"/>
                <w:color w:val="auto"/>
                <w:sz w:val="16"/>
                <w:szCs w:val="16"/>
                <w:highlight w:val="none"/>
                <w:u w:val="none"/>
              </w:rPr>
            </w:pPr>
          </w:p>
        </w:tc>
      </w:tr>
      <w:tr w14:paraId="1CF8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AF01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14531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D495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UPS电池</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422C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BEA1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965B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12V 100Ah</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2D5C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969D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DCBF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6BC9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9F07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F98CD2">
            <w:pPr>
              <w:jc w:val="center"/>
              <w:rPr>
                <w:rFonts w:hint="eastAsia" w:ascii="黑体" w:hAnsi="宋体" w:eastAsia="黑体" w:cs="黑体"/>
                <w:i w:val="0"/>
                <w:iCs w:val="0"/>
                <w:color w:val="auto"/>
                <w:sz w:val="16"/>
                <w:szCs w:val="16"/>
                <w:highlight w:val="none"/>
                <w:u w:val="none"/>
              </w:rPr>
            </w:pPr>
          </w:p>
        </w:tc>
      </w:tr>
      <w:tr w14:paraId="3B7E4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96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1580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929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UPS电池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883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43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987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FC12-17</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085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5BC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7A1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92F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A1D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E4065">
            <w:pPr>
              <w:jc w:val="center"/>
              <w:rPr>
                <w:rFonts w:hint="eastAsia" w:ascii="黑体" w:hAnsi="宋体" w:eastAsia="黑体" w:cs="黑体"/>
                <w:i w:val="0"/>
                <w:iCs w:val="0"/>
                <w:color w:val="auto"/>
                <w:sz w:val="16"/>
                <w:szCs w:val="16"/>
                <w:highlight w:val="none"/>
                <w:u w:val="none"/>
              </w:rPr>
            </w:pPr>
          </w:p>
        </w:tc>
      </w:tr>
      <w:tr w14:paraId="3FA4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64B1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165F8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5FA5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八路巡检仪</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445C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E512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49C7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输入信号：Pt100，控制输出：继电器，测量精度：±0.5%FS±2Digit，电源电压：AC220V,50/60Hz</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45D0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A819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0658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7447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5E1E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15DF54">
            <w:pPr>
              <w:jc w:val="center"/>
              <w:rPr>
                <w:rFonts w:hint="eastAsia" w:ascii="黑体" w:hAnsi="宋体" w:eastAsia="黑体" w:cs="黑体"/>
                <w:i w:val="0"/>
                <w:iCs w:val="0"/>
                <w:color w:val="auto"/>
                <w:sz w:val="16"/>
                <w:szCs w:val="16"/>
                <w:highlight w:val="none"/>
                <w:u w:val="none"/>
              </w:rPr>
            </w:pPr>
          </w:p>
        </w:tc>
      </w:tr>
      <w:tr w14:paraId="3B87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A27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F2F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142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变送器按键</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69F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4C0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67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适合哈希SC200变送器使用，8按键</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81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438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17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0BB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17F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471B">
            <w:pPr>
              <w:jc w:val="center"/>
              <w:rPr>
                <w:rFonts w:hint="eastAsia" w:ascii="黑体" w:hAnsi="宋体" w:eastAsia="黑体" w:cs="黑体"/>
                <w:i w:val="0"/>
                <w:iCs w:val="0"/>
                <w:color w:val="auto"/>
                <w:sz w:val="16"/>
                <w:szCs w:val="16"/>
                <w:highlight w:val="none"/>
                <w:u w:val="none"/>
              </w:rPr>
            </w:pPr>
          </w:p>
        </w:tc>
      </w:tr>
      <w:tr w14:paraId="7693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3F1F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7A131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08DB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变压器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7F90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D7B9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59D1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220V变12V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83DA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B1A4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BAFF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D840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8578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963DB2">
            <w:pPr>
              <w:jc w:val="center"/>
              <w:rPr>
                <w:rFonts w:hint="eastAsia" w:ascii="黑体" w:hAnsi="宋体" w:eastAsia="黑体" w:cs="黑体"/>
                <w:i w:val="0"/>
                <w:iCs w:val="0"/>
                <w:color w:val="auto"/>
                <w:sz w:val="16"/>
                <w:szCs w:val="16"/>
                <w:highlight w:val="none"/>
                <w:u w:val="none"/>
              </w:rPr>
            </w:pPr>
          </w:p>
        </w:tc>
      </w:tr>
      <w:tr w14:paraId="15EE6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8D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E264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EE8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变压器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39B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E04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FB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220V变24V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F1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949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30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9B3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68F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C72A1">
            <w:pPr>
              <w:jc w:val="center"/>
              <w:rPr>
                <w:rFonts w:hint="eastAsia" w:ascii="黑体" w:hAnsi="宋体" w:eastAsia="黑体" w:cs="黑体"/>
                <w:i w:val="0"/>
                <w:iCs w:val="0"/>
                <w:color w:val="auto"/>
                <w:sz w:val="16"/>
                <w:szCs w:val="16"/>
                <w:highlight w:val="none"/>
                <w:u w:val="none"/>
              </w:rPr>
            </w:pPr>
          </w:p>
        </w:tc>
      </w:tr>
      <w:tr w14:paraId="264C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EBB9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0284F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BECF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变压器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A02C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45DD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3F31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220V变36V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0E17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1C70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F37D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3747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88D3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83E63B">
            <w:pPr>
              <w:jc w:val="center"/>
              <w:rPr>
                <w:rFonts w:hint="eastAsia" w:ascii="黑体" w:hAnsi="宋体" w:eastAsia="黑体" w:cs="黑体"/>
                <w:i w:val="0"/>
                <w:iCs w:val="0"/>
                <w:color w:val="auto"/>
                <w:sz w:val="16"/>
                <w:szCs w:val="16"/>
                <w:highlight w:val="none"/>
                <w:u w:val="none"/>
              </w:rPr>
            </w:pPr>
          </w:p>
        </w:tc>
      </w:tr>
      <w:tr w14:paraId="3600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828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3C08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D1E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玻璃纤维套管</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2D8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BF6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7E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φ10mm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3FC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399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582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A3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822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820D8">
            <w:pPr>
              <w:jc w:val="center"/>
              <w:rPr>
                <w:rFonts w:hint="eastAsia" w:ascii="黑体" w:hAnsi="宋体" w:eastAsia="黑体" w:cs="黑体"/>
                <w:i w:val="0"/>
                <w:iCs w:val="0"/>
                <w:color w:val="auto"/>
                <w:sz w:val="16"/>
                <w:szCs w:val="16"/>
                <w:highlight w:val="none"/>
                <w:u w:val="none"/>
              </w:rPr>
            </w:pPr>
          </w:p>
        </w:tc>
      </w:tr>
      <w:tr w14:paraId="17CE5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18E7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37C7D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3665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玻璃纤维套管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8050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9541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F6BE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φ12mm</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85FC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E24C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40EE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8BBB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7390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7A12B6">
            <w:pPr>
              <w:jc w:val="center"/>
              <w:rPr>
                <w:rFonts w:hint="eastAsia" w:ascii="黑体" w:hAnsi="宋体" w:eastAsia="黑体" w:cs="黑体"/>
                <w:i w:val="0"/>
                <w:iCs w:val="0"/>
                <w:color w:val="auto"/>
                <w:sz w:val="16"/>
                <w:szCs w:val="16"/>
                <w:highlight w:val="none"/>
                <w:u w:val="none"/>
              </w:rPr>
            </w:pPr>
          </w:p>
        </w:tc>
      </w:tr>
      <w:tr w14:paraId="73F6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6FF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AC3A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C7C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玻璃纤维套管</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F78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402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E25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φ14mm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493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825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51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121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6C5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BF3B1">
            <w:pPr>
              <w:jc w:val="center"/>
              <w:rPr>
                <w:rFonts w:hint="eastAsia" w:ascii="黑体" w:hAnsi="宋体" w:eastAsia="黑体" w:cs="黑体"/>
                <w:i w:val="0"/>
                <w:iCs w:val="0"/>
                <w:color w:val="auto"/>
                <w:sz w:val="16"/>
                <w:szCs w:val="16"/>
                <w:highlight w:val="none"/>
                <w:u w:val="none"/>
              </w:rPr>
            </w:pPr>
          </w:p>
        </w:tc>
      </w:tr>
      <w:tr w14:paraId="34DAD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B90C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E8041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F9A3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玻璃纤维套管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0FDE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2157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BD03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φ16mm</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150B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F504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F41E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2BCE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E3C1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06F669">
            <w:pPr>
              <w:jc w:val="center"/>
              <w:rPr>
                <w:rFonts w:hint="eastAsia" w:ascii="黑体" w:hAnsi="宋体" w:eastAsia="黑体" w:cs="黑体"/>
                <w:i w:val="0"/>
                <w:iCs w:val="0"/>
                <w:color w:val="auto"/>
                <w:sz w:val="16"/>
                <w:szCs w:val="16"/>
                <w:highlight w:val="none"/>
                <w:u w:val="none"/>
              </w:rPr>
            </w:pPr>
          </w:p>
        </w:tc>
      </w:tr>
      <w:tr w14:paraId="72C62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345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DDBA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B56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玻璃纤维套管</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2D4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326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30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φ20mm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C4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63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30C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DBC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C29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5BFE2">
            <w:pPr>
              <w:jc w:val="center"/>
              <w:rPr>
                <w:rFonts w:hint="eastAsia" w:ascii="黑体" w:hAnsi="宋体" w:eastAsia="黑体" w:cs="黑体"/>
                <w:i w:val="0"/>
                <w:iCs w:val="0"/>
                <w:color w:val="auto"/>
                <w:sz w:val="16"/>
                <w:szCs w:val="16"/>
                <w:highlight w:val="none"/>
                <w:u w:val="none"/>
              </w:rPr>
            </w:pPr>
          </w:p>
        </w:tc>
      </w:tr>
      <w:tr w14:paraId="4A62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9C05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5E868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CEC3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不锈钢304室外控制柜</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1363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970B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D218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200mm×300mmX100mm</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9418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BC7D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A714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F0BE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A5A6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6859ED">
            <w:pPr>
              <w:jc w:val="center"/>
              <w:rPr>
                <w:rFonts w:hint="eastAsia" w:ascii="黑体" w:hAnsi="宋体" w:eastAsia="黑体" w:cs="黑体"/>
                <w:i w:val="0"/>
                <w:iCs w:val="0"/>
                <w:color w:val="auto"/>
                <w:sz w:val="16"/>
                <w:szCs w:val="16"/>
                <w:highlight w:val="none"/>
                <w:u w:val="none"/>
              </w:rPr>
            </w:pPr>
          </w:p>
        </w:tc>
      </w:tr>
      <w:tr w14:paraId="7E2D0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4ED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629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244A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B76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不锈钢304室外控制柜</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7C6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875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A87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300mm×400mmX100mm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8B3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AD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9C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36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CE8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EC77A">
            <w:pPr>
              <w:jc w:val="center"/>
              <w:rPr>
                <w:rFonts w:hint="eastAsia" w:ascii="黑体" w:hAnsi="宋体" w:eastAsia="黑体" w:cs="黑体"/>
                <w:i w:val="0"/>
                <w:iCs w:val="0"/>
                <w:color w:val="auto"/>
                <w:sz w:val="16"/>
                <w:szCs w:val="16"/>
                <w:highlight w:val="none"/>
                <w:u w:val="none"/>
              </w:rPr>
            </w:pPr>
          </w:p>
        </w:tc>
      </w:tr>
      <w:tr w14:paraId="68CC8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C5A5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5D5F9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CEA6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不锈钢304室外控制柜</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E2FF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8355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751C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500mm×600mmX100mm</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93F6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D411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CA35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BDA0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E477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6F5F0A">
            <w:pPr>
              <w:jc w:val="center"/>
              <w:rPr>
                <w:rFonts w:hint="eastAsia" w:ascii="黑体" w:hAnsi="宋体" w:eastAsia="黑体" w:cs="黑体"/>
                <w:i w:val="0"/>
                <w:iCs w:val="0"/>
                <w:color w:val="auto"/>
                <w:sz w:val="16"/>
                <w:szCs w:val="16"/>
                <w:highlight w:val="none"/>
                <w:u w:val="none"/>
              </w:rPr>
            </w:pPr>
          </w:p>
        </w:tc>
      </w:tr>
      <w:tr w14:paraId="04355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3F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92D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DFC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不锈钢304室外控制柜</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B49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80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E56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2200mm×800mm×600mm，带4个指示灯，1个复位按钮，1个3档转换开关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F40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1F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595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A6D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60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A08D7">
            <w:pPr>
              <w:jc w:val="center"/>
              <w:rPr>
                <w:rFonts w:hint="eastAsia" w:ascii="黑体" w:hAnsi="宋体" w:eastAsia="黑体" w:cs="黑体"/>
                <w:i w:val="0"/>
                <w:iCs w:val="0"/>
                <w:color w:val="auto"/>
                <w:sz w:val="16"/>
                <w:szCs w:val="16"/>
                <w:highlight w:val="none"/>
                <w:u w:val="none"/>
              </w:rPr>
            </w:pPr>
          </w:p>
        </w:tc>
      </w:tr>
      <w:tr w14:paraId="3A8C8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ECCA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008F8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67E4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2916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FC60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25FE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DN15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03A2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1958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F6A8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3614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7B30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51387D">
            <w:pPr>
              <w:jc w:val="center"/>
              <w:rPr>
                <w:rFonts w:hint="eastAsia" w:ascii="黑体" w:hAnsi="宋体" w:eastAsia="黑体" w:cs="黑体"/>
                <w:i w:val="0"/>
                <w:iCs w:val="0"/>
                <w:color w:val="auto"/>
                <w:sz w:val="16"/>
                <w:szCs w:val="16"/>
                <w:highlight w:val="none"/>
                <w:u w:val="none"/>
              </w:rPr>
            </w:pPr>
          </w:p>
        </w:tc>
      </w:tr>
      <w:tr w14:paraId="5CA3A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95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AAB0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263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FBD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EC9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05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5A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4C6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15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31E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A6A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8E7A">
            <w:pPr>
              <w:jc w:val="center"/>
              <w:rPr>
                <w:rFonts w:hint="eastAsia" w:ascii="黑体" w:hAnsi="宋体" w:eastAsia="黑体" w:cs="黑体"/>
                <w:i w:val="0"/>
                <w:iCs w:val="0"/>
                <w:color w:val="auto"/>
                <w:sz w:val="16"/>
                <w:szCs w:val="16"/>
                <w:highlight w:val="none"/>
                <w:u w:val="none"/>
              </w:rPr>
            </w:pPr>
          </w:p>
        </w:tc>
      </w:tr>
      <w:tr w14:paraId="7FC4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7CAB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F9271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07D3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E655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ECBC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0EC0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DN25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017C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B699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5401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8E61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17E1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C7EAFD">
            <w:pPr>
              <w:jc w:val="center"/>
              <w:rPr>
                <w:rFonts w:hint="eastAsia" w:ascii="黑体" w:hAnsi="宋体" w:eastAsia="黑体" w:cs="黑体"/>
                <w:i w:val="0"/>
                <w:iCs w:val="0"/>
                <w:color w:val="auto"/>
                <w:sz w:val="16"/>
                <w:szCs w:val="16"/>
                <w:highlight w:val="none"/>
                <w:u w:val="none"/>
              </w:rPr>
            </w:pPr>
          </w:p>
        </w:tc>
      </w:tr>
      <w:tr w14:paraId="01CBE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CC4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32B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8E6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A1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DD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E9A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DN32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3F1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E6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0D9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D0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29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FB4CF">
            <w:pPr>
              <w:jc w:val="center"/>
              <w:rPr>
                <w:rFonts w:hint="eastAsia" w:ascii="黑体" w:hAnsi="宋体" w:eastAsia="黑体" w:cs="黑体"/>
                <w:i w:val="0"/>
                <w:iCs w:val="0"/>
                <w:color w:val="auto"/>
                <w:sz w:val="16"/>
                <w:szCs w:val="16"/>
                <w:highlight w:val="none"/>
                <w:u w:val="none"/>
              </w:rPr>
            </w:pPr>
          </w:p>
        </w:tc>
      </w:tr>
      <w:tr w14:paraId="0AAC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26FD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048B2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38FE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60FE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4F74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9130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DN40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59C8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915B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2C55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1697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975E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F6A42B">
            <w:pPr>
              <w:jc w:val="center"/>
              <w:rPr>
                <w:rFonts w:hint="eastAsia" w:ascii="黑体" w:hAnsi="宋体" w:eastAsia="黑体" w:cs="黑体"/>
                <w:i w:val="0"/>
                <w:iCs w:val="0"/>
                <w:color w:val="auto"/>
                <w:sz w:val="16"/>
                <w:szCs w:val="16"/>
                <w:highlight w:val="none"/>
                <w:u w:val="none"/>
              </w:rPr>
            </w:pPr>
          </w:p>
        </w:tc>
      </w:tr>
      <w:tr w14:paraId="19C6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40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26B6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47D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8F1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F2F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D5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DN50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64F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7D2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4B2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E2C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AE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3189">
            <w:pPr>
              <w:jc w:val="center"/>
              <w:rPr>
                <w:rFonts w:hint="eastAsia" w:ascii="黑体" w:hAnsi="宋体" w:eastAsia="黑体" w:cs="黑体"/>
                <w:i w:val="0"/>
                <w:iCs w:val="0"/>
                <w:color w:val="auto"/>
                <w:sz w:val="16"/>
                <w:szCs w:val="16"/>
                <w:highlight w:val="none"/>
                <w:u w:val="none"/>
              </w:rPr>
            </w:pPr>
          </w:p>
        </w:tc>
      </w:tr>
      <w:tr w14:paraId="3242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88C4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BFAD3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3C42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A6BB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D969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7705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DN15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94B3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92CE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DF35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9D9E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FAC2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D49212">
            <w:pPr>
              <w:jc w:val="center"/>
              <w:rPr>
                <w:rFonts w:hint="eastAsia" w:ascii="黑体" w:hAnsi="宋体" w:eastAsia="黑体" w:cs="黑体"/>
                <w:i w:val="0"/>
                <w:iCs w:val="0"/>
                <w:color w:val="auto"/>
                <w:sz w:val="16"/>
                <w:szCs w:val="16"/>
                <w:highlight w:val="none"/>
                <w:u w:val="none"/>
              </w:rPr>
            </w:pPr>
          </w:p>
        </w:tc>
      </w:tr>
      <w:tr w14:paraId="3B1C8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873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639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9F67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91F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234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E2D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297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D54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799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55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B27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EB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C7C23">
            <w:pPr>
              <w:jc w:val="center"/>
              <w:rPr>
                <w:rFonts w:hint="eastAsia" w:ascii="黑体" w:hAnsi="宋体" w:eastAsia="黑体" w:cs="黑体"/>
                <w:i w:val="0"/>
                <w:iCs w:val="0"/>
                <w:color w:val="auto"/>
                <w:sz w:val="16"/>
                <w:szCs w:val="16"/>
                <w:highlight w:val="none"/>
                <w:u w:val="none"/>
              </w:rPr>
            </w:pPr>
          </w:p>
        </w:tc>
      </w:tr>
      <w:tr w14:paraId="4AD9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D285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0D765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99F5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FB9F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C529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7969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DN25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1506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C619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C62B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0997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2D59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71135C">
            <w:pPr>
              <w:jc w:val="center"/>
              <w:rPr>
                <w:rFonts w:hint="eastAsia" w:ascii="黑体" w:hAnsi="宋体" w:eastAsia="黑体" w:cs="黑体"/>
                <w:i w:val="0"/>
                <w:iCs w:val="0"/>
                <w:color w:val="auto"/>
                <w:sz w:val="16"/>
                <w:szCs w:val="16"/>
                <w:highlight w:val="none"/>
                <w:u w:val="none"/>
              </w:rPr>
            </w:pPr>
          </w:p>
        </w:tc>
      </w:tr>
      <w:tr w14:paraId="2F7B8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793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B082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D45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563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47D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40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DN32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A22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812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4A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99B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0F9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44719">
            <w:pPr>
              <w:jc w:val="center"/>
              <w:rPr>
                <w:rFonts w:hint="eastAsia" w:ascii="黑体" w:hAnsi="宋体" w:eastAsia="黑体" w:cs="黑体"/>
                <w:i w:val="0"/>
                <w:iCs w:val="0"/>
                <w:color w:val="auto"/>
                <w:sz w:val="16"/>
                <w:szCs w:val="16"/>
                <w:highlight w:val="none"/>
                <w:u w:val="none"/>
              </w:rPr>
            </w:pPr>
          </w:p>
        </w:tc>
      </w:tr>
      <w:tr w14:paraId="6287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EC4F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775FE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7218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6368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5EB6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6EE1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DN40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2BE4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838E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7098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D5A2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DACC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488207">
            <w:pPr>
              <w:jc w:val="center"/>
              <w:rPr>
                <w:rFonts w:hint="eastAsia" w:ascii="黑体" w:hAnsi="宋体" w:eastAsia="黑体" w:cs="黑体"/>
                <w:i w:val="0"/>
                <w:iCs w:val="0"/>
                <w:color w:val="auto"/>
                <w:sz w:val="16"/>
                <w:szCs w:val="16"/>
                <w:highlight w:val="none"/>
                <w:u w:val="none"/>
              </w:rPr>
            </w:pPr>
          </w:p>
        </w:tc>
      </w:tr>
      <w:tr w14:paraId="351C4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7B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116B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DE1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2F8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4B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421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DN50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46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55B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7AF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C3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7FD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449DA">
            <w:pPr>
              <w:jc w:val="center"/>
              <w:rPr>
                <w:rFonts w:hint="eastAsia" w:ascii="黑体" w:hAnsi="宋体" w:eastAsia="黑体" w:cs="黑体"/>
                <w:i w:val="0"/>
                <w:iCs w:val="0"/>
                <w:color w:val="auto"/>
                <w:sz w:val="16"/>
                <w:szCs w:val="16"/>
                <w:highlight w:val="none"/>
                <w:u w:val="none"/>
              </w:rPr>
            </w:pPr>
          </w:p>
        </w:tc>
      </w:tr>
      <w:tr w14:paraId="781B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2141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F5B23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2BE1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3686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2A98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1DCB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DN65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8C4C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42F4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36BF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A68B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9C0A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9079A2">
            <w:pPr>
              <w:jc w:val="center"/>
              <w:rPr>
                <w:rFonts w:hint="eastAsia" w:ascii="黑体" w:hAnsi="宋体" w:eastAsia="黑体" w:cs="黑体"/>
                <w:i w:val="0"/>
                <w:iCs w:val="0"/>
                <w:color w:val="auto"/>
                <w:sz w:val="16"/>
                <w:szCs w:val="16"/>
                <w:highlight w:val="none"/>
                <w:u w:val="none"/>
              </w:rPr>
            </w:pPr>
          </w:p>
        </w:tc>
      </w:tr>
      <w:tr w14:paraId="6D95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FE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B6FC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3A8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9C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81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67C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DN80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54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AE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84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39B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41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F0E0A">
            <w:pPr>
              <w:jc w:val="center"/>
              <w:rPr>
                <w:rFonts w:hint="eastAsia" w:ascii="黑体" w:hAnsi="宋体" w:eastAsia="黑体" w:cs="黑体"/>
                <w:i w:val="0"/>
                <w:iCs w:val="0"/>
                <w:color w:val="auto"/>
                <w:sz w:val="16"/>
                <w:szCs w:val="16"/>
                <w:highlight w:val="none"/>
                <w:u w:val="none"/>
              </w:rPr>
            </w:pPr>
          </w:p>
        </w:tc>
      </w:tr>
      <w:tr w14:paraId="529B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9ECB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6CD9C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BA28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CCBB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9B90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FBF2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DN100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A6D1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E0DC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7EB1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097F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EDBF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A5FC0C">
            <w:pPr>
              <w:jc w:val="center"/>
              <w:rPr>
                <w:rFonts w:hint="eastAsia" w:ascii="黑体" w:hAnsi="宋体" w:eastAsia="黑体" w:cs="黑体"/>
                <w:i w:val="0"/>
                <w:iCs w:val="0"/>
                <w:color w:val="auto"/>
                <w:sz w:val="16"/>
                <w:szCs w:val="16"/>
                <w:highlight w:val="none"/>
                <w:u w:val="none"/>
              </w:rPr>
            </w:pPr>
          </w:p>
        </w:tc>
      </w:tr>
      <w:tr w14:paraId="32A6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A19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B69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9AD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F96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5A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62B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DN125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492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B0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FFD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16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C3A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8A933">
            <w:pPr>
              <w:jc w:val="center"/>
              <w:rPr>
                <w:rFonts w:hint="eastAsia" w:ascii="黑体" w:hAnsi="宋体" w:eastAsia="黑体" w:cs="黑体"/>
                <w:i w:val="0"/>
                <w:iCs w:val="0"/>
                <w:color w:val="auto"/>
                <w:sz w:val="16"/>
                <w:szCs w:val="16"/>
                <w:highlight w:val="none"/>
                <w:u w:val="none"/>
              </w:rPr>
            </w:pPr>
          </w:p>
        </w:tc>
      </w:tr>
      <w:tr w14:paraId="28F3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7296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044A3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35D8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DB2D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EEBA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4981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DN150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41C6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827C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7CC0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8CB9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DC45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3F42D2">
            <w:pPr>
              <w:jc w:val="center"/>
              <w:rPr>
                <w:rFonts w:hint="eastAsia" w:ascii="黑体" w:hAnsi="宋体" w:eastAsia="黑体" w:cs="黑体"/>
                <w:i w:val="0"/>
                <w:iCs w:val="0"/>
                <w:color w:val="auto"/>
                <w:sz w:val="16"/>
                <w:szCs w:val="16"/>
                <w:highlight w:val="none"/>
                <w:u w:val="none"/>
              </w:rPr>
            </w:pPr>
          </w:p>
        </w:tc>
      </w:tr>
      <w:tr w14:paraId="0791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73A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CDB6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098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不锈钢双法兰电磁阀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B76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732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DBA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DN200  PN16 不锈钢304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E8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C35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9C7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A06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E7E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165E1">
            <w:pPr>
              <w:jc w:val="center"/>
              <w:rPr>
                <w:rFonts w:hint="eastAsia" w:ascii="黑体" w:hAnsi="宋体" w:eastAsia="黑体" w:cs="黑体"/>
                <w:i w:val="0"/>
                <w:iCs w:val="0"/>
                <w:color w:val="auto"/>
                <w:sz w:val="16"/>
                <w:szCs w:val="16"/>
                <w:highlight w:val="none"/>
                <w:u w:val="none"/>
              </w:rPr>
            </w:pPr>
          </w:p>
        </w:tc>
      </w:tr>
      <w:tr w14:paraId="61F5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9177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362A1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76C8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E8DB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D8D5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C9BE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二脚，10A/250V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65BE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F4C1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42B5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F601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A773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873EE0">
            <w:pPr>
              <w:jc w:val="center"/>
              <w:rPr>
                <w:rFonts w:hint="eastAsia" w:ascii="黑体" w:hAnsi="宋体" w:eastAsia="黑体" w:cs="黑体"/>
                <w:i w:val="0"/>
                <w:iCs w:val="0"/>
                <w:color w:val="auto"/>
                <w:sz w:val="16"/>
                <w:szCs w:val="16"/>
                <w:highlight w:val="none"/>
                <w:u w:val="none"/>
              </w:rPr>
            </w:pPr>
          </w:p>
        </w:tc>
      </w:tr>
      <w:tr w14:paraId="45FC6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58E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A03C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BF5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插头</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B4F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A74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FE7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三脚，10A/250V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7B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FC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7B5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02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E5E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55FA5">
            <w:pPr>
              <w:jc w:val="center"/>
              <w:rPr>
                <w:rFonts w:hint="eastAsia" w:ascii="黑体" w:hAnsi="宋体" w:eastAsia="黑体" w:cs="黑体"/>
                <w:i w:val="0"/>
                <w:iCs w:val="0"/>
                <w:color w:val="auto"/>
                <w:sz w:val="16"/>
                <w:szCs w:val="16"/>
                <w:highlight w:val="none"/>
                <w:u w:val="none"/>
              </w:rPr>
            </w:pPr>
          </w:p>
        </w:tc>
      </w:tr>
      <w:tr w14:paraId="2C7F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9328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20B68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5C21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C3FB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7385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BAC8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三脚，16A/250V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4389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74D2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C9C0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FCAC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180A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0C7B9E">
            <w:pPr>
              <w:jc w:val="center"/>
              <w:rPr>
                <w:rFonts w:hint="eastAsia" w:ascii="黑体" w:hAnsi="宋体" w:eastAsia="黑体" w:cs="黑体"/>
                <w:i w:val="0"/>
                <w:iCs w:val="0"/>
                <w:color w:val="auto"/>
                <w:sz w:val="16"/>
                <w:szCs w:val="16"/>
                <w:highlight w:val="none"/>
                <w:u w:val="none"/>
              </w:rPr>
            </w:pPr>
          </w:p>
        </w:tc>
      </w:tr>
      <w:tr w14:paraId="133C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E0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B46B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739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插头</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F65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6CA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C64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三相四线，16A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DD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6C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688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DB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9F7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720BA">
            <w:pPr>
              <w:jc w:val="center"/>
              <w:rPr>
                <w:rFonts w:hint="eastAsia" w:ascii="黑体" w:hAnsi="宋体" w:eastAsia="黑体" w:cs="黑体"/>
                <w:i w:val="0"/>
                <w:iCs w:val="0"/>
                <w:color w:val="auto"/>
                <w:sz w:val="16"/>
                <w:szCs w:val="16"/>
                <w:highlight w:val="none"/>
                <w:u w:val="none"/>
              </w:rPr>
            </w:pPr>
          </w:p>
        </w:tc>
      </w:tr>
      <w:tr w14:paraId="01846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6D9A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577AD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419B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插座面板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8040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C3B7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CA4A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斜五孔插座面板 10A 不带开关</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A46A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ED04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349C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2A79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7C7B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B65359">
            <w:pPr>
              <w:jc w:val="center"/>
              <w:rPr>
                <w:rFonts w:hint="eastAsia" w:ascii="黑体" w:hAnsi="宋体" w:eastAsia="黑体" w:cs="黑体"/>
                <w:i w:val="0"/>
                <w:iCs w:val="0"/>
                <w:color w:val="auto"/>
                <w:sz w:val="16"/>
                <w:szCs w:val="16"/>
                <w:highlight w:val="none"/>
                <w:u w:val="none"/>
              </w:rPr>
            </w:pPr>
          </w:p>
        </w:tc>
      </w:tr>
      <w:tr w14:paraId="04CA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1EF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8F1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78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插座面板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15C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863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659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斜五孔插座面板 10A 带开关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ADD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AA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96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23A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CC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6078F">
            <w:pPr>
              <w:jc w:val="center"/>
              <w:rPr>
                <w:rFonts w:hint="eastAsia" w:ascii="黑体" w:hAnsi="宋体" w:eastAsia="黑体" w:cs="黑体"/>
                <w:i w:val="0"/>
                <w:iCs w:val="0"/>
                <w:color w:val="auto"/>
                <w:sz w:val="16"/>
                <w:szCs w:val="16"/>
                <w:highlight w:val="none"/>
                <w:u w:val="none"/>
              </w:rPr>
            </w:pPr>
          </w:p>
        </w:tc>
      </w:tr>
      <w:tr w14:paraId="6FE1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40A0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C9F45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F3FE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插座面板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7D21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B573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9BC6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斜五孔插座面板 10A 带开关 带2个USB充电口</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C966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6B28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49BF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C3C2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EBFF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0B14EE">
            <w:pPr>
              <w:jc w:val="center"/>
              <w:rPr>
                <w:rFonts w:hint="eastAsia" w:ascii="黑体" w:hAnsi="宋体" w:eastAsia="黑体" w:cs="黑体"/>
                <w:i w:val="0"/>
                <w:iCs w:val="0"/>
                <w:color w:val="auto"/>
                <w:sz w:val="16"/>
                <w:szCs w:val="16"/>
                <w:highlight w:val="none"/>
                <w:u w:val="none"/>
              </w:rPr>
            </w:pPr>
          </w:p>
        </w:tc>
      </w:tr>
      <w:tr w14:paraId="537D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90D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5E92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80A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插座面板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BFA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F6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FD5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三孔插座面板 10A 不带开关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D95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CF2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09D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02C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4C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713C">
            <w:pPr>
              <w:jc w:val="center"/>
              <w:rPr>
                <w:rFonts w:hint="eastAsia" w:ascii="黑体" w:hAnsi="宋体" w:eastAsia="黑体" w:cs="黑体"/>
                <w:i w:val="0"/>
                <w:iCs w:val="0"/>
                <w:color w:val="auto"/>
                <w:sz w:val="16"/>
                <w:szCs w:val="16"/>
                <w:highlight w:val="none"/>
                <w:u w:val="none"/>
              </w:rPr>
            </w:pPr>
          </w:p>
        </w:tc>
      </w:tr>
      <w:tr w14:paraId="271E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AB2B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3B811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51A8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插座面板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386D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144B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1B16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三孔插座面板 10A 带开关</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BE39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8036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473F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40EF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07C9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8C3C65">
            <w:pPr>
              <w:jc w:val="center"/>
              <w:rPr>
                <w:rFonts w:hint="eastAsia" w:ascii="黑体" w:hAnsi="宋体" w:eastAsia="黑体" w:cs="黑体"/>
                <w:i w:val="0"/>
                <w:iCs w:val="0"/>
                <w:color w:val="auto"/>
                <w:sz w:val="16"/>
                <w:szCs w:val="16"/>
                <w:highlight w:val="none"/>
                <w:u w:val="none"/>
              </w:rPr>
            </w:pPr>
          </w:p>
        </w:tc>
      </w:tr>
      <w:tr w14:paraId="4E3F3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0DF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DB0E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FE8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插座面板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25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95C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50A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三孔插座面板 16A 不带开关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945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0B0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19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C5A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147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8E8BD">
            <w:pPr>
              <w:jc w:val="center"/>
              <w:rPr>
                <w:rFonts w:hint="eastAsia" w:ascii="黑体" w:hAnsi="宋体" w:eastAsia="黑体" w:cs="黑体"/>
                <w:i w:val="0"/>
                <w:iCs w:val="0"/>
                <w:color w:val="auto"/>
                <w:sz w:val="16"/>
                <w:szCs w:val="16"/>
                <w:highlight w:val="none"/>
                <w:u w:val="none"/>
              </w:rPr>
            </w:pPr>
          </w:p>
        </w:tc>
      </w:tr>
      <w:tr w14:paraId="7A9A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9347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46555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501C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插座面板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117B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C8A8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CCDC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三孔插座面板 16A 带开关</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7491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9758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B83C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47AC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A506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DE758D">
            <w:pPr>
              <w:jc w:val="center"/>
              <w:rPr>
                <w:rFonts w:hint="eastAsia" w:ascii="黑体" w:hAnsi="宋体" w:eastAsia="黑体" w:cs="黑体"/>
                <w:i w:val="0"/>
                <w:iCs w:val="0"/>
                <w:color w:val="auto"/>
                <w:sz w:val="16"/>
                <w:szCs w:val="16"/>
                <w:highlight w:val="none"/>
                <w:u w:val="none"/>
              </w:rPr>
            </w:pPr>
          </w:p>
        </w:tc>
      </w:tr>
      <w:tr w14:paraId="15BF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9E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ACB4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B83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插座面板防雨盒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300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468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CC8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90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1B6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0D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ADC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75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B76DC">
            <w:pPr>
              <w:jc w:val="center"/>
              <w:rPr>
                <w:rFonts w:hint="eastAsia" w:ascii="黑体" w:hAnsi="宋体" w:eastAsia="黑体" w:cs="黑体"/>
                <w:i w:val="0"/>
                <w:iCs w:val="0"/>
                <w:color w:val="auto"/>
                <w:sz w:val="16"/>
                <w:szCs w:val="16"/>
                <w:highlight w:val="none"/>
                <w:u w:val="none"/>
              </w:rPr>
            </w:pPr>
          </w:p>
        </w:tc>
      </w:tr>
      <w:tr w14:paraId="55130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2F1A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0DA4F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2BC3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116C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F4DE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F101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60A 3位</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31B0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B4A1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E52B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1A71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1ABA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43621B">
            <w:pPr>
              <w:jc w:val="center"/>
              <w:rPr>
                <w:rFonts w:hint="eastAsia" w:ascii="黑体" w:hAnsi="宋体" w:eastAsia="黑体" w:cs="黑体"/>
                <w:i w:val="0"/>
                <w:iCs w:val="0"/>
                <w:color w:val="auto"/>
                <w:sz w:val="16"/>
                <w:szCs w:val="16"/>
                <w:highlight w:val="none"/>
                <w:u w:val="none"/>
              </w:rPr>
            </w:pPr>
          </w:p>
        </w:tc>
      </w:tr>
      <w:tr w14:paraId="6976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BD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C620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343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B55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22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9A5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100A 3位</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5E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14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2B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4BE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B74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D44B">
            <w:pPr>
              <w:jc w:val="center"/>
              <w:rPr>
                <w:rFonts w:hint="eastAsia" w:ascii="黑体" w:hAnsi="宋体" w:eastAsia="黑体" w:cs="黑体"/>
                <w:i w:val="0"/>
                <w:iCs w:val="0"/>
                <w:color w:val="auto"/>
                <w:sz w:val="16"/>
                <w:szCs w:val="16"/>
                <w:highlight w:val="none"/>
                <w:u w:val="none"/>
              </w:rPr>
            </w:pPr>
          </w:p>
        </w:tc>
      </w:tr>
      <w:tr w14:paraId="79DA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E1F1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7481E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ADD6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3860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0D17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471E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150A 3位</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7D71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B773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1464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C77B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64F0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31D979">
            <w:pPr>
              <w:jc w:val="center"/>
              <w:rPr>
                <w:rFonts w:hint="eastAsia" w:ascii="黑体" w:hAnsi="宋体" w:eastAsia="黑体" w:cs="黑体"/>
                <w:i w:val="0"/>
                <w:iCs w:val="0"/>
                <w:color w:val="auto"/>
                <w:sz w:val="16"/>
                <w:szCs w:val="16"/>
                <w:highlight w:val="none"/>
                <w:u w:val="none"/>
              </w:rPr>
            </w:pPr>
          </w:p>
        </w:tc>
      </w:tr>
      <w:tr w14:paraId="1832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43B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799E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5CB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64F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3F7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4F3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200A 3位</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31D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209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87B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AEE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86E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9F9EA">
            <w:pPr>
              <w:jc w:val="center"/>
              <w:rPr>
                <w:rFonts w:hint="eastAsia" w:ascii="黑体" w:hAnsi="宋体" w:eastAsia="黑体" w:cs="黑体"/>
                <w:i w:val="0"/>
                <w:iCs w:val="0"/>
                <w:color w:val="auto"/>
                <w:sz w:val="16"/>
                <w:szCs w:val="16"/>
                <w:highlight w:val="none"/>
                <w:u w:val="none"/>
              </w:rPr>
            </w:pPr>
          </w:p>
        </w:tc>
      </w:tr>
      <w:tr w14:paraId="69AA0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3804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BB4CD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1CA6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D329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B6FF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6B32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300A 3位</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C972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AACC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9F25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ED42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5507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427CD7">
            <w:pPr>
              <w:jc w:val="center"/>
              <w:rPr>
                <w:rFonts w:hint="eastAsia" w:ascii="黑体" w:hAnsi="宋体" w:eastAsia="黑体" w:cs="黑体"/>
                <w:i w:val="0"/>
                <w:iCs w:val="0"/>
                <w:color w:val="auto"/>
                <w:sz w:val="16"/>
                <w:szCs w:val="16"/>
                <w:highlight w:val="none"/>
                <w:u w:val="none"/>
              </w:rPr>
            </w:pPr>
          </w:p>
        </w:tc>
      </w:tr>
      <w:tr w14:paraId="1726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58C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6516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E74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FC6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9DD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C6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400A 3位</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0D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E3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09E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E1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036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85648">
            <w:pPr>
              <w:jc w:val="center"/>
              <w:rPr>
                <w:rFonts w:hint="eastAsia" w:ascii="黑体" w:hAnsi="宋体" w:eastAsia="黑体" w:cs="黑体"/>
                <w:i w:val="0"/>
                <w:iCs w:val="0"/>
                <w:color w:val="auto"/>
                <w:sz w:val="16"/>
                <w:szCs w:val="16"/>
                <w:highlight w:val="none"/>
                <w:u w:val="none"/>
              </w:rPr>
            </w:pPr>
          </w:p>
        </w:tc>
      </w:tr>
      <w:tr w14:paraId="72A0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4DC5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F24E1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E232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E16A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8773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888F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600A 3位</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1926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80D6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D9B8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730B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6850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B8B036">
            <w:pPr>
              <w:jc w:val="center"/>
              <w:rPr>
                <w:rFonts w:hint="eastAsia" w:ascii="黑体" w:hAnsi="宋体" w:eastAsia="黑体" w:cs="黑体"/>
                <w:i w:val="0"/>
                <w:iCs w:val="0"/>
                <w:color w:val="auto"/>
                <w:sz w:val="16"/>
                <w:szCs w:val="16"/>
                <w:highlight w:val="none"/>
                <w:u w:val="none"/>
              </w:rPr>
            </w:pPr>
          </w:p>
        </w:tc>
      </w:tr>
      <w:tr w14:paraId="5E4D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B67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669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55C8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4F0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B7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4F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769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60A 4位</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9F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99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37D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A0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54B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AB745">
            <w:pPr>
              <w:jc w:val="center"/>
              <w:rPr>
                <w:rFonts w:hint="eastAsia" w:ascii="黑体" w:hAnsi="宋体" w:eastAsia="黑体" w:cs="黑体"/>
                <w:i w:val="0"/>
                <w:iCs w:val="0"/>
                <w:color w:val="auto"/>
                <w:sz w:val="16"/>
                <w:szCs w:val="16"/>
                <w:highlight w:val="none"/>
                <w:u w:val="none"/>
              </w:rPr>
            </w:pPr>
          </w:p>
        </w:tc>
      </w:tr>
      <w:tr w14:paraId="3B10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F3C1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28323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6CF4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3204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6BD4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5E20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100A 4位</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CA46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2A7A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C2D2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240B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2D7D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1BD059">
            <w:pPr>
              <w:jc w:val="center"/>
              <w:rPr>
                <w:rFonts w:hint="eastAsia" w:ascii="黑体" w:hAnsi="宋体" w:eastAsia="黑体" w:cs="黑体"/>
                <w:i w:val="0"/>
                <w:iCs w:val="0"/>
                <w:color w:val="auto"/>
                <w:sz w:val="16"/>
                <w:szCs w:val="16"/>
                <w:highlight w:val="none"/>
                <w:u w:val="none"/>
              </w:rPr>
            </w:pPr>
          </w:p>
        </w:tc>
      </w:tr>
      <w:tr w14:paraId="4B2C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21D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2C0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EAB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001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71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DE5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150A 4位</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005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07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8A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B8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8A0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95913">
            <w:pPr>
              <w:jc w:val="center"/>
              <w:rPr>
                <w:rFonts w:hint="eastAsia" w:ascii="黑体" w:hAnsi="宋体" w:eastAsia="黑体" w:cs="黑体"/>
                <w:i w:val="0"/>
                <w:iCs w:val="0"/>
                <w:color w:val="auto"/>
                <w:sz w:val="16"/>
                <w:szCs w:val="16"/>
                <w:highlight w:val="none"/>
                <w:u w:val="none"/>
              </w:rPr>
            </w:pPr>
          </w:p>
        </w:tc>
      </w:tr>
      <w:tr w14:paraId="7787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E300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D92CF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DBF9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6737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B373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FB09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200A 4位</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B275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C5A0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0BD5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EE2B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132B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E9E17D">
            <w:pPr>
              <w:jc w:val="center"/>
              <w:rPr>
                <w:rFonts w:hint="eastAsia" w:ascii="黑体" w:hAnsi="宋体" w:eastAsia="黑体" w:cs="黑体"/>
                <w:i w:val="0"/>
                <w:iCs w:val="0"/>
                <w:color w:val="auto"/>
                <w:sz w:val="16"/>
                <w:szCs w:val="16"/>
                <w:highlight w:val="none"/>
                <w:u w:val="none"/>
              </w:rPr>
            </w:pPr>
          </w:p>
        </w:tc>
      </w:tr>
      <w:tr w14:paraId="3A85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609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505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88A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65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C91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3C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300A 4位</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51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C03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22A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7FE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E9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55281">
            <w:pPr>
              <w:jc w:val="center"/>
              <w:rPr>
                <w:rFonts w:hint="eastAsia" w:ascii="黑体" w:hAnsi="宋体" w:eastAsia="黑体" w:cs="黑体"/>
                <w:i w:val="0"/>
                <w:iCs w:val="0"/>
                <w:color w:val="auto"/>
                <w:sz w:val="16"/>
                <w:szCs w:val="16"/>
                <w:highlight w:val="none"/>
                <w:u w:val="none"/>
              </w:rPr>
            </w:pPr>
          </w:p>
        </w:tc>
      </w:tr>
      <w:tr w14:paraId="20B5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E5DF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17538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27D4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4EA3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B40B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CF1A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400A 4位</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6724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41FE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9C2F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95AF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241E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861510">
            <w:pPr>
              <w:jc w:val="center"/>
              <w:rPr>
                <w:rFonts w:hint="eastAsia" w:ascii="黑体" w:hAnsi="宋体" w:eastAsia="黑体" w:cs="黑体"/>
                <w:i w:val="0"/>
                <w:iCs w:val="0"/>
                <w:color w:val="auto"/>
                <w:sz w:val="16"/>
                <w:szCs w:val="16"/>
                <w:highlight w:val="none"/>
                <w:u w:val="none"/>
              </w:rPr>
            </w:pPr>
          </w:p>
        </w:tc>
      </w:tr>
      <w:tr w14:paraId="2BE1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DCB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C357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646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A31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921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59B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600A 4位</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62B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AE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78E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C52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4CE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1138E">
            <w:pPr>
              <w:jc w:val="center"/>
              <w:rPr>
                <w:rFonts w:hint="eastAsia" w:ascii="黑体" w:hAnsi="宋体" w:eastAsia="黑体" w:cs="黑体"/>
                <w:i w:val="0"/>
                <w:iCs w:val="0"/>
                <w:color w:val="auto"/>
                <w:sz w:val="16"/>
                <w:szCs w:val="16"/>
                <w:highlight w:val="none"/>
                <w:u w:val="none"/>
              </w:rPr>
            </w:pPr>
          </w:p>
        </w:tc>
      </w:tr>
      <w:tr w14:paraId="1CE4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43E9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5DB45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6142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B4CC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CDCA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663E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15A 4位 TB1504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382B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5764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0FD5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6B62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EB3B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11BAAF">
            <w:pPr>
              <w:jc w:val="center"/>
              <w:rPr>
                <w:rFonts w:hint="eastAsia" w:ascii="黑体" w:hAnsi="宋体" w:eastAsia="黑体" w:cs="黑体"/>
                <w:i w:val="0"/>
                <w:iCs w:val="0"/>
                <w:color w:val="auto"/>
                <w:sz w:val="16"/>
                <w:szCs w:val="16"/>
                <w:highlight w:val="none"/>
                <w:u w:val="none"/>
              </w:rPr>
            </w:pPr>
          </w:p>
        </w:tc>
      </w:tr>
      <w:tr w14:paraId="17AF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9D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3F61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79E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616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354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C5A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15A 5位 TB1505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F1F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E6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05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02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9C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EA370">
            <w:pPr>
              <w:jc w:val="center"/>
              <w:rPr>
                <w:rFonts w:hint="eastAsia" w:ascii="黑体" w:hAnsi="宋体" w:eastAsia="黑体" w:cs="黑体"/>
                <w:i w:val="0"/>
                <w:iCs w:val="0"/>
                <w:color w:val="auto"/>
                <w:sz w:val="16"/>
                <w:szCs w:val="16"/>
                <w:highlight w:val="none"/>
                <w:u w:val="none"/>
              </w:rPr>
            </w:pPr>
          </w:p>
        </w:tc>
      </w:tr>
      <w:tr w14:paraId="71B1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37ED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7F2C7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9917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FFCF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EC02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817B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15A 6位 TB1506</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8822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C799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87D2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D029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2C9D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6755CB">
            <w:pPr>
              <w:jc w:val="center"/>
              <w:rPr>
                <w:rFonts w:hint="eastAsia" w:ascii="黑体" w:hAnsi="宋体" w:eastAsia="黑体" w:cs="黑体"/>
                <w:i w:val="0"/>
                <w:iCs w:val="0"/>
                <w:color w:val="auto"/>
                <w:sz w:val="16"/>
                <w:szCs w:val="16"/>
                <w:highlight w:val="none"/>
                <w:u w:val="none"/>
              </w:rPr>
            </w:pPr>
          </w:p>
        </w:tc>
      </w:tr>
      <w:tr w14:paraId="567B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FD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B23C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2BE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52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1F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28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15A 10位 TB1510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11A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3DA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BD8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9A0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8A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4A8DC">
            <w:pPr>
              <w:jc w:val="center"/>
              <w:rPr>
                <w:rFonts w:hint="eastAsia" w:ascii="黑体" w:hAnsi="宋体" w:eastAsia="黑体" w:cs="黑体"/>
                <w:i w:val="0"/>
                <w:iCs w:val="0"/>
                <w:color w:val="auto"/>
                <w:sz w:val="16"/>
                <w:szCs w:val="16"/>
                <w:highlight w:val="none"/>
                <w:u w:val="none"/>
              </w:rPr>
            </w:pPr>
          </w:p>
        </w:tc>
      </w:tr>
      <w:tr w14:paraId="7B873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8BF5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B0D93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EBD7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2B64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E80C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A557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15A 12位 TB1512</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79B2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049D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3E46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61DE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E528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94DA13">
            <w:pPr>
              <w:jc w:val="center"/>
              <w:rPr>
                <w:rFonts w:hint="eastAsia" w:ascii="黑体" w:hAnsi="宋体" w:eastAsia="黑体" w:cs="黑体"/>
                <w:i w:val="0"/>
                <w:iCs w:val="0"/>
                <w:color w:val="auto"/>
                <w:sz w:val="16"/>
                <w:szCs w:val="16"/>
                <w:highlight w:val="none"/>
                <w:u w:val="none"/>
              </w:rPr>
            </w:pPr>
          </w:p>
        </w:tc>
      </w:tr>
      <w:tr w14:paraId="501F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03B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A5A0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120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7DB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1E6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AF3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4位 TB2504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A6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68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1BC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70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EC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A8814">
            <w:pPr>
              <w:jc w:val="center"/>
              <w:rPr>
                <w:rFonts w:hint="eastAsia" w:ascii="黑体" w:hAnsi="宋体" w:eastAsia="黑体" w:cs="黑体"/>
                <w:i w:val="0"/>
                <w:iCs w:val="0"/>
                <w:color w:val="auto"/>
                <w:sz w:val="16"/>
                <w:szCs w:val="16"/>
                <w:highlight w:val="none"/>
                <w:u w:val="none"/>
              </w:rPr>
            </w:pPr>
          </w:p>
        </w:tc>
      </w:tr>
      <w:tr w14:paraId="70080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1ECA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3C08C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A73F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48B5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737C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67A7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5位 TB2505</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79F5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FB8E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A5E4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2DE8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2308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353DFB">
            <w:pPr>
              <w:jc w:val="center"/>
              <w:rPr>
                <w:rFonts w:hint="eastAsia" w:ascii="黑体" w:hAnsi="宋体" w:eastAsia="黑体" w:cs="黑体"/>
                <w:i w:val="0"/>
                <w:iCs w:val="0"/>
                <w:color w:val="auto"/>
                <w:sz w:val="16"/>
                <w:szCs w:val="16"/>
                <w:highlight w:val="none"/>
                <w:u w:val="none"/>
              </w:rPr>
            </w:pPr>
          </w:p>
        </w:tc>
      </w:tr>
      <w:tr w14:paraId="44415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095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7AF2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B14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430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F4B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271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6位 TB2506</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0B0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731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843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238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563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59C1">
            <w:pPr>
              <w:jc w:val="center"/>
              <w:rPr>
                <w:rFonts w:hint="eastAsia" w:ascii="黑体" w:hAnsi="宋体" w:eastAsia="黑体" w:cs="黑体"/>
                <w:i w:val="0"/>
                <w:iCs w:val="0"/>
                <w:color w:val="auto"/>
                <w:sz w:val="16"/>
                <w:szCs w:val="16"/>
                <w:highlight w:val="none"/>
                <w:u w:val="none"/>
              </w:rPr>
            </w:pPr>
          </w:p>
        </w:tc>
      </w:tr>
      <w:tr w14:paraId="4FFE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D307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6FA94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C4C2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AFF4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8245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39BB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10位 TB2510</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0445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4DD9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2260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7D5F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57BD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12AF1F">
            <w:pPr>
              <w:jc w:val="center"/>
              <w:rPr>
                <w:rFonts w:hint="eastAsia" w:ascii="黑体" w:hAnsi="宋体" w:eastAsia="黑体" w:cs="黑体"/>
                <w:i w:val="0"/>
                <w:iCs w:val="0"/>
                <w:color w:val="auto"/>
                <w:sz w:val="16"/>
                <w:szCs w:val="16"/>
                <w:highlight w:val="none"/>
                <w:u w:val="none"/>
              </w:rPr>
            </w:pPr>
          </w:p>
        </w:tc>
      </w:tr>
      <w:tr w14:paraId="3B96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A4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52BA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674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2BF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08B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703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12位 TB2512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466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B76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2C5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BE5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72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52E0">
            <w:pPr>
              <w:jc w:val="center"/>
              <w:rPr>
                <w:rFonts w:hint="eastAsia" w:ascii="黑体" w:hAnsi="宋体" w:eastAsia="黑体" w:cs="黑体"/>
                <w:i w:val="0"/>
                <w:iCs w:val="0"/>
                <w:color w:val="auto"/>
                <w:sz w:val="16"/>
                <w:szCs w:val="16"/>
                <w:highlight w:val="none"/>
                <w:u w:val="none"/>
              </w:rPr>
            </w:pPr>
          </w:p>
        </w:tc>
      </w:tr>
      <w:tr w14:paraId="7B7E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E5B3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68348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FA51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2AF8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355E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DE4E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45A 4位 TB4504</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0A4B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118E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50F8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547E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8BF5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382C4F">
            <w:pPr>
              <w:jc w:val="center"/>
              <w:rPr>
                <w:rFonts w:hint="eastAsia" w:ascii="黑体" w:hAnsi="宋体" w:eastAsia="黑体" w:cs="黑体"/>
                <w:i w:val="0"/>
                <w:iCs w:val="0"/>
                <w:color w:val="auto"/>
                <w:sz w:val="16"/>
                <w:szCs w:val="16"/>
                <w:highlight w:val="none"/>
                <w:u w:val="none"/>
              </w:rPr>
            </w:pPr>
          </w:p>
        </w:tc>
      </w:tr>
      <w:tr w14:paraId="24F0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757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EEC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EA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纯铜接线排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5C0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5D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C7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45A 6位 TB4506</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70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055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C4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810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B0C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E28D">
            <w:pPr>
              <w:jc w:val="center"/>
              <w:rPr>
                <w:rFonts w:hint="eastAsia" w:ascii="黑体" w:hAnsi="宋体" w:eastAsia="黑体" w:cs="黑体"/>
                <w:i w:val="0"/>
                <w:iCs w:val="0"/>
                <w:color w:val="auto"/>
                <w:sz w:val="16"/>
                <w:szCs w:val="16"/>
                <w:highlight w:val="none"/>
                <w:u w:val="none"/>
              </w:rPr>
            </w:pPr>
          </w:p>
        </w:tc>
      </w:tr>
      <w:tr w14:paraId="042E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9E13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AEB4B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911B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磁性翻板液位计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9A7E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80E1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93D1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DN40，L1700mm，带液位变送器4-20mA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CA63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880A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694B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114D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E920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25B9B2">
            <w:pPr>
              <w:jc w:val="center"/>
              <w:rPr>
                <w:rFonts w:hint="eastAsia" w:ascii="黑体" w:hAnsi="宋体" w:eastAsia="黑体" w:cs="黑体"/>
                <w:i w:val="0"/>
                <w:iCs w:val="0"/>
                <w:color w:val="auto"/>
                <w:sz w:val="16"/>
                <w:szCs w:val="16"/>
                <w:highlight w:val="none"/>
                <w:u w:val="none"/>
              </w:rPr>
            </w:pPr>
          </w:p>
        </w:tc>
      </w:tr>
      <w:tr w14:paraId="6B05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4CA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B0E0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03D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磁性翻板液位计浮子</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D74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A80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EAD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PP38*135mm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A44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2C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55C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D37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C93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ADE59">
            <w:pPr>
              <w:jc w:val="center"/>
              <w:rPr>
                <w:rFonts w:hint="eastAsia" w:ascii="黑体" w:hAnsi="宋体" w:eastAsia="黑体" w:cs="黑体"/>
                <w:i w:val="0"/>
                <w:iCs w:val="0"/>
                <w:color w:val="auto"/>
                <w:sz w:val="16"/>
                <w:szCs w:val="16"/>
                <w:highlight w:val="none"/>
                <w:u w:val="none"/>
              </w:rPr>
            </w:pPr>
          </w:p>
        </w:tc>
      </w:tr>
      <w:tr w14:paraId="1158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C5C2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D51EC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4CDA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磁性翻板液位面板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E17F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428C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D15F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DN40，L3000mm，面板材质不锈钢</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CBB9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4C66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49DA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A7AE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C149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2A4DF7">
            <w:pPr>
              <w:jc w:val="center"/>
              <w:rPr>
                <w:rFonts w:hint="eastAsia" w:ascii="黑体" w:hAnsi="宋体" w:eastAsia="黑体" w:cs="黑体"/>
                <w:i w:val="0"/>
                <w:iCs w:val="0"/>
                <w:color w:val="auto"/>
                <w:sz w:val="16"/>
                <w:szCs w:val="16"/>
                <w:highlight w:val="none"/>
                <w:u w:val="none"/>
              </w:rPr>
            </w:pPr>
          </w:p>
        </w:tc>
      </w:tr>
      <w:tr w14:paraId="0CD4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0F0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F9A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22B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磁性翻板液位面板</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CFF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FC3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6F6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DN40，L2000mm，面板材质不锈钢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3B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0A2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90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F5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8DB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403FE">
            <w:pPr>
              <w:jc w:val="center"/>
              <w:rPr>
                <w:rFonts w:hint="eastAsia" w:ascii="黑体" w:hAnsi="宋体" w:eastAsia="黑体" w:cs="黑体"/>
                <w:i w:val="0"/>
                <w:iCs w:val="0"/>
                <w:color w:val="auto"/>
                <w:sz w:val="16"/>
                <w:szCs w:val="16"/>
                <w:highlight w:val="none"/>
                <w:u w:val="none"/>
              </w:rPr>
            </w:pPr>
          </w:p>
        </w:tc>
      </w:tr>
      <w:tr w14:paraId="659D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D444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CFF15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1DD7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地磅称重传感器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0B59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46B5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AE31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QSD数字称重传感器</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含传感器上下腕附件</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额定容量：40吨；</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安全过载：150%FS；</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数字传输：双向，2线制RS-485界面；</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材质：合金钢材质；</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4216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A9E5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3378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0B1A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E02E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19A895">
            <w:pPr>
              <w:jc w:val="center"/>
              <w:rPr>
                <w:rFonts w:hint="eastAsia" w:ascii="黑体" w:hAnsi="宋体" w:eastAsia="黑体" w:cs="黑体"/>
                <w:i w:val="0"/>
                <w:iCs w:val="0"/>
                <w:color w:val="auto"/>
                <w:sz w:val="16"/>
                <w:szCs w:val="16"/>
                <w:highlight w:val="none"/>
                <w:u w:val="none"/>
              </w:rPr>
            </w:pPr>
          </w:p>
        </w:tc>
      </w:tr>
      <w:tr w14:paraId="5898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F1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E4BA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9AD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灯罩</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CF4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590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C1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球型PVC材质，直径25cm，螺口12cm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FA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A3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2A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8CF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686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A3966">
            <w:pPr>
              <w:jc w:val="center"/>
              <w:rPr>
                <w:rFonts w:hint="eastAsia" w:ascii="黑体" w:hAnsi="宋体" w:eastAsia="黑体" w:cs="黑体"/>
                <w:i w:val="0"/>
                <w:iCs w:val="0"/>
                <w:color w:val="auto"/>
                <w:sz w:val="16"/>
                <w:szCs w:val="16"/>
                <w:highlight w:val="none"/>
                <w:u w:val="none"/>
              </w:rPr>
            </w:pPr>
          </w:p>
        </w:tc>
      </w:tr>
      <w:tr w14:paraId="56BD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6D89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8B694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3AC9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电磁换向阀用线圈</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4BF5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D285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873E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DC24V 4.8W IP65</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EF69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EC95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F884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3A8F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E253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4F1BED">
            <w:pPr>
              <w:jc w:val="center"/>
              <w:rPr>
                <w:rFonts w:hint="eastAsia" w:ascii="黑体" w:hAnsi="宋体" w:eastAsia="黑体" w:cs="黑体"/>
                <w:i w:val="0"/>
                <w:iCs w:val="0"/>
                <w:color w:val="auto"/>
                <w:sz w:val="16"/>
                <w:szCs w:val="16"/>
                <w:highlight w:val="none"/>
                <w:u w:val="none"/>
              </w:rPr>
            </w:pPr>
          </w:p>
        </w:tc>
      </w:tr>
      <w:tr w14:paraId="1C83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CD8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D11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C0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电动车电池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2F2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1BB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536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48V，12ah</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E45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FE2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9D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00B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C7C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CA613">
            <w:pPr>
              <w:jc w:val="center"/>
              <w:rPr>
                <w:rFonts w:hint="eastAsia" w:ascii="黑体" w:hAnsi="宋体" w:eastAsia="黑体" w:cs="黑体"/>
                <w:i w:val="0"/>
                <w:iCs w:val="0"/>
                <w:color w:val="auto"/>
                <w:sz w:val="16"/>
                <w:szCs w:val="16"/>
                <w:highlight w:val="none"/>
                <w:u w:val="none"/>
              </w:rPr>
            </w:pPr>
          </w:p>
        </w:tc>
      </w:tr>
      <w:tr w14:paraId="73C4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B616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DAC56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12E2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电动车电池</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F389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CE54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A1F3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48V，20ah</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069C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95A9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7087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BD85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C342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62E99F">
            <w:pPr>
              <w:jc w:val="center"/>
              <w:rPr>
                <w:rFonts w:hint="eastAsia" w:ascii="黑体" w:hAnsi="宋体" w:eastAsia="黑体" w:cs="黑体"/>
                <w:i w:val="0"/>
                <w:iCs w:val="0"/>
                <w:color w:val="auto"/>
                <w:sz w:val="16"/>
                <w:szCs w:val="16"/>
                <w:highlight w:val="none"/>
                <w:u w:val="none"/>
              </w:rPr>
            </w:pPr>
          </w:p>
        </w:tc>
      </w:tr>
      <w:tr w14:paraId="467BB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76C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34E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19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电动车电池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99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F41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9E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60V，12ah</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25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7E5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ED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A2B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8F8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CD23C">
            <w:pPr>
              <w:jc w:val="center"/>
              <w:rPr>
                <w:rFonts w:hint="eastAsia" w:ascii="黑体" w:hAnsi="宋体" w:eastAsia="黑体" w:cs="黑体"/>
                <w:i w:val="0"/>
                <w:iCs w:val="0"/>
                <w:color w:val="auto"/>
                <w:sz w:val="16"/>
                <w:szCs w:val="16"/>
                <w:highlight w:val="none"/>
                <w:u w:val="none"/>
              </w:rPr>
            </w:pPr>
          </w:p>
        </w:tc>
      </w:tr>
      <w:tr w14:paraId="224C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6B1A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ABDB0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5079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电动车电池</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7DB9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C004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177A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60V，20ah</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C0AB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BC96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9802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AA91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93B1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4349B4">
            <w:pPr>
              <w:jc w:val="center"/>
              <w:rPr>
                <w:rFonts w:hint="eastAsia" w:ascii="黑体" w:hAnsi="宋体" w:eastAsia="黑体" w:cs="黑体"/>
                <w:i w:val="0"/>
                <w:iCs w:val="0"/>
                <w:color w:val="auto"/>
                <w:sz w:val="16"/>
                <w:szCs w:val="16"/>
                <w:highlight w:val="none"/>
                <w:u w:val="none"/>
              </w:rPr>
            </w:pPr>
          </w:p>
        </w:tc>
      </w:tr>
      <w:tr w14:paraId="2AB90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FE1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2309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06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电动车电池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686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F14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17A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72V，20ah</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D5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5A4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5A3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947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BD5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755BD">
            <w:pPr>
              <w:jc w:val="center"/>
              <w:rPr>
                <w:rFonts w:hint="eastAsia" w:ascii="黑体" w:hAnsi="宋体" w:eastAsia="黑体" w:cs="黑体"/>
                <w:i w:val="0"/>
                <w:iCs w:val="0"/>
                <w:color w:val="auto"/>
                <w:sz w:val="16"/>
                <w:szCs w:val="16"/>
                <w:highlight w:val="none"/>
                <w:u w:val="none"/>
              </w:rPr>
            </w:pPr>
          </w:p>
        </w:tc>
      </w:tr>
      <w:tr w14:paraId="6A3DA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DBCC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4009B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69FD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电动车电池</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AD93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9ACC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4D82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6V 200AH</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9EEE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90D3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44AB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CCC7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0BBC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8F1812">
            <w:pPr>
              <w:jc w:val="center"/>
              <w:rPr>
                <w:rFonts w:hint="eastAsia" w:ascii="黑体" w:hAnsi="宋体" w:eastAsia="黑体" w:cs="黑体"/>
                <w:i w:val="0"/>
                <w:iCs w:val="0"/>
                <w:color w:val="auto"/>
                <w:sz w:val="16"/>
                <w:szCs w:val="16"/>
                <w:highlight w:val="none"/>
                <w:u w:val="none"/>
              </w:rPr>
            </w:pPr>
          </w:p>
        </w:tc>
      </w:tr>
      <w:tr w14:paraId="03A5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A3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29F6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99B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FC2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51F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0F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双法兰连接式，不锈钢阀体，DN25，防护等级IP68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B8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5A6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F4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C0C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F87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97B0B">
            <w:pPr>
              <w:jc w:val="center"/>
              <w:rPr>
                <w:rFonts w:hint="eastAsia" w:ascii="黑体" w:hAnsi="宋体" w:eastAsia="黑体" w:cs="黑体"/>
                <w:i w:val="0"/>
                <w:iCs w:val="0"/>
                <w:color w:val="auto"/>
                <w:sz w:val="16"/>
                <w:szCs w:val="16"/>
                <w:highlight w:val="none"/>
                <w:u w:val="none"/>
              </w:rPr>
            </w:pPr>
          </w:p>
        </w:tc>
      </w:tr>
      <w:tr w14:paraId="16B03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68D1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2E510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1E87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3C3F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779D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61B1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双法兰连接式，不锈钢阀体，DN32，防护等级IP68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6DE9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5386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BC9B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4FB1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775A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89D813">
            <w:pPr>
              <w:jc w:val="center"/>
              <w:rPr>
                <w:rFonts w:hint="eastAsia" w:ascii="黑体" w:hAnsi="宋体" w:eastAsia="黑体" w:cs="黑体"/>
                <w:i w:val="0"/>
                <w:iCs w:val="0"/>
                <w:color w:val="auto"/>
                <w:sz w:val="16"/>
                <w:szCs w:val="16"/>
                <w:highlight w:val="none"/>
                <w:u w:val="none"/>
              </w:rPr>
            </w:pPr>
          </w:p>
        </w:tc>
      </w:tr>
      <w:tr w14:paraId="35DAB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87D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7C22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BDA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5EB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B43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581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双法兰连接式，不锈钢阀体，DN40，防护等级IP68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C43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87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FE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989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891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1D76D">
            <w:pPr>
              <w:jc w:val="center"/>
              <w:rPr>
                <w:rFonts w:hint="eastAsia" w:ascii="黑体" w:hAnsi="宋体" w:eastAsia="黑体" w:cs="黑体"/>
                <w:i w:val="0"/>
                <w:iCs w:val="0"/>
                <w:color w:val="auto"/>
                <w:sz w:val="16"/>
                <w:szCs w:val="16"/>
                <w:highlight w:val="none"/>
                <w:u w:val="none"/>
              </w:rPr>
            </w:pPr>
          </w:p>
        </w:tc>
      </w:tr>
      <w:tr w14:paraId="4EC1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6BD4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ED029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4814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CDAA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7130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68BE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双法兰连接式，不锈钢阀体，DN50，防护等级IP68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263D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9E20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0E67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798C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79E0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82C91A">
            <w:pPr>
              <w:jc w:val="center"/>
              <w:rPr>
                <w:rFonts w:hint="eastAsia" w:ascii="黑体" w:hAnsi="宋体" w:eastAsia="黑体" w:cs="黑体"/>
                <w:i w:val="0"/>
                <w:iCs w:val="0"/>
                <w:color w:val="auto"/>
                <w:sz w:val="16"/>
                <w:szCs w:val="16"/>
                <w:highlight w:val="none"/>
                <w:u w:val="none"/>
              </w:rPr>
            </w:pPr>
          </w:p>
        </w:tc>
      </w:tr>
      <w:tr w14:paraId="6167D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2FB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A932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73E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FB6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355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6D7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双法兰连接式，不锈钢阀体，DN65，防护等级IP68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EB3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762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AD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90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47A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3B588">
            <w:pPr>
              <w:jc w:val="center"/>
              <w:rPr>
                <w:rFonts w:hint="eastAsia" w:ascii="黑体" w:hAnsi="宋体" w:eastAsia="黑体" w:cs="黑体"/>
                <w:i w:val="0"/>
                <w:iCs w:val="0"/>
                <w:color w:val="auto"/>
                <w:sz w:val="16"/>
                <w:szCs w:val="16"/>
                <w:highlight w:val="none"/>
                <w:u w:val="none"/>
              </w:rPr>
            </w:pPr>
          </w:p>
        </w:tc>
      </w:tr>
      <w:tr w14:paraId="6189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3C8A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25568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3C62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E21C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2643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A630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双活接连接式，PVC阀体，DN25，防护等级IP68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03D2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64A1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CFF2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572F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3B18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5BA099">
            <w:pPr>
              <w:jc w:val="center"/>
              <w:rPr>
                <w:rFonts w:hint="eastAsia" w:ascii="黑体" w:hAnsi="宋体" w:eastAsia="黑体" w:cs="黑体"/>
                <w:i w:val="0"/>
                <w:iCs w:val="0"/>
                <w:color w:val="auto"/>
                <w:sz w:val="16"/>
                <w:szCs w:val="16"/>
                <w:highlight w:val="none"/>
                <w:u w:val="none"/>
              </w:rPr>
            </w:pPr>
          </w:p>
        </w:tc>
      </w:tr>
      <w:tr w14:paraId="5864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8DD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197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05A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B6B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1C1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ACA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双活接连接式，PVC阀体，DN32，防护等级IP68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63B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7C4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11A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C6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601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594AB">
            <w:pPr>
              <w:jc w:val="center"/>
              <w:rPr>
                <w:rFonts w:hint="eastAsia" w:ascii="黑体" w:hAnsi="宋体" w:eastAsia="黑体" w:cs="黑体"/>
                <w:i w:val="0"/>
                <w:iCs w:val="0"/>
                <w:color w:val="auto"/>
                <w:sz w:val="16"/>
                <w:szCs w:val="16"/>
                <w:highlight w:val="none"/>
                <w:u w:val="none"/>
              </w:rPr>
            </w:pPr>
          </w:p>
        </w:tc>
      </w:tr>
      <w:tr w14:paraId="545E3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7F6D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636E4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60EA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A893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095A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18A7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双活接连接式，PVC阀体，DN40，防护等级IP68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24AD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2FC6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9E57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9D97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F3F7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10A842">
            <w:pPr>
              <w:jc w:val="center"/>
              <w:rPr>
                <w:rFonts w:hint="eastAsia" w:ascii="黑体" w:hAnsi="宋体" w:eastAsia="黑体" w:cs="黑体"/>
                <w:i w:val="0"/>
                <w:iCs w:val="0"/>
                <w:color w:val="auto"/>
                <w:sz w:val="16"/>
                <w:szCs w:val="16"/>
                <w:highlight w:val="none"/>
                <w:u w:val="none"/>
              </w:rPr>
            </w:pPr>
          </w:p>
        </w:tc>
      </w:tr>
      <w:tr w14:paraId="40E6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18B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74B8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25A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18D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05B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05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双活接连接式，PVC阀体，DN50，防护等级IP68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EA6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EB9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8F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A75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2AD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6AC8E">
            <w:pPr>
              <w:jc w:val="center"/>
              <w:rPr>
                <w:rFonts w:hint="eastAsia" w:ascii="黑体" w:hAnsi="宋体" w:eastAsia="黑体" w:cs="黑体"/>
                <w:i w:val="0"/>
                <w:iCs w:val="0"/>
                <w:color w:val="auto"/>
                <w:sz w:val="16"/>
                <w:szCs w:val="16"/>
                <w:highlight w:val="none"/>
                <w:u w:val="none"/>
              </w:rPr>
            </w:pPr>
          </w:p>
        </w:tc>
      </w:tr>
      <w:tr w14:paraId="7C06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C802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6CC7D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E771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电动球阀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A136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EA00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EF5D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双活接连接式，PVC阀体，DN65，防护等级IP68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A296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7222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142E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C6D9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43AB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41D268">
            <w:pPr>
              <w:jc w:val="center"/>
              <w:rPr>
                <w:rFonts w:hint="eastAsia" w:ascii="黑体" w:hAnsi="宋体" w:eastAsia="黑体" w:cs="黑体"/>
                <w:i w:val="0"/>
                <w:iCs w:val="0"/>
                <w:color w:val="auto"/>
                <w:sz w:val="16"/>
                <w:szCs w:val="16"/>
                <w:highlight w:val="none"/>
                <w:u w:val="none"/>
              </w:rPr>
            </w:pPr>
          </w:p>
        </w:tc>
      </w:tr>
      <w:tr w14:paraId="705C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1E9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AFFE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9FF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157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EBC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2A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30*30mm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A3F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1B7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18F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64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23A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34705">
            <w:pPr>
              <w:jc w:val="center"/>
              <w:rPr>
                <w:rFonts w:hint="eastAsia" w:ascii="黑体" w:hAnsi="宋体" w:eastAsia="黑体" w:cs="黑体"/>
                <w:i w:val="0"/>
                <w:iCs w:val="0"/>
                <w:color w:val="auto"/>
                <w:sz w:val="16"/>
                <w:szCs w:val="16"/>
                <w:highlight w:val="none"/>
                <w:u w:val="none"/>
              </w:rPr>
            </w:pPr>
          </w:p>
        </w:tc>
      </w:tr>
      <w:tr w14:paraId="56A8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390A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764EE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0C0F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745F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57A6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F84D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40*40mm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5E3F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F607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E194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7C3D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0D38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D56F46">
            <w:pPr>
              <w:jc w:val="center"/>
              <w:rPr>
                <w:rFonts w:hint="eastAsia" w:ascii="黑体" w:hAnsi="宋体" w:eastAsia="黑体" w:cs="黑体"/>
                <w:i w:val="0"/>
                <w:iCs w:val="0"/>
                <w:color w:val="auto"/>
                <w:sz w:val="16"/>
                <w:szCs w:val="16"/>
                <w:highlight w:val="none"/>
                <w:u w:val="none"/>
              </w:rPr>
            </w:pPr>
          </w:p>
        </w:tc>
      </w:tr>
      <w:tr w14:paraId="0805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11B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1C8C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397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8E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A3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08C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50*50mm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9D6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7A2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32E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D3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303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EE49A">
            <w:pPr>
              <w:jc w:val="center"/>
              <w:rPr>
                <w:rFonts w:hint="eastAsia" w:ascii="黑体" w:hAnsi="宋体" w:eastAsia="黑体" w:cs="黑体"/>
                <w:i w:val="0"/>
                <w:iCs w:val="0"/>
                <w:color w:val="auto"/>
                <w:sz w:val="16"/>
                <w:szCs w:val="16"/>
                <w:highlight w:val="none"/>
                <w:u w:val="none"/>
              </w:rPr>
            </w:pPr>
          </w:p>
        </w:tc>
      </w:tr>
      <w:tr w14:paraId="6056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CCAF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AA9726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1CCD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1477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4AA5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8F8F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60*60mm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C682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DF36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681C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D4B1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E90F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969231">
            <w:pPr>
              <w:jc w:val="center"/>
              <w:rPr>
                <w:rFonts w:hint="eastAsia" w:ascii="黑体" w:hAnsi="宋体" w:eastAsia="黑体" w:cs="黑体"/>
                <w:i w:val="0"/>
                <w:iCs w:val="0"/>
                <w:color w:val="auto"/>
                <w:sz w:val="16"/>
                <w:szCs w:val="16"/>
                <w:highlight w:val="none"/>
                <w:u w:val="none"/>
              </w:rPr>
            </w:pPr>
          </w:p>
        </w:tc>
      </w:tr>
      <w:tr w14:paraId="22D36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F1E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AE4412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A59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4B4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5C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6B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80*80mm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861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122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818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E3E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51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6268B">
            <w:pPr>
              <w:jc w:val="center"/>
              <w:rPr>
                <w:rFonts w:hint="eastAsia" w:ascii="黑体" w:hAnsi="宋体" w:eastAsia="黑体" w:cs="黑体"/>
                <w:i w:val="0"/>
                <w:iCs w:val="0"/>
                <w:color w:val="auto"/>
                <w:sz w:val="16"/>
                <w:szCs w:val="16"/>
                <w:highlight w:val="none"/>
                <w:u w:val="none"/>
              </w:rPr>
            </w:pPr>
          </w:p>
        </w:tc>
      </w:tr>
      <w:tr w14:paraId="0146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3E6D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E334E1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FACD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2404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998E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1653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90*90mm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3105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7228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EA1D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ED24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60E4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935A10">
            <w:pPr>
              <w:jc w:val="center"/>
              <w:rPr>
                <w:rFonts w:hint="eastAsia" w:ascii="黑体" w:hAnsi="宋体" w:eastAsia="黑体" w:cs="黑体"/>
                <w:i w:val="0"/>
                <w:iCs w:val="0"/>
                <w:color w:val="auto"/>
                <w:sz w:val="16"/>
                <w:szCs w:val="16"/>
                <w:highlight w:val="none"/>
                <w:u w:val="none"/>
              </w:rPr>
            </w:pPr>
          </w:p>
        </w:tc>
      </w:tr>
      <w:tr w14:paraId="779D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33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8186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C38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72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47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3E0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92*92mm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2EA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882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D94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0E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C4C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87770">
            <w:pPr>
              <w:jc w:val="center"/>
              <w:rPr>
                <w:rFonts w:hint="eastAsia" w:ascii="黑体" w:hAnsi="宋体" w:eastAsia="黑体" w:cs="黑体"/>
                <w:i w:val="0"/>
                <w:iCs w:val="0"/>
                <w:color w:val="auto"/>
                <w:sz w:val="16"/>
                <w:szCs w:val="16"/>
                <w:highlight w:val="none"/>
                <w:u w:val="none"/>
              </w:rPr>
            </w:pPr>
          </w:p>
        </w:tc>
      </w:tr>
      <w:tr w14:paraId="4036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7043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7714D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87AD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514B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C7EC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874C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100*100mm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E568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C7EE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A39B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9BFF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E14C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F30AA3">
            <w:pPr>
              <w:jc w:val="center"/>
              <w:rPr>
                <w:rFonts w:hint="eastAsia" w:ascii="黑体" w:hAnsi="宋体" w:eastAsia="黑体" w:cs="黑体"/>
                <w:i w:val="0"/>
                <w:iCs w:val="0"/>
                <w:color w:val="auto"/>
                <w:sz w:val="16"/>
                <w:szCs w:val="16"/>
                <w:highlight w:val="none"/>
                <w:u w:val="none"/>
              </w:rPr>
            </w:pPr>
          </w:p>
        </w:tc>
      </w:tr>
      <w:tr w14:paraId="5E4A4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2E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1986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6E9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A1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8A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B96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120*120mm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6F3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A2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FC2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B1F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D56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12D17">
            <w:pPr>
              <w:jc w:val="center"/>
              <w:rPr>
                <w:rFonts w:hint="eastAsia" w:ascii="黑体" w:hAnsi="宋体" w:eastAsia="黑体" w:cs="黑体"/>
                <w:i w:val="0"/>
                <w:iCs w:val="0"/>
                <w:color w:val="auto"/>
                <w:sz w:val="16"/>
                <w:szCs w:val="16"/>
                <w:highlight w:val="none"/>
                <w:u w:val="none"/>
              </w:rPr>
            </w:pPr>
          </w:p>
        </w:tc>
      </w:tr>
      <w:tr w14:paraId="4C693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E10D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853FC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DD96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CC22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A46E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C3F8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135*135mm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498D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B7F8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4116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B414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292E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1A4B57">
            <w:pPr>
              <w:jc w:val="center"/>
              <w:rPr>
                <w:rFonts w:hint="eastAsia" w:ascii="黑体" w:hAnsi="宋体" w:eastAsia="黑体" w:cs="黑体"/>
                <w:i w:val="0"/>
                <w:iCs w:val="0"/>
                <w:color w:val="auto"/>
                <w:sz w:val="16"/>
                <w:szCs w:val="16"/>
                <w:highlight w:val="none"/>
                <w:u w:val="none"/>
              </w:rPr>
            </w:pPr>
          </w:p>
        </w:tc>
      </w:tr>
      <w:tr w14:paraId="16DD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EFA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F50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43C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6C0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F3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11E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150*150mm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ED9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D0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3C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BCC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1FB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42954">
            <w:pPr>
              <w:jc w:val="center"/>
              <w:rPr>
                <w:rFonts w:hint="eastAsia" w:ascii="黑体" w:hAnsi="宋体" w:eastAsia="黑体" w:cs="黑体"/>
                <w:i w:val="0"/>
                <w:iCs w:val="0"/>
                <w:color w:val="auto"/>
                <w:sz w:val="16"/>
                <w:szCs w:val="16"/>
                <w:highlight w:val="none"/>
                <w:u w:val="none"/>
              </w:rPr>
            </w:pPr>
          </w:p>
        </w:tc>
      </w:tr>
      <w:tr w14:paraId="5B62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04CE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2A245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1A97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A654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5984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6189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200*200mm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CC5B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AAF2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C83A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253E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2458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C30474">
            <w:pPr>
              <w:jc w:val="center"/>
              <w:rPr>
                <w:rFonts w:hint="eastAsia" w:ascii="黑体" w:hAnsi="宋体" w:eastAsia="黑体" w:cs="黑体"/>
                <w:i w:val="0"/>
                <w:iCs w:val="0"/>
                <w:color w:val="auto"/>
                <w:sz w:val="16"/>
                <w:szCs w:val="16"/>
                <w:highlight w:val="none"/>
                <w:u w:val="none"/>
              </w:rPr>
            </w:pPr>
          </w:p>
        </w:tc>
      </w:tr>
      <w:tr w14:paraId="4D21B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931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6EF5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246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电柜风扇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87E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EE7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65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250*250mm 220V/24V/12V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7A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04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B47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1B1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1ED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DFE9">
            <w:pPr>
              <w:jc w:val="center"/>
              <w:rPr>
                <w:rFonts w:hint="eastAsia" w:ascii="黑体" w:hAnsi="宋体" w:eastAsia="黑体" w:cs="黑体"/>
                <w:i w:val="0"/>
                <w:iCs w:val="0"/>
                <w:color w:val="auto"/>
                <w:sz w:val="16"/>
                <w:szCs w:val="16"/>
                <w:highlight w:val="none"/>
                <w:u w:val="none"/>
              </w:rPr>
            </w:pPr>
          </w:p>
        </w:tc>
      </w:tr>
      <w:tr w14:paraId="3233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818A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8E7D6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7C0D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电话线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2796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5CDA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正泰/安普/飞利浦</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E139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四芯单股带屏蔽 100米/卷</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5F7A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5A24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512D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9B04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F7E8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4A4207">
            <w:pPr>
              <w:jc w:val="center"/>
              <w:rPr>
                <w:rFonts w:hint="eastAsia" w:ascii="黑体" w:hAnsi="宋体" w:eastAsia="黑体" w:cs="黑体"/>
                <w:i w:val="0"/>
                <w:iCs w:val="0"/>
                <w:color w:val="auto"/>
                <w:sz w:val="16"/>
                <w:szCs w:val="16"/>
                <w:highlight w:val="none"/>
                <w:u w:val="none"/>
              </w:rPr>
            </w:pPr>
          </w:p>
        </w:tc>
      </w:tr>
      <w:tr w14:paraId="370D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8E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5D18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D15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电话线面板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1C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28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D41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单个电话插孔</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FA6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151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5B8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FE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534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04619">
            <w:pPr>
              <w:jc w:val="center"/>
              <w:rPr>
                <w:rFonts w:hint="eastAsia" w:ascii="黑体" w:hAnsi="宋体" w:eastAsia="黑体" w:cs="黑体"/>
                <w:i w:val="0"/>
                <w:iCs w:val="0"/>
                <w:color w:val="auto"/>
                <w:sz w:val="16"/>
                <w:szCs w:val="16"/>
                <w:highlight w:val="none"/>
                <w:u w:val="none"/>
              </w:rPr>
            </w:pPr>
          </w:p>
        </w:tc>
      </w:tr>
      <w:tr w14:paraId="0CD9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C53B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D65E5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BF57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电话线水晶头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2894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5CD6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C14B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4线口，100颗/盒</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FEF7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34E4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DDBF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F6A0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6B83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盒</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1D4E7C">
            <w:pPr>
              <w:jc w:val="center"/>
              <w:rPr>
                <w:rFonts w:hint="eastAsia" w:ascii="黑体" w:hAnsi="宋体" w:eastAsia="黑体" w:cs="黑体"/>
                <w:i w:val="0"/>
                <w:iCs w:val="0"/>
                <w:color w:val="auto"/>
                <w:sz w:val="16"/>
                <w:szCs w:val="16"/>
                <w:highlight w:val="none"/>
                <w:u w:val="none"/>
              </w:rPr>
            </w:pPr>
          </w:p>
        </w:tc>
      </w:tr>
      <w:tr w14:paraId="68F9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026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2277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98F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104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CEB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6D6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RVV7*1.5mm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83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84E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7B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BD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F93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FE35C">
            <w:pPr>
              <w:jc w:val="center"/>
              <w:rPr>
                <w:rFonts w:hint="eastAsia" w:ascii="黑体" w:hAnsi="宋体" w:eastAsia="黑体" w:cs="黑体"/>
                <w:i w:val="0"/>
                <w:iCs w:val="0"/>
                <w:color w:val="auto"/>
                <w:sz w:val="16"/>
                <w:szCs w:val="16"/>
                <w:highlight w:val="none"/>
                <w:u w:val="none"/>
              </w:rPr>
            </w:pPr>
          </w:p>
        </w:tc>
      </w:tr>
      <w:tr w14:paraId="7803F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EEE1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ABA08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F341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1836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D9BE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B120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RVV3×1mm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E9B6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057D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FB57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4EC7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822D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189F29">
            <w:pPr>
              <w:jc w:val="center"/>
              <w:rPr>
                <w:rFonts w:hint="eastAsia" w:ascii="黑体" w:hAnsi="宋体" w:eastAsia="黑体" w:cs="黑体"/>
                <w:i w:val="0"/>
                <w:iCs w:val="0"/>
                <w:color w:val="auto"/>
                <w:sz w:val="16"/>
                <w:szCs w:val="16"/>
                <w:highlight w:val="none"/>
                <w:u w:val="none"/>
              </w:rPr>
            </w:pPr>
          </w:p>
        </w:tc>
      </w:tr>
      <w:tr w14:paraId="079A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6F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729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DDAA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312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1F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22E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E0D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RVV3×1.5mm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E0F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C1E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CEA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F28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841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7739">
            <w:pPr>
              <w:jc w:val="center"/>
              <w:rPr>
                <w:rFonts w:hint="eastAsia" w:ascii="黑体" w:hAnsi="宋体" w:eastAsia="黑体" w:cs="黑体"/>
                <w:i w:val="0"/>
                <w:iCs w:val="0"/>
                <w:color w:val="auto"/>
                <w:sz w:val="16"/>
                <w:szCs w:val="16"/>
                <w:highlight w:val="none"/>
                <w:u w:val="none"/>
              </w:rPr>
            </w:pPr>
          </w:p>
        </w:tc>
      </w:tr>
      <w:tr w14:paraId="54A1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1AD9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A072E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E626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BAC7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E98C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D325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3FB1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7CCA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52D5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77F7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9A80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326AF4">
            <w:pPr>
              <w:jc w:val="center"/>
              <w:rPr>
                <w:rFonts w:hint="eastAsia" w:ascii="黑体" w:hAnsi="宋体" w:eastAsia="黑体" w:cs="黑体"/>
                <w:i w:val="0"/>
                <w:iCs w:val="0"/>
                <w:color w:val="auto"/>
                <w:sz w:val="16"/>
                <w:szCs w:val="16"/>
                <w:highlight w:val="none"/>
                <w:u w:val="none"/>
              </w:rPr>
            </w:pPr>
          </w:p>
        </w:tc>
      </w:tr>
      <w:tr w14:paraId="2639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BFB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B652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1CC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980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000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EE5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RVV3×4mm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7A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CF3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13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ADB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A6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B925F">
            <w:pPr>
              <w:jc w:val="center"/>
              <w:rPr>
                <w:rFonts w:hint="eastAsia" w:ascii="黑体" w:hAnsi="宋体" w:eastAsia="黑体" w:cs="黑体"/>
                <w:i w:val="0"/>
                <w:iCs w:val="0"/>
                <w:color w:val="auto"/>
                <w:sz w:val="16"/>
                <w:szCs w:val="16"/>
                <w:highlight w:val="none"/>
                <w:u w:val="none"/>
              </w:rPr>
            </w:pPr>
          </w:p>
        </w:tc>
      </w:tr>
      <w:tr w14:paraId="730D2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9510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FD382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715D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B5B2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2406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99D5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295E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5FF0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8620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DB86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13CD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3A3A9E">
            <w:pPr>
              <w:jc w:val="center"/>
              <w:rPr>
                <w:rFonts w:hint="eastAsia" w:ascii="黑体" w:hAnsi="宋体" w:eastAsia="黑体" w:cs="黑体"/>
                <w:i w:val="0"/>
                <w:iCs w:val="0"/>
                <w:color w:val="auto"/>
                <w:sz w:val="16"/>
                <w:szCs w:val="16"/>
                <w:highlight w:val="none"/>
                <w:u w:val="none"/>
              </w:rPr>
            </w:pPr>
          </w:p>
        </w:tc>
      </w:tr>
      <w:tr w14:paraId="6B3D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F8A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197A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0AA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FA5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FB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9A4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RVV3×10mm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A0B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9CB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C53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86D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CD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3B25">
            <w:pPr>
              <w:jc w:val="center"/>
              <w:rPr>
                <w:rFonts w:hint="eastAsia" w:ascii="黑体" w:hAnsi="宋体" w:eastAsia="黑体" w:cs="黑体"/>
                <w:i w:val="0"/>
                <w:iCs w:val="0"/>
                <w:color w:val="auto"/>
                <w:sz w:val="16"/>
                <w:szCs w:val="16"/>
                <w:highlight w:val="none"/>
                <w:u w:val="none"/>
              </w:rPr>
            </w:pPr>
          </w:p>
        </w:tc>
      </w:tr>
      <w:tr w14:paraId="34D1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F7CB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95F53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B080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3697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8481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B79A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RVV3×16mm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FF17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5981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4DC6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C69E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BFD1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4B0EC4">
            <w:pPr>
              <w:jc w:val="center"/>
              <w:rPr>
                <w:rFonts w:hint="eastAsia" w:ascii="黑体" w:hAnsi="宋体" w:eastAsia="黑体" w:cs="黑体"/>
                <w:i w:val="0"/>
                <w:iCs w:val="0"/>
                <w:color w:val="auto"/>
                <w:sz w:val="16"/>
                <w:szCs w:val="16"/>
                <w:highlight w:val="none"/>
                <w:u w:val="none"/>
              </w:rPr>
            </w:pPr>
          </w:p>
        </w:tc>
      </w:tr>
      <w:tr w14:paraId="5033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8B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CE9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7B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53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00B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C33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E1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3E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6B3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F03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38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4F3DF">
            <w:pPr>
              <w:jc w:val="center"/>
              <w:rPr>
                <w:rFonts w:hint="eastAsia" w:ascii="黑体" w:hAnsi="宋体" w:eastAsia="黑体" w:cs="黑体"/>
                <w:i w:val="0"/>
                <w:iCs w:val="0"/>
                <w:color w:val="auto"/>
                <w:sz w:val="16"/>
                <w:szCs w:val="16"/>
                <w:highlight w:val="none"/>
                <w:u w:val="none"/>
              </w:rPr>
            </w:pPr>
          </w:p>
        </w:tc>
      </w:tr>
      <w:tr w14:paraId="6FAA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65AD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3E1C1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2231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8DF2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0A05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D11A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RVV3×35mm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A15C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55BC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93AF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8F63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8FED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4C5BDF">
            <w:pPr>
              <w:jc w:val="center"/>
              <w:rPr>
                <w:rFonts w:hint="eastAsia" w:ascii="黑体" w:hAnsi="宋体" w:eastAsia="黑体" w:cs="黑体"/>
                <w:i w:val="0"/>
                <w:iCs w:val="0"/>
                <w:color w:val="auto"/>
                <w:sz w:val="16"/>
                <w:szCs w:val="16"/>
                <w:highlight w:val="none"/>
                <w:u w:val="none"/>
              </w:rPr>
            </w:pPr>
          </w:p>
        </w:tc>
      </w:tr>
      <w:tr w14:paraId="711F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BD4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472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C89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76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C97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503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CDC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F9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DA4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B81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5A5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E4B4">
            <w:pPr>
              <w:jc w:val="center"/>
              <w:rPr>
                <w:rFonts w:hint="eastAsia" w:ascii="黑体" w:hAnsi="宋体" w:eastAsia="黑体" w:cs="黑体"/>
                <w:i w:val="0"/>
                <w:iCs w:val="0"/>
                <w:color w:val="auto"/>
                <w:sz w:val="16"/>
                <w:szCs w:val="16"/>
                <w:highlight w:val="none"/>
                <w:u w:val="none"/>
              </w:rPr>
            </w:pPr>
          </w:p>
        </w:tc>
      </w:tr>
      <w:tr w14:paraId="476C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BEED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B51B0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0F03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F921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9CB0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8BCE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RVV3×70mm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3353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1DFE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1068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A07E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F989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DED475">
            <w:pPr>
              <w:jc w:val="center"/>
              <w:rPr>
                <w:rFonts w:hint="eastAsia" w:ascii="黑体" w:hAnsi="宋体" w:eastAsia="黑体" w:cs="黑体"/>
                <w:i w:val="0"/>
                <w:iCs w:val="0"/>
                <w:color w:val="auto"/>
                <w:sz w:val="16"/>
                <w:szCs w:val="16"/>
                <w:highlight w:val="none"/>
                <w:u w:val="none"/>
              </w:rPr>
            </w:pPr>
          </w:p>
        </w:tc>
      </w:tr>
      <w:tr w14:paraId="6EBBA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886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739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C554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2D7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C46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FA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F90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RVV3×95mm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253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24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54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1F3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6C7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ABCD">
            <w:pPr>
              <w:jc w:val="center"/>
              <w:rPr>
                <w:rFonts w:hint="eastAsia" w:ascii="黑体" w:hAnsi="宋体" w:eastAsia="黑体" w:cs="黑体"/>
                <w:i w:val="0"/>
                <w:iCs w:val="0"/>
                <w:color w:val="auto"/>
                <w:sz w:val="16"/>
                <w:szCs w:val="16"/>
                <w:highlight w:val="none"/>
                <w:u w:val="none"/>
              </w:rPr>
            </w:pPr>
          </w:p>
        </w:tc>
      </w:tr>
      <w:tr w14:paraId="2D2C2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F2FE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B7190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C753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D7DE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AEAD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D891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RVV3×120mm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C013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9B3C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C8E1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C6CE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7572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E90B43">
            <w:pPr>
              <w:jc w:val="center"/>
              <w:rPr>
                <w:rFonts w:hint="eastAsia" w:ascii="黑体" w:hAnsi="宋体" w:eastAsia="黑体" w:cs="黑体"/>
                <w:i w:val="0"/>
                <w:iCs w:val="0"/>
                <w:color w:val="auto"/>
                <w:sz w:val="16"/>
                <w:szCs w:val="16"/>
                <w:highlight w:val="none"/>
                <w:u w:val="none"/>
              </w:rPr>
            </w:pPr>
          </w:p>
        </w:tc>
      </w:tr>
      <w:tr w14:paraId="7BED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704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3188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A35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1AC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CC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DA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RVV3×150mm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8EA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B60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844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2B2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D4F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9AA4C">
            <w:pPr>
              <w:jc w:val="center"/>
              <w:rPr>
                <w:rFonts w:hint="eastAsia" w:ascii="黑体" w:hAnsi="宋体" w:eastAsia="黑体" w:cs="黑体"/>
                <w:i w:val="0"/>
                <w:iCs w:val="0"/>
                <w:color w:val="auto"/>
                <w:sz w:val="16"/>
                <w:szCs w:val="16"/>
                <w:highlight w:val="none"/>
                <w:u w:val="none"/>
              </w:rPr>
            </w:pPr>
          </w:p>
        </w:tc>
      </w:tr>
      <w:tr w14:paraId="70CB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77D4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8095B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C6AF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9FD0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E182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39D5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RVV3×185mm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E597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B238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4018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2858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433D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F77B6A">
            <w:pPr>
              <w:jc w:val="center"/>
              <w:rPr>
                <w:rFonts w:hint="eastAsia" w:ascii="黑体" w:hAnsi="宋体" w:eastAsia="黑体" w:cs="黑体"/>
                <w:i w:val="0"/>
                <w:iCs w:val="0"/>
                <w:color w:val="auto"/>
                <w:sz w:val="16"/>
                <w:szCs w:val="16"/>
                <w:highlight w:val="none"/>
                <w:u w:val="none"/>
              </w:rPr>
            </w:pPr>
          </w:p>
        </w:tc>
      </w:tr>
      <w:tr w14:paraId="15BD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CB0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5F7B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FC8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9DA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71B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863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RVV3×240mm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F3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032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2B7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913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1C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8E2A">
            <w:pPr>
              <w:jc w:val="center"/>
              <w:rPr>
                <w:rFonts w:hint="eastAsia" w:ascii="黑体" w:hAnsi="宋体" w:eastAsia="黑体" w:cs="黑体"/>
                <w:i w:val="0"/>
                <w:iCs w:val="0"/>
                <w:color w:val="auto"/>
                <w:sz w:val="16"/>
                <w:szCs w:val="16"/>
                <w:highlight w:val="none"/>
                <w:u w:val="none"/>
              </w:rPr>
            </w:pPr>
          </w:p>
        </w:tc>
      </w:tr>
      <w:tr w14:paraId="46015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6579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79CC3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F79F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1359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6155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66F3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RVV4×1mm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1B9C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6276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4DB9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E54C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FAE9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1FEBD7">
            <w:pPr>
              <w:jc w:val="center"/>
              <w:rPr>
                <w:rFonts w:hint="eastAsia" w:ascii="黑体" w:hAnsi="宋体" w:eastAsia="黑体" w:cs="黑体"/>
                <w:i w:val="0"/>
                <w:iCs w:val="0"/>
                <w:color w:val="auto"/>
                <w:sz w:val="16"/>
                <w:szCs w:val="16"/>
                <w:highlight w:val="none"/>
                <w:u w:val="none"/>
              </w:rPr>
            </w:pPr>
          </w:p>
        </w:tc>
      </w:tr>
      <w:tr w14:paraId="48988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00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A713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A5F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E25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C9D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B2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RVV4×1.5mm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91D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C8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C62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13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02B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C3D2">
            <w:pPr>
              <w:jc w:val="center"/>
              <w:rPr>
                <w:rFonts w:hint="eastAsia" w:ascii="黑体" w:hAnsi="宋体" w:eastAsia="黑体" w:cs="黑体"/>
                <w:i w:val="0"/>
                <w:iCs w:val="0"/>
                <w:color w:val="auto"/>
                <w:sz w:val="16"/>
                <w:szCs w:val="16"/>
                <w:highlight w:val="none"/>
                <w:u w:val="none"/>
              </w:rPr>
            </w:pPr>
          </w:p>
        </w:tc>
      </w:tr>
      <w:tr w14:paraId="3D46B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9BCF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CE2CF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04DD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4F8E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5C8A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5B97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542B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4815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8DC3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3602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B473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AD3779">
            <w:pPr>
              <w:jc w:val="center"/>
              <w:rPr>
                <w:rFonts w:hint="eastAsia" w:ascii="黑体" w:hAnsi="宋体" w:eastAsia="黑体" w:cs="黑体"/>
                <w:i w:val="0"/>
                <w:iCs w:val="0"/>
                <w:color w:val="auto"/>
                <w:sz w:val="16"/>
                <w:szCs w:val="16"/>
                <w:highlight w:val="none"/>
                <w:u w:val="none"/>
              </w:rPr>
            </w:pPr>
          </w:p>
        </w:tc>
      </w:tr>
      <w:tr w14:paraId="4784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E7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B89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517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DB0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9F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5AC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RVV4×4mm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A5C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EE8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5A0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414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0C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1B7BD">
            <w:pPr>
              <w:jc w:val="center"/>
              <w:rPr>
                <w:rFonts w:hint="eastAsia" w:ascii="黑体" w:hAnsi="宋体" w:eastAsia="黑体" w:cs="黑体"/>
                <w:i w:val="0"/>
                <w:iCs w:val="0"/>
                <w:color w:val="auto"/>
                <w:sz w:val="16"/>
                <w:szCs w:val="16"/>
                <w:highlight w:val="none"/>
                <w:u w:val="none"/>
              </w:rPr>
            </w:pPr>
          </w:p>
        </w:tc>
      </w:tr>
      <w:tr w14:paraId="719D1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0FEB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ACB02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B1F5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0EB7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375F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FA62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9CB3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BA4C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3D6F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F526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68E9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36F9A6">
            <w:pPr>
              <w:jc w:val="center"/>
              <w:rPr>
                <w:rFonts w:hint="eastAsia" w:ascii="黑体" w:hAnsi="宋体" w:eastAsia="黑体" w:cs="黑体"/>
                <w:i w:val="0"/>
                <w:iCs w:val="0"/>
                <w:color w:val="auto"/>
                <w:sz w:val="16"/>
                <w:szCs w:val="16"/>
                <w:highlight w:val="none"/>
                <w:u w:val="none"/>
              </w:rPr>
            </w:pPr>
          </w:p>
        </w:tc>
      </w:tr>
      <w:tr w14:paraId="77A4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C5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C862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02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B5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3F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308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RVV4×10mm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A75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160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57C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FB5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B7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59AF">
            <w:pPr>
              <w:jc w:val="center"/>
              <w:rPr>
                <w:rFonts w:hint="eastAsia" w:ascii="黑体" w:hAnsi="宋体" w:eastAsia="黑体" w:cs="黑体"/>
                <w:i w:val="0"/>
                <w:iCs w:val="0"/>
                <w:color w:val="auto"/>
                <w:sz w:val="16"/>
                <w:szCs w:val="16"/>
                <w:highlight w:val="none"/>
                <w:u w:val="none"/>
              </w:rPr>
            </w:pPr>
          </w:p>
        </w:tc>
      </w:tr>
      <w:tr w14:paraId="019A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5EDB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07D0E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46D7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15FE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CA45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EDFB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RVV4×16mm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B8DA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A6D2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D51D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E65B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38CB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15D4C4">
            <w:pPr>
              <w:jc w:val="center"/>
              <w:rPr>
                <w:rFonts w:hint="eastAsia" w:ascii="黑体" w:hAnsi="宋体" w:eastAsia="黑体" w:cs="黑体"/>
                <w:i w:val="0"/>
                <w:iCs w:val="0"/>
                <w:color w:val="auto"/>
                <w:sz w:val="16"/>
                <w:szCs w:val="16"/>
                <w:highlight w:val="none"/>
                <w:u w:val="none"/>
              </w:rPr>
            </w:pPr>
          </w:p>
        </w:tc>
      </w:tr>
      <w:tr w14:paraId="3B6E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658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0E1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B0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00B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44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1E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6C7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16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3A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E0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5F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3B21F">
            <w:pPr>
              <w:jc w:val="center"/>
              <w:rPr>
                <w:rFonts w:hint="eastAsia" w:ascii="黑体" w:hAnsi="宋体" w:eastAsia="黑体" w:cs="黑体"/>
                <w:i w:val="0"/>
                <w:iCs w:val="0"/>
                <w:color w:val="auto"/>
                <w:sz w:val="16"/>
                <w:szCs w:val="16"/>
                <w:highlight w:val="none"/>
                <w:u w:val="none"/>
              </w:rPr>
            </w:pPr>
          </w:p>
        </w:tc>
      </w:tr>
      <w:tr w14:paraId="683CB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B63D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0A60F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5404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D779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3CA0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B43C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RVV4×35mm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5176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6640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7051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E2FD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9322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4CCE0C">
            <w:pPr>
              <w:jc w:val="center"/>
              <w:rPr>
                <w:rFonts w:hint="eastAsia" w:ascii="黑体" w:hAnsi="宋体" w:eastAsia="黑体" w:cs="黑体"/>
                <w:i w:val="0"/>
                <w:iCs w:val="0"/>
                <w:color w:val="auto"/>
                <w:sz w:val="16"/>
                <w:szCs w:val="16"/>
                <w:highlight w:val="none"/>
                <w:u w:val="none"/>
              </w:rPr>
            </w:pPr>
          </w:p>
        </w:tc>
      </w:tr>
      <w:tr w14:paraId="15ED8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45E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1814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B5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90C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613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A25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98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3E6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A89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6C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AC2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6879F">
            <w:pPr>
              <w:jc w:val="center"/>
              <w:rPr>
                <w:rFonts w:hint="eastAsia" w:ascii="黑体" w:hAnsi="宋体" w:eastAsia="黑体" w:cs="黑体"/>
                <w:i w:val="0"/>
                <w:iCs w:val="0"/>
                <w:color w:val="auto"/>
                <w:sz w:val="16"/>
                <w:szCs w:val="16"/>
                <w:highlight w:val="none"/>
                <w:u w:val="none"/>
              </w:rPr>
            </w:pPr>
          </w:p>
        </w:tc>
      </w:tr>
      <w:tr w14:paraId="3579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3494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45E1F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F36B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C6C8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8C40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D736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RVV4×70mm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503A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F85D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EE10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47E5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3009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589E01">
            <w:pPr>
              <w:jc w:val="center"/>
              <w:rPr>
                <w:rFonts w:hint="eastAsia" w:ascii="黑体" w:hAnsi="宋体" w:eastAsia="黑体" w:cs="黑体"/>
                <w:i w:val="0"/>
                <w:iCs w:val="0"/>
                <w:color w:val="auto"/>
                <w:sz w:val="16"/>
                <w:szCs w:val="16"/>
                <w:highlight w:val="none"/>
                <w:u w:val="none"/>
              </w:rPr>
            </w:pPr>
          </w:p>
        </w:tc>
      </w:tr>
      <w:tr w14:paraId="01FB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21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8B5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2F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DC4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273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856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RVV4×95mm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54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04E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A7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ECA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D60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1B869">
            <w:pPr>
              <w:jc w:val="center"/>
              <w:rPr>
                <w:rFonts w:hint="eastAsia" w:ascii="黑体" w:hAnsi="宋体" w:eastAsia="黑体" w:cs="黑体"/>
                <w:i w:val="0"/>
                <w:iCs w:val="0"/>
                <w:color w:val="auto"/>
                <w:sz w:val="16"/>
                <w:szCs w:val="16"/>
                <w:highlight w:val="none"/>
                <w:u w:val="none"/>
              </w:rPr>
            </w:pPr>
          </w:p>
        </w:tc>
      </w:tr>
      <w:tr w14:paraId="3C1F0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A04B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39A44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B8AB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0AD7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E940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A975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RVV4×120mm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DF43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0415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24ED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0295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5048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436E2C">
            <w:pPr>
              <w:jc w:val="center"/>
              <w:rPr>
                <w:rFonts w:hint="eastAsia" w:ascii="黑体" w:hAnsi="宋体" w:eastAsia="黑体" w:cs="黑体"/>
                <w:i w:val="0"/>
                <w:iCs w:val="0"/>
                <w:color w:val="auto"/>
                <w:sz w:val="16"/>
                <w:szCs w:val="16"/>
                <w:highlight w:val="none"/>
                <w:u w:val="none"/>
              </w:rPr>
            </w:pPr>
          </w:p>
        </w:tc>
      </w:tr>
      <w:tr w14:paraId="7EAB7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4F4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1503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E0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468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A06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CBA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RVV4×150mm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BF3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7BE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82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E9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507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D0AB">
            <w:pPr>
              <w:jc w:val="center"/>
              <w:rPr>
                <w:rFonts w:hint="eastAsia" w:ascii="黑体" w:hAnsi="宋体" w:eastAsia="黑体" w:cs="黑体"/>
                <w:i w:val="0"/>
                <w:iCs w:val="0"/>
                <w:color w:val="auto"/>
                <w:sz w:val="16"/>
                <w:szCs w:val="16"/>
                <w:highlight w:val="none"/>
                <w:u w:val="none"/>
              </w:rPr>
            </w:pPr>
          </w:p>
        </w:tc>
      </w:tr>
      <w:tr w14:paraId="5EAC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EF0D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4D961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21A9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6ED2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FFD7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8658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RVV4×185mm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4E34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12A4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20D0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FC88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802F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AC4FCA">
            <w:pPr>
              <w:jc w:val="center"/>
              <w:rPr>
                <w:rFonts w:hint="eastAsia" w:ascii="黑体" w:hAnsi="宋体" w:eastAsia="黑体" w:cs="黑体"/>
                <w:i w:val="0"/>
                <w:iCs w:val="0"/>
                <w:color w:val="auto"/>
                <w:sz w:val="16"/>
                <w:szCs w:val="16"/>
                <w:highlight w:val="none"/>
                <w:u w:val="none"/>
              </w:rPr>
            </w:pPr>
          </w:p>
        </w:tc>
      </w:tr>
      <w:tr w14:paraId="2689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674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94D9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FDF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DD1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F6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67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RVV4×240mm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00F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7A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6F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C0A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591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CDF9">
            <w:pPr>
              <w:jc w:val="center"/>
              <w:rPr>
                <w:rFonts w:hint="eastAsia" w:ascii="黑体" w:hAnsi="宋体" w:eastAsia="黑体" w:cs="黑体"/>
                <w:i w:val="0"/>
                <w:iCs w:val="0"/>
                <w:color w:val="auto"/>
                <w:sz w:val="16"/>
                <w:szCs w:val="16"/>
                <w:highlight w:val="none"/>
                <w:u w:val="none"/>
              </w:rPr>
            </w:pPr>
          </w:p>
        </w:tc>
      </w:tr>
      <w:tr w14:paraId="6F4B9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FD7B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5DFE4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2CC0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4105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589B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DC94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RVV5×1mm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EB7C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D562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6D65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F43A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F4B5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488B93">
            <w:pPr>
              <w:jc w:val="center"/>
              <w:rPr>
                <w:rFonts w:hint="eastAsia" w:ascii="黑体" w:hAnsi="宋体" w:eastAsia="黑体" w:cs="黑体"/>
                <w:i w:val="0"/>
                <w:iCs w:val="0"/>
                <w:color w:val="auto"/>
                <w:sz w:val="16"/>
                <w:szCs w:val="16"/>
                <w:highlight w:val="none"/>
                <w:u w:val="none"/>
              </w:rPr>
            </w:pPr>
          </w:p>
        </w:tc>
      </w:tr>
      <w:tr w14:paraId="371CC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8A6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E174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49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AF7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B83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5F9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RVV5×1.5mm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00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C0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5C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C82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F5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17789">
            <w:pPr>
              <w:jc w:val="center"/>
              <w:rPr>
                <w:rFonts w:hint="eastAsia" w:ascii="黑体" w:hAnsi="宋体" w:eastAsia="黑体" w:cs="黑体"/>
                <w:i w:val="0"/>
                <w:iCs w:val="0"/>
                <w:color w:val="auto"/>
                <w:sz w:val="16"/>
                <w:szCs w:val="16"/>
                <w:highlight w:val="none"/>
                <w:u w:val="none"/>
              </w:rPr>
            </w:pPr>
          </w:p>
        </w:tc>
      </w:tr>
      <w:tr w14:paraId="08E3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5A2D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6369B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B12B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21F1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CFB5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5A59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C000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B783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2C5D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681B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ABA8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9A4AED">
            <w:pPr>
              <w:jc w:val="center"/>
              <w:rPr>
                <w:rFonts w:hint="eastAsia" w:ascii="黑体" w:hAnsi="宋体" w:eastAsia="黑体" w:cs="黑体"/>
                <w:i w:val="0"/>
                <w:iCs w:val="0"/>
                <w:color w:val="auto"/>
                <w:sz w:val="16"/>
                <w:szCs w:val="16"/>
                <w:highlight w:val="none"/>
                <w:u w:val="none"/>
              </w:rPr>
            </w:pPr>
          </w:p>
        </w:tc>
      </w:tr>
      <w:tr w14:paraId="0C908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A01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C518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40E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14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1AE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B6B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RVV5×4mm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46F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2F8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C7C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52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9A4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52CD">
            <w:pPr>
              <w:jc w:val="center"/>
              <w:rPr>
                <w:rFonts w:hint="eastAsia" w:ascii="黑体" w:hAnsi="宋体" w:eastAsia="黑体" w:cs="黑体"/>
                <w:i w:val="0"/>
                <w:iCs w:val="0"/>
                <w:color w:val="auto"/>
                <w:sz w:val="16"/>
                <w:szCs w:val="16"/>
                <w:highlight w:val="none"/>
                <w:u w:val="none"/>
              </w:rPr>
            </w:pPr>
          </w:p>
        </w:tc>
      </w:tr>
      <w:tr w14:paraId="5DD6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B251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63C86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2DD0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8FFE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5C4E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20FA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0383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7534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3E2D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C65F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1D01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CDC3EC">
            <w:pPr>
              <w:jc w:val="center"/>
              <w:rPr>
                <w:rFonts w:hint="eastAsia" w:ascii="黑体" w:hAnsi="宋体" w:eastAsia="黑体" w:cs="黑体"/>
                <w:i w:val="0"/>
                <w:iCs w:val="0"/>
                <w:color w:val="auto"/>
                <w:sz w:val="16"/>
                <w:szCs w:val="16"/>
                <w:highlight w:val="none"/>
                <w:u w:val="none"/>
              </w:rPr>
            </w:pPr>
          </w:p>
        </w:tc>
      </w:tr>
      <w:tr w14:paraId="12E8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C2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3D3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7A3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440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942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62C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RVV5×10mm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957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238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334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75A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02F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F00D7">
            <w:pPr>
              <w:jc w:val="center"/>
              <w:rPr>
                <w:rFonts w:hint="eastAsia" w:ascii="黑体" w:hAnsi="宋体" w:eastAsia="黑体" w:cs="黑体"/>
                <w:i w:val="0"/>
                <w:iCs w:val="0"/>
                <w:color w:val="auto"/>
                <w:sz w:val="16"/>
                <w:szCs w:val="16"/>
                <w:highlight w:val="none"/>
                <w:u w:val="none"/>
              </w:rPr>
            </w:pPr>
          </w:p>
        </w:tc>
      </w:tr>
      <w:tr w14:paraId="6D24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0209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A9D76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CAA9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B02B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5EF8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09D2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RVV5×16mm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9576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F344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11B9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5C10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F4FB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917548">
            <w:pPr>
              <w:jc w:val="center"/>
              <w:rPr>
                <w:rFonts w:hint="eastAsia" w:ascii="黑体" w:hAnsi="宋体" w:eastAsia="黑体" w:cs="黑体"/>
                <w:i w:val="0"/>
                <w:iCs w:val="0"/>
                <w:color w:val="auto"/>
                <w:sz w:val="16"/>
                <w:szCs w:val="16"/>
                <w:highlight w:val="none"/>
                <w:u w:val="none"/>
              </w:rPr>
            </w:pPr>
          </w:p>
        </w:tc>
      </w:tr>
      <w:tr w14:paraId="3967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11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4ABF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04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3D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363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DEF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C6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64F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704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679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71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C6413">
            <w:pPr>
              <w:jc w:val="center"/>
              <w:rPr>
                <w:rFonts w:hint="eastAsia" w:ascii="黑体" w:hAnsi="宋体" w:eastAsia="黑体" w:cs="黑体"/>
                <w:i w:val="0"/>
                <w:iCs w:val="0"/>
                <w:color w:val="auto"/>
                <w:sz w:val="16"/>
                <w:szCs w:val="16"/>
                <w:highlight w:val="none"/>
                <w:u w:val="none"/>
              </w:rPr>
            </w:pPr>
          </w:p>
        </w:tc>
      </w:tr>
      <w:tr w14:paraId="4D25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3077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8EF88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E6EC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6F20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502C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D684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RVV5×35mm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737B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85E1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E290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2259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AE55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AE59C6">
            <w:pPr>
              <w:jc w:val="center"/>
              <w:rPr>
                <w:rFonts w:hint="eastAsia" w:ascii="黑体" w:hAnsi="宋体" w:eastAsia="黑体" w:cs="黑体"/>
                <w:i w:val="0"/>
                <w:iCs w:val="0"/>
                <w:color w:val="auto"/>
                <w:sz w:val="16"/>
                <w:szCs w:val="16"/>
                <w:highlight w:val="none"/>
                <w:u w:val="none"/>
              </w:rPr>
            </w:pPr>
          </w:p>
        </w:tc>
      </w:tr>
      <w:tr w14:paraId="4AAAD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42B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769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AE8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97F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2F7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4E1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659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B02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264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25E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A5F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2C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A3B84">
            <w:pPr>
              <w:jc w:val="center"/>
              <w:rPr>
                <w:rFonts w:hint="eastAsia" w:ascii="黑体" w:hAnsi="宋体" w:eastAsia="黑体" w:cs="黑体"/>
                <w:i w:val="0"/>
                <w:iCs w:val="0"/>
                <w:color w:val="auto"/>
                <w:sz w:val="16"/>
                <w:szCs w:val="16"/>
                <w:highlight w:val="none"/>
                <w:u w:val="none"/>
              </w:rPr>
            </w:pPr>
          </w:p>
        </w:tc>
      </w:tr>
      <w:tr w14:paraId="462BB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63D7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EAA24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256C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A7A2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458F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F34C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RVV5×70mm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00A3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6ECC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D010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9163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4626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531785">
            <w:pPr>
              <w:jc w:val="center"/>
              <w:rPr>
                <w:rFonts w:hint="eastAsia" w:ascii="黑体" w:hAnsi="宋体" w:eastAsia="黑体" w:cs="黑体"/>
                <w:i w:val="0"/>
                <w:iCs w:val="0"/>
                <w:color w:val="auto"/>
                <w:sz w:val="16"/>
                <w:szCs w:val="16"/>
                <w:highlight w:val="none"/>
                <w:u w:val="none"/>
              </w:rPr>
            </w:pPr>
          </w:p>
        </w:tc>
      </w:tr>
      <w:tr w14:paraId="415C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53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21A0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59A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E1E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C14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986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RVV5×95mm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35B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C4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97D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9AA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75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E7D9">
            <w:pPr>
              <w:jc w:val="center"/>
              <w:rPr>
                <w:rFonts w:hint="eastAsia" w:ascii="黑体" w:hAnsi="宋体" w:eastAsia="黑体" w:cs="黑体"/>
                <w:i w:val="0"/>
                <w:iCs w:val="0"/>
                <w:color w:val="auto"/>
                <w:sz w:val="16"/>
                <w:szCs w:val="16"/>
                <w:highlight w:val="none"/>
                <w:u w:val="none"/>
              </w:rPr>
            </w:pPr>
          </w:p>
        </w:tc>
      </w:tr>
      <w:tr w14:paraId="3E19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1E47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5FABAD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039B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8EC3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E229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3885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RVV5×120mm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8F25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967F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D2DC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5A63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911B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D8CAA7">
            <w:pPr>
              <w:jc w:val="center"/>
              <w:rPr>
                <w:rFonts w:hint="eastAsia" w:ascii="黑体" w:hAnsi="宋体" w:eastAsia="黑体" w:cs="黑体"/>
                <w:i w:val="0"/>
                <w:iCs w:val="0"/>
                <w:color w:val="auto"/>
                <w:sz w:val="16"/>
                <w:szCs w:val="16"/>
                <w:highlight w:val="none"/>
                <w:u w:val="none"/>
              </w:rPr>
            </w:pPr>
          </w:p>
        </w:tc>
      </w:tr>
      <w:tr w14:paraId="44E1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870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D25C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03E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AAB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7EC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516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RVV5×150mm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56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C7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05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B00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D3E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F4AE2">
            <w:pPr>
              <w:jc w:val="center"/>
              <w:rPr>
                <w:rFonts w:hint="eastAsia" w:ascii="黑体" w:hAnsi="宋体" w:eastAsia="黑体" w:cs="黑体"/>
                <w:i w:val="0"/>
                <w:iCs w:val="0"/>
                <w:color w:val="auto"/>
                <w:sz w:val="16"/>
                <w:szCs w:val="16"/>
                <w:highlight w:val="none"/>
                <w:u w:val="none"/>
              </w:rPr>
            </w:pPr>
          </w:p>
        </w:tc>
      </w:tr>
      <w:tr w14:paraId="3F4F6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2E83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B953B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A23A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135E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8F8E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63F7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RVV5×185mm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5237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7B0D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22BA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35E2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EF7F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359A16">
            <w:pPr>
              <w:jc w:val="center"/>
              <w:rPr>
                <w:rFonts w:hint="eastAsia" w:ascii="黑体" w:hAnsi="宋体" w:eastAsia="黑体" w:cs="黑体"/>
                <w:i w:val="0"/>
                <w:iCs w:val="0"/>
                <w:color w:val="auto"/>
                <w:sz w:val="16"/>
                <w:szCs w:val="16"/>
                <w:highlight w:val="none"/>
                <w:u w:val="none"/>
              </w:rPr>
            </w:pPr>
          </w:p>
        </w:tc>
      </w:tr>
      <w:tr w14:paraId="5BAC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DB9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FADA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0F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90D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298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5EB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RVV5×240mm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C0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AC4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C77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36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7A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3EAF3">
            <w:pPr>
              <w:jc w:val="center"/>
              <w:rPr>
                <w:rFonts w:hint="eastAsia" w:ascii="黑体" w:hAnsi="宋体" w:eastAsia="黑体" w:cs="黑体"/>
                <w:i w:val="0"/>
                <w:iCs w:val="0"/>
                <w:color w:val="auto"/>
                <w:sz w:val="16"/>
                <w:szCs w:val="16"/>
                <w:highlight w:val="none"/>
                <w:u w:val="none"/>
              </w:rPr>
            </w:pPr>
          </w:p>
        </w:tc>
      </w:tr>
      <w:tr w14:paraId="2CCB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173B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710EF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50BE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80BA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69F4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6BFB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YJV3×1mm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B188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D320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E63D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CF89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14F7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E903BF">
            <w:pPr>
              <w:jc w:val="center"/>
              <w:rPr>
                <w:rFonts w:hint="eastAsia" w:ascii="黑体" w:hAnsi="宋体" w:eastAsia="黑体" w:cs="黑体"/>
                <w:i w:val="0"/>
                <w:iCs w:val="0"/>
                <w:color w:val="auto"/>
                <w:sz w:val="16"/>
                <w:szCs w:val="16"/>
                <w:highlight w:val="none"/>
                <w:u w:val="none"/>
              </w:rPr>
            </w:pPr>
          </w:p>
        </w:tc>
      </w:tr>
      <w:tr w14:paraId="08FC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B73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FB8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61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3D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14F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686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YJV3×1.5mm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56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578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5F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D1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049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D0511">
            <w:pPr>
              <w:jc w:val="center"/>
              <w:rPr>
                <w:rFonts w:hint="eastAsia" w:ascii="黑体" w:hAnsi="宋体" w:eastAsia="黑体" w:cs="黑体"/>
                <w:i w:val="0"/>
                <w:iCs w:val="0"/>
                <w:color w:val="auto"/>
                <w:sz w:val="16"/>
                <w:szCs w:val="16"/>
                <w:highlight w:val="none"/>
                <w:u w:val="none"/>
              </w:rPr>
            </w:pPr>
          </w:p>
        </w:tc>
      </w:tr>
      <w:tr w14:paraId="00F4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7ACF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8E3C8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E3DF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4B00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8B6A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5045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241C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B140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11B4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989E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BD58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CFB10A">
            <w:pPr>
              <w:jc w:val="center"/>
              <w:rPr>
                <w:rFonts w:hint="eastAsia" w:ascii="黑体" w:hAnsi="宋体" w:eastAsia="黑体" w:cs="黑体"/>
                <w:i w:val="0"/>
                <w:iCs w:val="0"/>
                <w:color w:val="auto"/>
                <w:sz w:val="16"/>
                <w:szCs w:val="16"/>
                <w:highlight w:val="none"/>
                <w:u w:val="none"/>
              </w:rPr>
            </w:pPr>
          </w:p>
        </w:tc>
      </w:tr>
      <w:tr w14:paraId="27EB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B3C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946D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1AD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D65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77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2E2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YJV3×4mm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30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36B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97B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CC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E4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2EC40">
            <w:pPr>
              <w:jc w:val="center"/>
              <w:rPr>
                <w:rFonts w:hint="eastAsia" w:ascii="黑体" w:hAnsi="宋体" w:eastAsia="黑体" w:cs="黑体"/>
                <w:i w:val="0"/>
                <w:iCs w:val="0"/>
                <w:color w:val="auto"/>
                <w:sz w:val="16"/>
                <w:szCs w:val="16"/>
                <w:highlight w:val="none"/>
                <w:u w:val="none"/>
              </w:rPr>
            </w:pPr>
          </w:p>
        </w:tc>
      </w:tr>
      <w:tr w14:paraId="25A8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305A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2C52A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8602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DAD9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1290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A1BA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EA4E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6A22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EEED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C6A4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557A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74EA85">
            <w:pPr>
              <w:jc w:val="center"/>
              <w:rPr>
                <w:rFonts w:hint="eastAsia" w:ascii="黑体" w:hAnsi="宋体" w:eastAsia="黑体" w:cs="黑体"/>
                <w:i w:val="0"/>
                <w:iCs w:val="0"/>
                <w:color w:val="auto"/>
                <w:sz w:val="16"/>
                <w:szCs w:val="16"/>
                <w:highlight w:val="none"/>
                <w:u w:val="none"/>
              </w:rPr>
            </w:pPr>
          </w:p>
        </w:tc>
      </w:tr>
      <w:tr w14:paraId="08A0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AD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D4DA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DB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25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C30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DCC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YJV3×10mm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1A7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33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BA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D3A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ACC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E4232">
            <w:pPr>
              <w:jc w:val="center"/>
              <w:rPr>
                <w:rFonts w:hint="eastAsia" w:ascii="黑体" w:hAnsi="宋体" w:eastAsia="黑体" w:cs="黑体"/>
                <w:i w:val="0"/>
                <w:iCs w:val="0"/>
                <w:color w:val="auto"/>
                <w:sz w:val="16"/>
                <w:szCs w:val="16"/>
                <w:highlight w:val="none"/>
                <w:u w:val="none"/>
              </w:rPr>
            </w:pPr>
          </w:p>
        </w:tc>
      </w:tr>
      <w:tr w14:paraId="0002E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449A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708BA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4AD4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C4CC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F827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1697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YJV3×16mm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4252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61F0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5CCD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1485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7997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4E2F4F">
            <w:pPr>
              <w:jc w:val="center"/>
              <w:rPr>
                <w:rFonts w:hint="eastAsia" w:ascii="黑体" w:hAnsi="宋体" w:eastAsia="黑体" w:cs="黑体"/>
                <w:i w:val="0"/>
                <w:iCs w:val="0"/>
                <w:color w:val="auto"/>
                <w:sz w:val="16"/>
                <w:szCs w:val="16"/>
                <w:highlight w:val="none"/>
                <w:u w:val="none"/>
              </w:rPr>
            </w:pPr>
          </w:p>
        </w:tc>
      </w:tr>
      <w:tr w14:paraId="6EC7A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9A4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CD04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01D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0AD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5D0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F38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AF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13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87D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0A5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5DC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63C4D">
            <w:pPr>
              <w:jc w:val="center"/>
              <w:rPr>
                <w:rFonts w:hint="eastAsia" w:ascii="黑体" w:hAnsi="宋体" w:eastAsia="黑体" w:cs="黑体"/>
                <w:i w:val="0"/>
                <w:iCs w:val="0"/>
                <w:color w:val="auto"/>
                <w:sz w:val="16"/>
                <w:szCs w:val="16"/>
                <w:highlight w:val="none"/>
                <w:u w:val="none"/>
              </w:rPr>
            </w:pPr>
          </w:p>
        </w:tc>
      </w:tr>
      <w:tr w14:paraId="55D1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B020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DAA7A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B9DC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7382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431E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B64B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YJV3×35mm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312D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D005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3485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F1B0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5B73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2F4D01">
            <w:pPr>
              <w:jc w:val="center"/>
              <w:rPr>
                <w:rFonts w:hint="eastAsia" w:ascii="黑体" w:hAnsi="宋体" w:eastAsia="黑体" w:cs="黑体"/>
                <w:i w:val="0"/>
                <w:iCs w:val="0"/>
                <w:color w:val="auto"/>
                <w:sz w:val="16"/>
                <w:szCs w:val="16"/>
                <w:highlight w:val="none"/>
                <w:u w:val="none"/>
              </w:rPr>
            </w:pPr>
          </w:p>
        </w:tc>
      </w:tr>
      <w:tr w14:paraId="66FB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51F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13CE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0A1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7AD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1BA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5C5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AF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A4C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09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F2A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58D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B3CD">
            <w:pPr>
              <w:jc w:val="center"/>
              <w:rPr>
                <w:rFonts w:hint="eastAsia" w:ascii="黑体" w:hAnsi="宋体" w:eastAsia="黑体" w:cs="黑体"/>
                <w:i w:val="0"/>
                <w:iCs w:val="0"/>
                <w:color w:val="auto"/>
                <w:sz w:val="16"/>
                <w:szCs w:val="16"/>
                <w:highlight w:val="none"/>
                <w:u w:val="none"/>
              </w:rPr>
            </w:pPr>
          </w:p>
        </w:tc>
      </w:tr>
      <w:tr w14:paraId="4C68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D723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81341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4FAD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697B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CBE0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FC69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YJV3×70mm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0F9F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A414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96FF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4B97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B824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B71376">
            <w:pPr>
              <w:jc w:val="center"/>
              <w:rPr>
                <w:rFonts w:hint="eastAsia" w:ascii="黑体" w:hAnsi="宋体" w:eastAsia="黑体" w:cs="黑体"/>
                <w:i w:val="0"/>
                <w:iCs w:val="0"/>
                <w:color w:val="auto"/>
                <w:sz w:val="16"/>
                <w:szCs w:val="16"/>
                <w:highlight w:val="none"/>
                <w:u w:val="none"/>
              </w:rPr>
            </w:pPr>
          </w:p>
        </w:tc>
      </w:tr>
      <w:tr w14:paraId="47E41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D4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ACF5DC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63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1F2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EBC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100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YJV3×95mm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556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BEE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0C9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812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F76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73BE">
            <w:pPr>
              <w:jc w:val="center"/>
              <w:rPr>
                <w:rFonts w:hint="eastAsia" w:ascii="黑体" w:hAnsi="宋体" w:eastAsia="黑体" w:cs="黑体"/>
                <w:i w:val="0"/>
                <w:iCs w:val="0"/>
                <w:color w:val="auto"/>
                <w:sz w:val="16"/>
                <w:szCs w:val="16"/>
                <w:highlight w:val="none"/>
                <w:u w:val="none"/>
              </w:rPr>
            </w:pPr>
          </w:p>
        </w:tc>
      </w:tr>
      <w:tr w14:paraId="1278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41E3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1B06A4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425E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3A43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D131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B40F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YJV3×120mm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F42D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2C58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9927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BED3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7B60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9F64EA">
            <w:pPr>
              <w:jc w:val="center"/>
              <w:rPr>
                <w:rFonts w:hint="eastAsia" w:ascii="黑体" w:hAnsi="宋体" w:eastAsia="黑体" w:cs="黑体"/>
                <w:i w:val="0"/>
                <w:iCs w:val="0"/>
                <w:color w:val="auto"/>
                <w:sz w:val="16"/>
                <w:szCs w:val="16"/>
                <w:highlight w:val="none"/>
                <w:u w:val="none"/>
              </w:rPr>
            </w:pPr>
          </w:p>
        </w:tc>
      </w:tr>
      <w:tr w14:paraId="19AC7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55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789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990BD8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A3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81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833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A28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YJV3×150mm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789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580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189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905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54C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BE636">
            <w:pPr>
              <w:jc w:val="center"/>
              <w:rPr>
                <w:rFonts w:hint="eastAsia" w:ascii="黑体" w:hAnsi="宋体" w:eastAsia="黑体" w:cs="黑体"/>
                <w:i w:val="0"/>
                <w:iCs w:val="0"/>
                <w:color w:val="auto"/>
                <w:sz w:val="16"/>
                <w:szCs w:val="16"/>
                <w:highlight w:val="none"/>
                <w:u w:val="none"/>
              </w:rPr>
            </w:pPr>
          </w:p>
        </w:tc>
      </w:tr>
      <w:tr w14:paraId="05E41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6968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DF210A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CA7F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DC95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A7FA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37E0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YJV3×185mm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F53D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9489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27B8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ABA3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2C8D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AE793A">
            <w:pPr>
              <w:jc w:val="center"/>
              <w:rPr>
                <w:rFonts w:hint="eastAsia" w:ascii="黑体" w:hAnsi="宋体" w:eastAsia="黑体" w:cs="黑体"/>
                <w:i w:val="0"/>
                <w:iCs w:val="0"/>
                <w:color w:val="auto"/>
                <w:sz w:val="16"/>
                <w:szCs w:val="16"/>
                <w:highlight w:val="none"/>
                <w:u w:val="none"/>
              </w:rPr>
            </w:pPr>
          </w:p>
        </w:tc>
      </w:tr>
      <w:tr w14:paraId="7665D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DC9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580CD4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8CA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30E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FCB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826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YJV3×240mm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D0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1C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395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A97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909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09BC2">
            <w:pPr>
              <w:jc w:val="center"/>
              <w:rPr>
                <w:rFonts w:hint="eastAsia" w:ascii="黑体" w:hAnsi="宋体" w:eastAsia="黑体" w:cs="黑体"/>
                <w:i w:val="0"/>
                <w:iCs w:val="0"/>
                <w:color w:val="auto"/>
                <w:sz w:val="16"/>
                <w:szCs w:val="16"/>
                <w:highlight w:val="none"/>
                <w:u w:val="none"/>
              </w:rPr>
            </w:pPr>
          </w:p>
        </w:tc>
      </w:tr>
      <w:tr w14:paraId="6222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1654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710930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D4ED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3B84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24A4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2540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YJV4×1mm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ED7D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363C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3AC8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302F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A3C1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47621D">
            <w:pPr>
              <w:jc w:val="center"/>
              <w:rPr>
                <w:rFonts w:hint="eastAsia" w:ascii="黑体" w:hAnsi="宋体" w:eastAsia="黑体" w:cs="黑体"/>
                <w:i w:val="0"/>
                <w:iCs w:val="0"/>
                <w:color w:val="auto"/>
                <w:sz w:val="16"/>
                <w:szCs w:val="16"/>
                <w:highlight w:val="none"/>
                <w:u w:val="none"/>
              </w:rPr>
            </w:pPr>
          </w:p>
        </w:tc>
      </w:tr>
      <w:tr w14:paraId="30A1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404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4D0B87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E2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E46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494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947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YJV4×1.5mm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055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A8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4A1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1F5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E5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80B29">
            <w:pPr>
              <w:jc w:val="center"/>
              <w:rPr>
                <w:rFonts w:hint="eastAsia" w:ascii="黑体" w:hAnsi="宋体" w:eastAsia="黑体" w:cs="黑体"/>
                <w:i w:val="0"/>
                <w:iCs w:val="0"/>
                <w:color w:val="auto"/>
                <w:sz w:val="16"/>
                <w:szCs w:val="16"/>
                <w:highlight w:val="none"/>
                <w:u w:val="none"/>
              </w:rPr>
            </w:pPr>
          </w:p>
        </w:tc>
      </w:tr>
      <w:tr w14:paraId="2537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8242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7FC0DD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6564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7015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F260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C4D3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EC0A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C7F3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B4C0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8E5A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1A33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A21C5F">
            <w:pPr>
              <w:jc w:val="center"/>
              <w:rPr>
                <w:rFonts w:hint="eastAsia" w:ascii="黑体" w:hAnsi="宋体" w:eastAsia="黑体" w:cs="黑体"/>
                <w:i w:val="0"/>
                <w:iCs w:val="0"/>
                <w:color w:val="auto"/>
                <w:sz w:val="16"/>
                <w:szCs w:val="16"/>
                <w:highlight w:val="none"/>
                <w:u w:val="none"/>
              </w:rPr>
            </w:pPr>
          </w:p>
        </w:tc>
      </w:tr>
      <w:tr w14:paraId="2490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2C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D4350A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A64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FF8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06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9AE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YJV4×4mm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E55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D7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C9C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0F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CEA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E6122">
            <w:pPr>
              <w:jc w:val="center"/>
              <w:rPr>
                <w:rFonts w:hint="eastAsia" w:ascii="黑体" w:hAnsi="宋体" w:eastAsia="黑体" w:cs="黑体"/>
                <w:i w:val="0"/>
                <w:iCs w:val="0"/>
                <w:color w:val="auto"/>
                <w:sz w:val="16"/>
                <w:szCs w:val="16"/>
                <w:highlight w:val="none"/>
                <w:u w:val="none"/>
              </w:rPr>
            </w:pPr>
          </w:p>
        </w:tc>
      </w:tr>
      <w:tr w14:paraId="52561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88EA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39D96B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536A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76FD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03BF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10D7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CB77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811A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758A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394F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93B5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37A32C">
            <w:pPr>
              <w:jc w:val="center"/>
              <w:rPr>
                <w:rFonts w:hint="eastAsia" w:ascii="黑体" w:hAnsi="宋体" w:eastAsia="黑体" w:cs="黑体"/>
                <w:i w:val="0"/>
                <w:iCs w:val="0"/>
                <w:color w:val="auto"/>
                <w:sz w:val="16"/>
                <w:szCs w:val="16"/>
                <w:highlight w:val="none"/>
                <w:u w:val="none"/>
              </w:rPr>
            </w:pPr>
          </w:p>
        </w:tc>
      </w:tr>
      <w:tr w14:paraId="4BDC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87E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BFD636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C2C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FA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B07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C39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YJV4×10mm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26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851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335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78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4AD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72FF">
            <w:pPr>
              <w:jc w:val="center"/>
              <w:rPr>
                <w:rFonts w:hint="eastAsia" w:ascii="黑体" w:hAnsi="宋体" w:eastAsia="黑体" w:cs="黑体"/>
                <w:i w:val="0"/>
                <w:iCs w:val="0"/>
                <w:color w:val="auto"/>
                <w:sz w:val="16"/>
                <w:szCs w:val="16"/>
                <w:highlight w:val="none"/>
                <w:u w:val="none"/>
              </w:rPr>
            </w:pPr>
          </w:p>
        </w:tc>
      </w:tr>
      <w:tr w14:paraId="6CFA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125F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EC8187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F88D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2B21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935A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AD23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YJV4×16mm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6A69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FCBD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4709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881F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1224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DAA5C6">
            <w:pPr>
              <w:jc w:val="center"/>
              <w:rPr>
                <w:rFonts w:hint="eastAsia" w:ascii="黑体" w:hAnsi="宋体" w:eastAsia="黑体" w:cs="黑体"/>
                <w:i w:val="0"/>
                <w:iCs w:val="0"/>
                <w:color w:val="auto"/>
                <w:sz w:val="16"/>
                <w:szCs w:val="16"/>
                <w:highlight w:val="none"/>
                <w:u w:val="none"/>
              </w:rPr>
            </w:pPr>
          </w:p>
        </w:tc>
      </w:tr>
      <w:tr w14:paraId="4A812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82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799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CBDFD0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CDB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5E5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24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D1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2EA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952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A2D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AA9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D9F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82996">
            <w:pPr>
              <w:jc w:val="center"/>
              <w:rPr>
                <w:rFonts w:hint="eastAsia" w:ascii="黑体" w:hAnsi="宋体" w:eastAsia="黑体" w:cs="黑体"/>
                <w:i w:val="0"/>
                <w:iCs w:val="0"/>
                <w:color w:val="auto"/>
                <w:sz w:val="16"/>
                <w:szCs w:val="16"/>
                <w:highlight w:val="none"/>
                <w:u w:val="none"/>
              </w:rPr>
            </w:pPr>
          </w:p>
        </w:tc>
      </w:tr>
      <w:tr w14:paraId="796BF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7C8C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3F2595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E9EF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62A3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EA2C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5938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YJV4×35mm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A7A8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E932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5F2B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3341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CB06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5177D7">
            <w:pPr>
              <w:jc w:val="center"/>
              <w:rPr>
                <w:rFonts w:hint="eastAsia" w:ascii="黑体" w:hAnsi="宋体" w:eastAsia="黑体" w:cs="黑体"/>
                <w:i w:val="0"/>
                <w:iCs w:val="0"/>
                <w:color w:val="auto"/>
                <w:sz w:val="16"/>
                <w:szCs w:val="16"/>
                <w:highlight w:val="none"/>
                <w:u w:val="none"/>
              </w:rPr>
            </w:pPr>
          </w:p>
        </w:tc>
      </w:tr>
      <w:tr w14:paraId="70743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C71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168921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B0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551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73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151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36D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BB7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76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699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975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7877">
            <w:pPr>
              <w:jc w:val="center"/>
              <w:rPr>
                <w:rFonts w:hint="eastAsia" w:ascii="黑体" w:hAnsi="宋体" w:eastAsia="黑体" w:cs="黑体"/>
                <w:i w:val="0"/>
                <w:iCs w:val="0"/>
                <w:color w:val="auto"/>
                <w:sz w:val="16"/>
                <w:szCs w:val="16"/>
                <w:highlight w:val="none"/>
                <w:u w:val="none"/>
              </w:rPr>
            </w:pPr>
          </w:p>
        </w:tc>
      </w:tr>
      <w:tr w14:paraId="5699E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724D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09E8E9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EC40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4775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E8AF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17C2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YJV4×70mm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62B7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489E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5D7F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80BB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8879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3B5603">
            <w:pPr>
              <w:jc w:val="center"/>
              <w:rPr>
                <w:rFonts w:hint="eastAsia" w:ascii="黑体" w:hAnsi="宋体" w:eastAsia="黑体" w:cs="黑体"/>
                <w:i w:val="0"/>
                <w:iCs w:val="0"/>
                <w:color w:val="auto"/>
                <w:sz w:val="16"/>
                <w:szCs w:val="16"/>
                <w:highlight w:val="none"/>
                <w:u w:val="none"/>
              </w:rPr>
            </w:pPr>
          </w:p>
        </w:tc>
      </w:tr>
      <w:tr w14:paraId="27D9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440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B63B34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24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78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8C4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C4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YJV4×95mm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437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B58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619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0CE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305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6DE51">
            <w:pPr>
              <w:jc w:val="center"/>
              <w:rPr>
                <w:rFonts w:hint="eastAsia" w:ascii="黑体" w:hAnsi="宋体" w:eastAsia="黑体" w:cs="黑体"/>
                <w:i w:val="0"/>
                <w:iCs w:val="0"/>
                <w:color w:val="auto"/>
                <w:sz w:val="16"/>
                <w:szCs w:val="16"/>
                <w:highlight w:val="none"/>
                <w:u w:val="none"/>
              </w:rPr>
            </w:pPr>
          </w:p>
        </w:tc>
      </w:tr>
      <w:tr w14:paraId="2650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BE94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1F5DFA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B78D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7382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2522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5EC9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YJV4×120mm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A423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F49C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8A6C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5345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6AE7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3AAA27">
            <w:pPr>
              <w:jc w:val="center"/>
              <w:rPr>
                <w:rFonts w:hint="eastAsia" w:ascii="黑体" w:hAnsi="宋体" w:eastAsia="黑体" w:cs="黑体"/>
                <w:i w:val="0"/>
                <w:iCs w:val="0"/>
                <w:color w:val="auto"/>
                <w:sz w:val="16"/>
                <w:szCs w:val="16"/>
                <w:highlight w:val="none"/>
                <w:u w:val="none"/>
              </w:rPr>
            </w:pPr>
          </w:p>
        </w:tc>
      </w:tr>
      <w:tr w14:paraId="2632D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32D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9828BF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092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D11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0EA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2F1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YJV4×150mm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BD7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08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49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107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3C2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14A15">
            <w:pPr>
              <w:jc w:val="center"/>
              <w:rPr>
                <w:rFonts w:hint="eastAsia" w:ascii="黑体" w:hAnsi="宋体" w:eastAsia="黑体" w:cs="黑体"/>
                <w:i w:val="0"/>
                <w:iCs w:val="0"/>
                <w:color w:val="auto"/>
                <w:sz w:val="16"/>
                <w:szCs w:val="16"/>
                <w:highlight w:val="none"/>
                <w:u w:val="none"/>
              </w:rPr>
            </w:pPr>
          </w:p>
        </w:tc>
      </w:tr>
      <w:tr w14:paraId="0C3F5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92AE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A3846F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9F9F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C302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9961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6D44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YJV4×185mm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A3C8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CD00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04A4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7910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98EA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84AF19">
            <w:pPr>
              <w:jc w:val="center"/>
              <w:rPr>
                <w:rFonts w:hint="eastAsia" w:ascii="黑体" w:hAnsi="宋体" w:eastAsia="黑体" w:cs="黑体"/>
                <w:i w:val="0"/>
                <w:iCs w:val="0"/>
                <w:color w:val="auto"/>
                <w:sz w:val="16"/>
                <w:szCs w:val="16"/>
                <w:highlight w:val="none"/>
                <w:u w:val="none"/>
              </w:rPr>
            </w:pPr>
          </w:p>
        </w:tc>
      </w:tr>
      <w:tr w14:paraId="7E6A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14D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71D658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B9B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13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0AD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C47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YJV4×240mm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342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709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BF8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7B4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F58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C58AF">
            <w:pPr>
              <w:jc w:val="center"/>
              <w:rPr>
                <w:rFonts w:hint="eastAsia" w:ascii="黑体" w:hAnsi="宋体" w:eastAsia="黑体" w:cs="黑体"/>
                <w:i w:val="0"/>
                <w:iCs w:val="0"/>
                <w:color w:val="auto"/>
                <w:sz w:val="16"/>
                <w:szCs w:val="16"/>
                <w:highlight w:val="none"/>
                <w:u w:val="none"/>
              </w:rPr>
            </w:pPr>
          </w:p>
        </w:tc>
      </w:tr>
      <w:tr w14:paraId="3C772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0B09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602A47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CAA3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C46E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6D76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8C5E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YJV5×1mm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7AD9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D50F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1855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95FB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9F9C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FDB698">
            <w:pPr>
              <w:jc w:val="center"/>
              <w:rPr>
                <w:rFonts w:hint="eastAsia" w:ascii="黑体" w:hAnsi="宋体" w:eastAsia="黑体" w:cs="黑体"/>
                <w:i w:val="0"/>
                <w:iCs w:val="0"/>
                <w:color w:val="auto"/>
                <w:sz w:val="16"/>
                <w:szCs w:val="16"/>
                <w:highlight w:val="none"/>
                <w:u w:val="none"/>
              </w:rPr>
            </w:pPr>
          </w:p>
        </w:tc>
      </w:tr>
      <w:tr w14:paraId="733C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32B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2BA027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B99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135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74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5D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YJV5×1.5mm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79A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22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32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70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FB1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511E">
            <w:pPr>
              <w:jc w:val="center"/>
              <w:rPr>
                <w:rFonts w:hint="eastAsia" w:ascii="黑体" w:hAnsi="宋体" w:eastAsia="黑体" w:cs="黑体"/>
                <w:i w:val="0"/>
                <w:iCs w:val="0"/>
                <w:color w:val="auto"/>
                <w:sz w:val="16"/>
                <w:szCs w:val="16"/>
                <w:highlight w:val="none"/>
                <w:u w:val="none"/>
              </w:rPr>
            </w:pPr>
          </w:p>
        </w:tc>
      </w:tr>
      <w:tr w14:paraId="1C5B7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D954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28C098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ED99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AF21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CDB4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91DD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CD88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343F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2902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85AA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9C7F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EF100F">
            <w:pPr>
              <w:jc w:val="center"/>
              <w:rPr>
                <w:rFonts w:hint="eastAsia" w:ascii="黑体" w:hAnsi="宋体" w:eastAsia="黑体" w:cs="黑体"/>
                <w:i w:val="0"/>
                <w:iCs w:val="0"/>
                <w:color w:val="auto"/>
                <w:sz w:val="16"/>
                <w:szCs w:val="16"/>
                <w:highlight w:val="none"/>
                <w:u w:val="none"/>
              </w:rPr>
            </w:pPr>
          </w:p>
        </w:tc>
      </w:tr>
      <w:tr w14:paraId="0349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6C7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AFC1E5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9BF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53A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508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330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YJV5×4mm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C24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69E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6E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74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6EC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A1EE1">
            <w:pPr>
              <w:jc w:val="center"/>
              <w:rPr>
                <w:rFonts w:hint="eastAsia" w:ascii="黑体" w:hAnsi="宋体" w:eastAsia="黑体" w:cs="黑体"/>
                <w:i w:val="0"/>
                <w:iCs w:val="0"/>
                <w:color w:val="auto"/>
                <w:sz w:val="16"/>
                <w:szCs w:val="16"/>
                <w:highlight w:val="none"/>
                <w:u w:val="none"/>
              </w:rPr>
            </w:pPr>
          </w:p>
        </w:tc>
      </w:tr>
      <w:tr w14:paraId="0EF80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A6BB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08E82C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8B2B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603B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B74D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44FF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5179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232C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8050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1A9D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7102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06296A">
            <w:pPr>
              <w:jc w:val="center"/>
              <w:rPr>
                <w:rFonts w:hint="eastAsia" w:ascii="黑体" w:hAnsi="宋体" w:eastAsia="黑体" w:cs="黑体"/>
                <w:i w:val="0"/>
                <w:iCs w:val="0"/>
                <w:color w:val="auto"/>
                <w:sz w:val="16"/>
                <w:szCs w:val="16"/>
                <w:highlight w:val="none"/>
                <w:u w:val="none"/>
              </w:rPr>
            </w:pPr>
          </w:p>
        </w:tc>
      </w:tr>
      <w:tr w14:paraId="19BC8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34E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FD4D1E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7BD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C92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E9A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47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YJV5×10mm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48F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AEE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C9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5F6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087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DA56">
            <w:pPr>
              <w:jc w:val="center"/>
              <w:rPr>
                <w:rFonts w:hint="eastAsia" w:ascii="黑体" w:hAnsi="宋体" w:eastAsia="黑体" w:cs="黑体"/>
                <w:i w:val="0"/>
                <w:iCs w:val="0"/>
                <w:color w:val="auto"/>
                <w:sz w:val="16"/>
                <w:szCs w:val="16"/>
                <w:highlight w:val="none"/>
                <w:u w:val="none"/>
              </w:rPr>
            </w:pPr>
          </w:p>
        </w:tc>
      </w:tr>
      <w:tr w14:paraId="3E7A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B3DE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28F63F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CC77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DBD7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F874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C2DD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YJV5×16mm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00FC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DEDB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292C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D7EA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B912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22708D">
            <w:pPr>
              <w:jc w:val="center"/>
              <w:rPr>
                <w:rFonts w:hint="eastAsia" w:ascii="黑体" w:hAnsi="宋体" w:eastAsia="黑体" w:cs="黑体"/>
                <w:i w:val="0"/>
                <w:iCs w:val="0"/>
                <w:color w:val="auto"/>
                <w:sz w:val="16"/>
                <w:szCs w:val="16"/>
                <w:highlight w:val="none"/>
                <w:u w:val="none"/>
              </w:rPr>
            </w:pPr>
          </w:p>
        </w:tc>
      </w:tr>
      <w:tr w14:paraId="290E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EA5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E9ED8C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6AF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F01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ADB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A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66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78A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7D2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4B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CFF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EB5D2">
            <w:pPr>
              <w:jc w:val="center"/>
              <w:rPr>
                <w:rFonts w:hint="eastAsia" w:ascii="黑体" w:hAnsi="宋体" w:eastAsia="黑体" w:cs="黑体"/>
                <w:i w:val="0"/>
                <w:iCs w:val="0"/>
                <w:color w:val="auto"/>
                <w:sz w:val="16"/>
                <w:szCs w:val="16"/>
                <w:highlight w:val="none"/>
                <w:u w:val="none"/>
              </w:rPr>
            </w:pPr>
          </w:p>
        </w:tc>
      </w:tr>
      <w:tr w14:paraId="17158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EC4A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6A612B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E301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A45D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C19C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6DAC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YJV5×35mm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3C8D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4DD5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ADC8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0D21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E7BD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421C96">
            <w:pPr>
              <w:jc w:val="center"/>
              <w:rPr>
                <w:rFonts w:hint="eastAsia" w:ascii="黑体" w:hAnsi="宋体" w:eastAsia="黑体" w:cs="黑体"/>
                <w:i w:val="0"/>
                <w:iCs w:val="0"/>
                <w:color w:val="auto"/>
                <w:sz w:val="16"/>
                <w:szCs w:val="16"/>
                <w:highlight w:val="none"/>
                <w:u w:val="none"/>
              </w:rPr>
            </w:pPr>
          </w:p>
        </w:tc>
      </w:tr>
      <w:tr w14:paraId="559C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29D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56AEFD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3B5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F2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171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0D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5B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C8E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06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F4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CB9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82696">
            <w:pPr>
              <w:jc w:val="center"/>
              <w:rPr>
                <w:rFonts w:hint="eastAsia" w:ascii="黑体" w:hAnsi="宋体" w:eastAsia="黑体" w:cs="黑体"/>
                <w:i w:val="0"/>
                <w:iCs w:val="0"/>
                <w:color w:val="auto"/>
                <w:sz w:val="16"/>
                <w:szCs w:val="16"/>
                <w:highlight w:val="none"/>
                <w:u w:val="none"/>
              </w:rPr>
            </w:pPr>
          </w:p>
        </w:tc>
      </w:tr>
      <w:tr w14:paraId="419AE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7CDE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EDF78E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28BF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5888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9BCE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827F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YJV5×70mm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9556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B0F2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A00F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CCAA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87B4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C3D203">
            <w:pPr>
              <w:jc w:val="center"/>
              <w:rPr>
                <w:rFonts w:hint="eastAsia" w:ascii="黑体" w:hAnsi="宋体" w:eastAsia="黑体" w:cs="黑体"/>
                <w:i w:val="0"/>
                <w:iCs w:val="0"/>
                <w:color w:val="auto"/>
                <w:sz w:val="16"/>
                <w:szCs w:val="16"/>
                <w:highlight w:val="none"/>
                <w:u w:val="none"/>
              </w:rPr>
            </w:pPr>
          </w:p>
        </w:tc>
      </w:tr>
      <w:tr w14:paraId="4A10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F51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819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CAE958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3D1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168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2F1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02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YJV5×95mm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64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87D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C25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3E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74D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37D48">
            <w:pPr>
              <w:jc w:val="center"/>
              <w:rPr>
                <w:rFonts w:hint="eastAsia" w:ascii="黑体" w:hAnsi="宋体" w:eastAsia="黑体" w:cs="黑体"/>
                <w:i w:val="0"/>
                <w:iCs w:val="0"/>
                <w:color w:val="auto"/>
                <w:sz w:val="16"/>
                <w:szCs w:val="16"/>
                <w:highlight w:val="none"/>
                <w:u w:val="none"/>
              </w:rPr>
            </w:pPr>
          </w:p>
        </w:tc>
      </w:tr>
      <w:tr w14:paraId="6A42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277F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BFFAE7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EAA3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EE49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BF66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51C4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YJV5×120mm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0FF7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A7C6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4102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93A1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3DD7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FA93D1">
            <w:pPr>
              <w:jc w:val="center"/>
              <w:rPr>
                <w:rFonts w:hint="eastAsia" w:ascii="黑体" w:hAnsi="宋体" w:eastAsia="黑体" w:cs="黑体"/>
                <w:i w:val="0"/>
                <w:iCs w:val="0"/>
                <w:color w:val="auto"/>
                <w:sz w:val="16"/>
                <w:szCs w:val="16"/>
                <w:highlight w:val="none"/>
                <w:u w:val="none"/>
              </w:rPr>
            </w:pPr>
          </w:p>
        </w:tc>
      </w:tr>
      <w:tr w14:paraId="2DB9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226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F0802D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50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00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8B9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8A3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YJV5×150mm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209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596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E05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F6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79E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2EBC6">
            <w:pPr>
              <w:jc w:val="center"/>
              <w:rPr>
                <w:rFonts w:hint="eastAsia" w:ascii="黑体" w:hAnsi="宋体" w:eastAsia="黑体" w:cs="黑体"/>
                <w:i w:val="0"/>
                <w:iCs w:val="0"/>
                <w:color w:val="auto"/>
                <w:sz w:val="16"/>
                <w:szCs w:val="16"/>
                <w:highlight w:val="none"/>
                <w:u w:val="none"/>
              </w:rPr>
            </w:pPr>
          </w:p>
        </w:tc>
      </w:tr>
      <w:tr w14:paraId="4D5C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6454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1729DA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9BAF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3653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AF93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31E6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YJV5×185mm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BE5E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2263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6A89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5DC9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ED06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ABB9E9">
            <w:pPr>
              <w:jc w:val="center"/>
              <w:rPr>
                <w:rFonts w:hint="eastAsia" w:ascii="黑体" w:hAnsi="宋体" w:eastAsia="黑体" w:cs="黑体"/>
                <w:i w:val="0"/>
                <w:iCs w:val="0"/>
                <w:color w:val="auto"/>
                <w:sz w:val="16"/>
                <w:szCs w:val="16"/>
                <w:highlight w:val="none"/>
                <w:u w:val="none"/>
              </w:rPr>
            </w:pPr>
          </w:p>
        </w:tc>
      </w:tr>
      <w:tr w14:paraId="50EF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D92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2074A3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14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72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4C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0C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YJV5×240mm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6C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0F2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566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60A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7B4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0C63F">
            <w:pPr>
              <w:jc w:val="center"/>
              <w:rPr>
                <w:rFonts w:hint="eastAsia" w:ascii="黑体" w:hAnsi="宋体" w:eastAsia="黑体" w:cs="黑体"/>
                <w:i w:val="0"/>
                <w:iCs w:val="0"/>
                <w:color w:val="auto"/>
                <w:sz w:val="16"/>
                <w:szCs w:val="16"/>
                <w:highlight w:val="none"/>
                <w:u w:val="none"/>
              </w:rPr>
            </w:pPr>
          </w:p>
        </w:tc>
      </w:tr>
      <w:tr w14:paraId="62183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84D6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3821F5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7ED7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E4A2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F638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E139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RVVP3×1mm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带屏蔽</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B57B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4AC4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5C0F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2D63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3DD4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3954B2">
            <w:pPr>
              <w:jc w:val="center"/>
              <w:rPr>
                <w:rFonts w:hint="eastAsia" w:ascii="黑体" w:hAnsi="宋体" w:eastAsia="黑体" w:cs="黑体"/>
                <w:i w:val="0"/>
                <w:iCs w:val="0"/>
                <w:color w:val="auto"/>
                <w:sz w:val="16"/>
                <w:szCs w:val="16"/>
                <w:highlight w:val="none"/>
                <w:u w:val="none"/>
              </w:rPr>
            </w:pPr>
          </w:p>
        </w:tc>
      </w:tr>
      <w:tr w14:paraId="2D6F0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02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CB9771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01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E75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031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D91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RVVP3×1.5mm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带屏蔽</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68D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B1D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ACE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C9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FA0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C886C">
            <w:pPr>
              <w:jc w:val="center"/>
              <w:rPr>
                <w:rFonts w:hint="eastAsia" w:ascii="黑体" w:hAnsi="宋体" w:eastAsia="黑体" w:cs="黑体"/>
                <w:i w:val="0"/>
                <w:iCs w:val="0"/>
                <w:color w:val="auto"/>
                <w:sz w:val="16"/>
                <w:szCs w:val="16"/>
                <w:highlight w:val="none"/>
                <w:u w:val="none"/>
              </w:rPr>
            </w:pPr>
          </w:p>
        </w:tc>
      </w:tr>
      <w:tr w14:paraId="2C38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602B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E66D00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9E51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3686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C3D9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D08C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RVVP3×2.5mm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带屏蔽</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37F2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0E95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F589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E376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43AC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01C7DE">
            <w:pPr>
              <w:jc w:val="center"/>
              <w:rPr>
                <w:rFonts w:hint="eastAsia" w:ascii="黑体" w:hAnsi="宋体" w:eastAsia="黑体" w:cs="黑体"/>
                <w:i w:val="0"/>
                <w:iCs w:val="0"/>
                <w:color w:val="auto"/>
                <w:sz w:val="16"/>
                <w:szCs w:val="16"/>
                <w:highlight w:val="none"/>
                <w:u w:val="none"/>
              </w:rPr>
            </w:pPr>
          </w:p>
        </w:tc>
      </w:tr>
      <w:tr w14:paraId="1E885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D08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D50930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622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62B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8CB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87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YJV3*4+1*2.5mm</w:t>
            </w:r>
            <w:r>
              <w:rPr>
                <w:rFonts w:hint="eastAsia" w:ascii="宋体" w:hAnsi="宋体" w:eastAsia="宋体" w:cs="宋体"/>
                <w:i w:val="0"/>
                <w:iCs w:val="0"/>
                <w:color w:val="auto"/>
                <w:kern w:val="0"/>
                <w:sz w:val="16"/>
                <w:szCs w:val="16"/>
                <w:highlight w:val="none"/>
                <w:u w:val="none"/>
                <w:lang w:val="en-US" w:eastAsia="zh-CN" w:bidi="ar"/>
              </w:rPr>
              <w:t>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A5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375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C1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279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209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944ED">
            <w:pPr>
              <w:jc w:val="center"/>
              <w:rPr>
                <w:rFonts w:hint="eastAsia" w:ascii="黑体" w:hAnsi="宋体" w:eastAsia="黑体" w:cs="黑体"/>
                <w:i w:val="0"/>
                <w:iCs w:val="0"/>
                <w:color w:val="auto"/>
                <w:sz w:val="16"/>
                <w:szCs w:val="16"/>
                <w:highlight w:val="none"/>
                <w:u w:val="none"/>
              </w:rPr>
            </w:pPr>
          </w:p>
        </w:tc>
      </w:tr>
      <w:tr w14:paraId="1008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F3EA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495572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E2D0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电缆尼龙防水接头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A095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B11A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C9D1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线缆范围2.5-6毫米,50个/包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C41A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259F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18A8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AA0D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FC36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E4B4AC">
            <w:pPr>
              <w:jc w:val="center"/>
              <w:rPr>
                <w:rFonts w:hint="eastAsia" w:ascii="黑体" w:hAnsi="宋体" w:eastAsia="黑体" w:cs="黑体"/>
                <w:i w:val="0"/>
                <w:iCs w:val="0"/>
                <w:color w:val="auto"/>
                <w:sz w:val="16"/>
                <w:szCs w:val="16"/>
                <w:highlight w:val="none"/>
                <w:u w:val="none"/>
              </w:rPr>
            </w:pPr>
          </w:p>
        </w:tc>
      </w:tr>
      <w:tr w14:paraId="4594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E4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829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916EC5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86B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电缆尼龙防水接头</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E27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D1B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4BC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线缆范围4-8毫米,50个/包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FF5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2CC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D7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F4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0FB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5188F">
            <w:pPr>
              <w:jc w:val="center"/>
              <w:rPr>
                <w:rFonts w:hint="eastAsia" w:ascii="黑体" w:hAnsi="宋体" w:eastAsia="黑体" w:cs="黑体"/>
                <w:i w:val="0"/>
                <w:iCs w:val="0"/>
                <w:color w:val="auto"/>
                <w:sz w:val="16"/>
                <w:szCs w:val="16"/>
                <w:highlight w:val="none"/>
                <w:u w:val="none"/>
              </w:rPr>
            </w:pPr>
          </w:p>
        </w:tc>
      </w:tr>
      <w:tr w14:paraId="164F0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846A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B679A9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7F91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电缆尼龙防水接头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BEE4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30F6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EBCB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线缆范围6-10毫米,50个/包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03D5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8953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28C3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D62C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B62E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197512">
            <w:pPr>
              <w:jc w:val="center"/>
              <w:rPr>
                <w:rFonts w:hint="eastAsia" w:ascii="黑体" w:hAnsi="宋体" w:eastAsia="黑体" w:cs="黑体"/>
                <w:i w:val="0"/>
                <w:iCs w:val="0"/>
                <w:color w:val="auto"/>
                <w:sz w:val="16"/>
                <w:szCs w:val="16"/>
                <w:highlight w:val="none"/>
                <w:u w:val="none"/>
              </w:rPr>
            </w:pPr>
          </w:p>
        </w:tc>
      </w:tr>
      <w:tr w14:paraId="1686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468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4C4A3C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D36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电缆尼龙防水接头</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0F1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765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63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线缆范围9-14毫米，20个/包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B14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39A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E7A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78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656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20ED6">
            <w:pPr>
              <w:jc w:val="center"/>
              <w:rPr>
                <w:rFonts w:hint="eastAsia" w:ascii="黑体" w:hAnsi="宋体" w:eastAsia="黑体" w:cs="黑体"/>
                <w:i w:val="0"/>
                <w:iCs w:val="0"/>
                <w:color w:val="auto"/>
                <w:sz w:val="16"/>
                <w:szCs w:val="16"/>
                <w:highlight w:val="none"/>
                <w:u w:val="none"/>
              </w:rPr>
            </w:pPr>
          </w:p>
        </w:tc>
      </w:tr>
      <w:tr w14:paraId="13CD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9BF3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48C71C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B57A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电缆尼龙防水接头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6D1D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9686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C136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线缆范围13-19毫米，20个/包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25F2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8AF6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CFF9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66AA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81EE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0AA649">
            <w:pPr>
              <w:jc w:val="center"/>
              <w:rPr>
                <w:rFonts w:hint="eastAsia" w:ascii="黑体" w:hAnsi="宋体" w:eastAsia="黑体" w:cs="黑体"/>
                <w:i w:val="0"/>
                <w:iCs w:val="0"/>
                <w:color w:val="auto"/>
                <w:sz w:val="16"/>
                <w:szCs w:val="16"/>
                <w:highlight w:val="none"/>
                <w:u w:val="none"/>
              </w:rPr>
            </w:pPr>
          </w:p>
        </w:tc>
      </w:tr>
      <w:tr w14:paraId="259E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B54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F820AC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A51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电缆尼龙防水接头</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E9C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CF7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286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线缆范围18-25毫米，20个/包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9D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6F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2B6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4AC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E0A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67FC5">
            <w:pPr>
              <w:jc w:val="center"/>
              <w:rPr>
                <w:rFonts w:hint="eastAsia" w:ascii="黑体" w:hAnsi="宋体" w:eastAsia="黑体" w:cs="黑体"/>
                <w:i w:val="0"/>
                <w:iCs w:val="0"/>
                <w:color w:val="auto"/>
                <w:sz w:val="16"/>
                <w:szCs w:val="16"/>
                <w:highlight w:val="none"/>
                <w:u w:val="none"/>
              </w:rPr>
            </w:pPr>
          </w:p>
        </w:tc>
      </w:tr>
      <w:tr w14:paraId="3753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38FA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2A459E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72F0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电缆尼龙防水接头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DFA4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328E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3936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线缆范围25-32毫米，10个/包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1D39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536B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19C9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271E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1B04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D26617">
            <w:pPr>
              <w:jc w:val="center"/>
              <w:rPr>
                <w:rFonts w:hint="eastAsia" w:ascii="黑体" w:hAnsi="宋体" w:eastAsia="黑体" w:cs="黑体"/>
                <w:i w:val="0"/>
                <w:iCs w:val="0"/>
                <w:color w:val="auto"/>
                <w:sz w:val="16"/>
                <w:szCs w:val="16"/>
                <w:highlight w:val="none"/>
                <w:u w:val="none"/>
              </w:rPr>
            </w:pPr>
          </w:p>
        </w:tc>
      </w:tr>
      <w:tr w14:paraId="7D48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07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0736AA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1C6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电力设备清洗剂</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FE8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AFA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27C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LDS-916  25kg/桶</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E80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FFD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6CD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39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4D0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桶</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1DF10">
            <w:pPr>
              <w:jc w:val="center"/>
              <w:rPr>
                <w:rFonts w:hint="eastAsia" w:ascii="黑体" w:hAnsi="宋体" w:eastAsia="黑体" w:cs="黑体"/>
                <w:i w:val="0"/>
                <w:iCs w:val="0"/>
                <w:color w:val="auto"/>
                <w:sz w:val="16"/>
                <w:szCs w:val="16"/>
                <w:highlight w:val="none"/>
                <w:u w:val="none"/>
              </w:rPr>
            </w:pPr>
          </w:p>
        </w:tc>
      </w:tr>
      <w:tr w14:paraId="20313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46AA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60908E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E8E9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916F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0E8F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F68C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150/5 φ50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2401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8498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4459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DBBB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179A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C50B7E">
            <w:pPr>
              <w:jc w:val="center"/>
              <w:rPr>
                <w:rFonts w:hint="eastAsia" w:ascii="黑体" w:hAnsi="宋体" w:eastAsia="黑体" w:cs="黑体"/>
                <w:i w:val="0"/>
                <w:iCs w:val="0"/>
                <w:color w:val="auto"/>
                <w:sz w:val="16"/>
                <w:szCs w:val="16"/>
                <w:highlight w:val="none"/>
                <w:u w:val="none"/>
              </w:rPr>
            </w:pPr>
          </w:p>
        </w:tc>
      </w:tr>
      <w:tr w14:paraId="3EA5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0EE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37745E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B26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749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D3B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EAA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200/5 φ50 0.5级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30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78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66A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1A1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564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93FE5">
            <w:pPr>
              <w:jc w:val="center"/>
              <w:rPr>
                <w:rFonts w:hint="eastAsia" w:ascii="黑体" w:hAnsi="宋体" w:eastAsia="黑体" w:cs="黑体"/>
                <w:i w:val="0"/>
                <w:iCs w:val="0"/>
                <w:color w:val="auto"/>
                <w:sz w:val="16"/>
                <w:szCs w:val="16"/>
                <w:highlight w:val="none"/>
                <w:u w:val="none"/>
              </w:rPr>
            </w:pPr>
          </w:p>
        </w:tc>
      </w:tr>
      <w:tr w14:paraId="21BF0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C4FB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A1920B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015C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83B3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9D53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BD03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200/5 φ30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CCBB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DD68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F0BD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CA1C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B6BE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71E494">
            <w:pPr>
              <w:jc w:val="center"/>
              <w:rPr>
                <w:rFonts w:hint="eastAsia" w:ascii="黑体" w:hAnsi="宋体" w:eastAsia="黑体" w:cs="黑体"/>
                <w:i w:val="0"/>
                <w:iCs w:val="0"/>
                <w:color w:val="auto"/>
                <w:sz w:val="16"/>
                <w:szCs w:val="16"/>
                <w:highlight w:val="none"/>
                <w:u w:val="none"/>
              </w:rPr>
            </w:pPr>
          </w:p>
        </w:tc>
      </w:tr>
      <w:tr w14:paraId="0DC50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B04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839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6C3F9B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1B6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E8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894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B73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300/5 φ30 0.5级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91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647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0B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5E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685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AA99B">
            <w:pPr>
              <w:jc w:val="center"/>
              <w:rPr>
                <w:rFonts w:hint="eastAsia" w:ascii="黑体" w:hAnsi="宋体" w:eastAsia="黑体" w:cs="黑体"/>
                <w:i w:val="0"/>
                <w:iCs w:val="0"/>
                <w:color w:val="auto"/>
                <w:sz w:val="16"/>
                <w:szCs w:val="16"/>
                <w:highlight w:val="none"/>
                <w:u w:val="none"/>
              </w:rPr>
            </w:pPr>
          </w:p>
        </w:tc>
      </w:tr>
      <w:tr w14:paraId="5DC7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AF9D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8F5D61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177F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A06B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3E66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FC40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250/5 φ30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F82A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65F7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9632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8FEA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F48D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5FE2E3">
            <w:pPr>
              <w:jc w:val="center"/>
              <w:rPr>
                <w:rFonts w:hint="eastAsia" w:ascii="黑体" w:hAnsi="宋体" w:eastAsia="黑体" w:cs="黑体"/>
                <w:i w:val="0"/>
                <w:iCs w:val="0"/>
                <w:color w:val="auto"/>
                <w:sz w:val="16"/>
                <w:szCs w:val="16"/>
                <w:highlight w:val="none"/>
                <w:u w:val="none"/>
              </w:rPr>
            </w:pPr>
          </w:p>
        </w:tc>
      </w:tr>
      <w:tr w14:paraId="640C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77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F1B95D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921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5D8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0E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70A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400/5 φ50 0.5级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E7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4E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31F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372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2C9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C4A2">
            <w:pPr>
              <w:jc w:val="center"/>
              <w:rPr>
                <w:rFonts w:hint="eastAsia" w:ascii="黑体" w:hAnsi="宋体" w:eastAsia="黑体" w:cs="黑体"/>
                <w:i w:val="0"/>
                <w:iCs w:val="0"/>
                <w:color w:val="auto"/>
                <w:sz w:val="16"/>
                <w:szCs w:val="16"/>
                <w:highlight w:val="none"/>
                <w:u w:val="none"/>
              </w:rPr>
            </w:pPr>
          </w:p>
        </w:tc>
      </w:tr>
      <w:tr w14:paraId="33BA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3A48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CEBCE9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C148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8B0E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32CC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DB69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500/5 φ50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174B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7C4E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7D95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1846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24B3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00EE4B">
            <w:pPr>
              <w:jc w:val="center"/>
              <w:rPr>
                <w:rFonts w:hint="eastAsia" w:ascii="黑体" w:hAnsi="宋体" w:eastAsia="黑体" w:cs="黑体"/>
                <w:i w:val="0"/>
                <w:iCs w:val="0"/>
                <w:color w:val="auto"/>
                <w:sz w:val="16"/>
                <w:szCs w:val="16"/>
                <w:highlight w:val="none"/>
                <w:u w:val="none"/>
              </w:rPr>
            </w:pPr>
          </w:p>
        </w:tc>
      </w:tr>
      <w:tr w14:paraId="017DD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4CE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C45598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225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8B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020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9D1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600/5 φ50 0.5级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58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62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52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1B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80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F6A1D">
            <w:pPr>
              <w:jc w:val="center"/>
              <w:rPr>
                <w:rFonts w:hint="eastAsia" w:ascii="黑体" w:hAnsi="宋体" w:eastAsia="黑体" w:cs="黑体"/>
                <w:i w:val="0"/>
                <w:iCs w:val="0"/>
                <w:color w:val="auto"/>
                <w:sz w:val="16"/>
                <w:szCs w:val="16"/>
                <w:highlight w:val="none"/>
                <w:u w:val="none"/>
              </w:rPr>
            </w:pPr>
          </w:p>
        </w:tc>
      </w:tr>
      <w:tr w14:paraId="6CDF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B745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E08A8F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A792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195C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E1F3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F6FF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750/5 φ80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B396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16D5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5C85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3513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E757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2E65F8">
            <w:pPr>
              <w:jc w:val="center"/>
              <w:rPr>
                <w:rFonts w:hint="eastAsia" w:ascii="黑体" w:hAnsi="宋体" w:eastAsia="黑体" w:cs="黑体"/>
                <w:i w:val="0"/>
                <w:iCs w:val="0"/>
                <w:color w:val="auto"/>
                <w:sz w:val="16"/>
                <w:szCs w:val="16"/>
                <w:highlight w:val="none"/>
                <w:u w:val="none"/>
              </w:rPr>
            </w:pPr>
          </w:p>
        </w:tc>
      </w:tr>
      <w:tr w14:paraId="6289A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4BA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3F0923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EED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2B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F8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1A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800/5 φ80 0.5级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F67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7DA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15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84E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792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7133D">
            <w:pPr>
              <w:jc w:val="center"/>
              <w:rPr>
                <w:rFonts w:hint="eastAsia" w:ascii="黑体" w:hAnsi="宋体" w:eastAsia="黑体" w:cs="黑体"/>
                <w:i w:val="0"/>
                <w:iCs w:val="0"/>
                <w:color w:val="auto"/>
                <w:sz w:val="16"/>
                <w:szCs w:val="16"/>
                <w:highlight w:val="none"/>
                <w:u w:val="none"/>
              </w:rPr>
            </w:pPr>
          </w:p>
        </w:tc>
      </w:tr>
      <w:tr w14:paraId="427F3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17A9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933A38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6835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2B93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E02A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46D8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1000/5 φ100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F445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B265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0A44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F42F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1FBC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B01CB5">
            <w:pPr>
              <w:jc w:val="center"/>
              <w:rPr>
                <w:rFonts w:hint="eastAsia" w:ascii="黑体" w:hAnsi="宋体" w:eastAsia="黑体" w:cs="黑体"/>
                <w:i w:val="0"/>
                <w:iCs w:val="0"/>
                <w:color w:val="auto"/>
                <w:sz w:val="16"/>
                <w:szCs w:val="16"/>
                <w:highlight w:val="none"/>
                <w:u w:val="none"/>
              </w:rPr>
            </w:pPr>
          </w:p>
        </w:tc>
      </w:tr>
      <w:tr w14:paraId="3CB2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7D0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A83119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61A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C3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71A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54A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1200/5 φ100 0.5级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87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E1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3F7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C3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550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03B3">
            <w:pPr>
              <w:jc w:val="center"/>
              <w:rPr>
                <w:rFonts w:hint="eastAsia" w:ascii="黑体" w:hAnsi="宋体" w:eastAsia="黑体" w:cs="黑体"/>
                <w:i w:val="0"/>
                <w:iCs w:val="0"/>
                <w:color w:val="auto"/>
                <w:sz w:val="16"/>
                <w:szCs w:val="16"/>
                <w:highlight w:val="none"/>
                <w:u w:val="none"/>
              </w:rPr>
            </w:pPr>
          </w:p>
        </w:tc>
      </w:tr>
      <w:tr w14:paraId="5135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C1D6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B27852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1AEE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A6E5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37A4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B160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1500/5 φ100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030E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458F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56EA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4652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FB81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94A1A8">
            <w:pPr>
              <w:jc w:val="center"/>
              <w:rPr>
                <w:rFonts w:hint="eastAsia" w:ascii="黑体" w:hAnsi="宋体" w:eastAsia="黑体" w:cs="黑体"/>
                <w:i w:val="0"/>
                <w:iCs w:val="0"/>
                <w:color w:val="auto"/>
                <w:sz w:val="16"/>
                <w:szCs w:val="16"/>
                <w:highlight w:val="none"/>
                <w:u w:val="none"/>
              </w:rPr>
            </w:pPr>
          </w:p>
        </w:tc>
      </w:tr>
      <w:tr w14:paraId="0DD00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7C8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849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201ADA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E0D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34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7C4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9B0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2000/5 φ130 0.5级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E84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C56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2B9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389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594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0AC3">
            <w:pPr>
              <w:jc w:val="center"/>
              <w:rPr>
                <w:rFonts w:hint="eastAsia" w:ascii="黑体" w:hAnsi="宋体" w:eastAsia="黑体" w:cs="黑体"/>
                <w:i w:val="0"/>
                <w:iCs w:val="0"/>
                <w:color w:val="auto"/>
                <w:sz w:val="16"/>
                <w:szCs w:val="16"/>
                <w:highlight w:val="none"/>
                <w:u w:val="none"/>
              </w:rPr>
            </w:pPr>
          </w:p>
        </w:tc>
      </w:tr>
      <w:tr w14:paraId="3A557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A59A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73B927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D1E7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9972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4512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1963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2500/5 φ130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6AA0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0C52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10E7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3EA5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B5CF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4D2A8E">
            <w:pPr>
              <w:jc w:val="center"/>
              <w:rPr>
                <w:rFonts w:hint="eastAsia" w:ascii="黑体" w:hAnsi="宋体" w:eastAsia="黑体" w:cs="黑体"/>
                <w:i w:val="0"/>
                <w:iCs w:val="0"/>
                <w:color w:val="auto"/>
                <w:sz w:val="16"/>
                <w:szCs w:val="16"/>
                <w:highlight w:val="none"/>
                <w:u w:val="none"/>
              </w:rPr>
            </w:pPr>
          </w:p>
        </w:tc>
      </w:tr>
      <w:tr w14:paraId="6C65B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891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C8D2CA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AE0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330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CA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5D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5000/5 φ180 0.5级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EE0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161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B66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DA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5E9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525BE">
            <w:pPr>
              <w:jc w:val="center"/>
              <w:rPr>
                <w:rFonts w:hint="eastAsia" w:ascii="黑体" w:hAnsi="宋体" w:eastAsia="黑体" w:cs="黑体"/>
                <w:i w:val="0"/>
                <w:iCs w:val="0"/>
                <w:color w:val="auto"/>
                <w:sz w:val="16"/>
                <w:szCs w:val="16"/>
                <w:highlight w:val="none"/>
                <w:u w:val="none"/>
              </w:rPr>
            </w:pPr>
          </w:p>
        </w:tc>
      </w:tr>
      <w:tr w14:paraId="2C99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99B4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ED7845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CAC4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AE93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A426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DFF3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75/5 1匝Φ30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76DA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B0F3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C3CD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EAA4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AAB2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6894C5">
            <w:pPr>
              <w:jc w:val="center"/>
              <w:rPr>
                <w:rFonts w:hint="eastAsia" w:ascii="黑体" w:hAnsi="宋体" w:eastAsia="黑体" w:cs="黑体"/>
                <w:i w:val="0"/>
                <w:iCs w:val="0"/>
                <w:color w:val="auto"/>
                <w:sz w:val="16"/>
                <w:szCs w:val="16"/>
                <w:highlight w:val="none"/>
                <w:u w:val="none"/>
              </w:rPr>
            </w:pPr>
          </w:p>
        </w:tc>
      </w:tr>
      <w:tr w14:paraId="1C29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CCC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15330A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2CE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F7B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D6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301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50/5 1匝Φ30 3级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F1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A4A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F44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74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7E5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141DA">
            <w:pPr>
              <w:jc w:val="center"/>
              <w:rPr>
                <w:rFonts w:hint="eastAsia" w:ascii="黑体" w:hAnsi="宋体" w:eastAsia="黑体" w:cs="黑体"/>
                <w:i w:val="0"/>
                <w:iCs w:val="0"/>
                <w:color w:val="auto"/>
                <w:sz w:val="16"/>
                <w:szCs w:val="16"/>
                <w:highlight w:val="none"/>
                <w:u w:val="none"/>
              </w:rPr>
            </w:pPr>
          </w:p>
        </w:tc>
      </w:tr>
      <w:tr w14:paraId="3087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0863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9255BC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5C68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电流互感器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04E3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6927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BE1C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100/5 1匝Φ30 0.5级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8838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E977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3B6B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5CA7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DE52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F6233B">
            <w:pPr>
              <w:jc w:val="center"/>
              <w:rPr>
                <w:rFonts w:hint="eastAsia" w:ascii="黑体" w:hAnsi="宋体" w:eastAsia="黑体" w:cs="黑体"/>
                <w:i w:val="0"/>
                <w:iCs w:val="0"/>
                <w:color w:val="auto"/>
                <w:sz w:val="16"/>
                <w:szCs w:val="16"/>
                <w:highlight w:val="none"/>
                <w:u w:val="none"/>
              </w:rPr>
            </w:pPr>
          </w:p>
        </w:tc>
      </w:tr>
      <w:tr w14:paraId="5497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77F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CE151F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D66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电气元件导轨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6C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970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正泰/德力西/施耐德</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DF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1000mmX35mm×7.5mm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451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B23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26E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6FA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ED0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条</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CE42">
            <w:pPr>
              <w:jc w:val="center"/>
              <w:rPr>
                <w:rFonts w:hint="eastAsia" w:ascii="黑体" w:hAnsi="宋体" w:eastAsia="黑体" w:cs="黑体"/>
                <w:i w:val="0"/>
                <w:iCs w:val="0"/>
                <w:color w:val="auto"/>
                <w:sz w:val="16"/>
                <w:szCs w:val="16"/>
                <w:highlight w:val="none"/>
                <w:u w:val="none"/>
              </w:rPr>
            </w:pPr>
          </w:p>
        </w:tc>
      </w:tr>
      <w:tr w14:paraId="2F2F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3FC4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A1F048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A99F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电容器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EE93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5664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8200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CLMD63 480V 50HZ 60.8KVAR</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003C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6906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08AD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D201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FB3E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6FE245">
            <w:pPr>
              <w:jc w:val="center"/>
              <w:rPr>
                <w:rFonts w:hint="eastAsia" w:ascii="黑体" w:hAnsi="宋体" w:eastAsia="黑体" w:cs="黑体"/>
                <w:i w:val="0"/>
                <w:iCs w:val="0"/>
                <w:color w:val="auto"/>
                <w:sz w:val="16"/>
                <w:szCs w:val="16"/>
                <w:highlight w:val="none"/>
                <w:u w:val="none"/>
              </w:rPr>
            </w:pPr>
          </w:p>
        </w:tc>
      </w:tr>
      <w:tr w14:paraId="6491A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16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A4329C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6F5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电容器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D92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8D6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82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CLMD43 480V 50HZ 20.8KVAR</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65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BF1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88B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8D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67C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4A1D9">
            <w:pPr>
              <w:jc w:val="center"/>
              <w:rPr>
                <w:rFonts w:hint="eastAsia" w:ascii="黑体" w:hAnsi="宋体" w:eastAsia="黑体" w:cs="黑体"/>
                <w:i w:val="0"/>
                <w:iCs w:val="0"/>
                <w:color w:val="auto"/>
                <w:sz w:val="16"/>
                <w:szCs w:val="16"/>
                <w:highlight w:val="none"/>
                <w:u w:val="none"/>
              </w:rPr>
            </w:pPr>
          </w:p>
        </w:tc>
      </w:tr>
      <w:tr w14:paraId="3D9E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854E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6B9CAE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0679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电容器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3828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F64D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9343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CLMD53 480V 50HZ 40.8KVAR</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EC8F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6BCA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4D23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5E7A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76A4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89F0CD">
            <w:pPr>
              <w:jc w:val="center"/>
              <w:rPr>
                <w:rFonts w:hint="eastAsia" w:ascii="黑体" w:hAnsi="宋体" w:eastAsia="黑体" w:cs="黑体"/>
                <w:i w:val="0"/>
                <w:iCs w:val="0"/>
                <w:color w:val="auto"/>
                <w:sz w:val="16"/>
                <w:szCs w:val="16"/>
                <w:highlight w:val="none"/>
                <w:u w:val="none"/>
              </w:rPr>
            </w:pPr>
          </w:p>
        </w:tc>
      </w:tr>
      <w:tr w14:paraId="723C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72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859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1F9AC7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262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电位器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3A6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9F6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30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旋钮式，寿命约100000转,阻值1k-1M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77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E7B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F8F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D3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33B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EB702">
            <w:pPr>
              <w:jc w:val="center"/>
              <w:rPr>
                <w:rFonts w:hint="eastAsia" w:ascii="黑体" w:hAnsi="宋体" w:eastAsia="黑体" w:cs="黑体"/>
                <w:i w:val="0"/>
                <w:iCs w:val="0"/>
                <w:color w:val="auto"/>
                <w:sz w:val="16"/>
                <w:szCs w:val="16"/>
                <w:highlight w:val="none"/>
                <w:u w:val="none"/>
              </w:rPr>
            </w:pPr>
          </w:p>
        </w:tc>
      </w:tr>
      <w:tr w14:paraId="71B3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555E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D4670C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5DCF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电位器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A4A6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5304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19D3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型号LA42DWQ-22 5K，最大功率2W，电压250V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9AAC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B300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D6AC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9798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E380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D950BF">
            <w:pPr>
              <w:jc w:val="center"/>
              <w:rPr>
                <w:rFonts w:hint="eastAsia" w:ascii="黑体" w:hAnsi="宋体" w:eastAsia="黑体" w:cs="黑体"/>
                <w:i w:val="0"/>
                <w:iCs w:val="0"/>
                <w:color w:val="auto"/>
                <w:sz w:val="16"/>
                <w:szCs w:val="16"/>
                <w:highlight w:val="none"/>
                <w:u w:val="none"/>
              </w:rPr>
            </w:pPr>
          </w:p>
        </w:tc>
      </w:tr>
      <w:tr w14:paraId="75490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80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EF521C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856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0BF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60D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A66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直流稳压电源，输出电压0-32V，输出电流0-6A，配输出电线</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876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E23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E3F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9B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62E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661EF">
            <w:pPr>
              <w:jc w:val="center"/>
              <w:rPr>
                <w:rFonts w:hint="eastAsia" w:ascii="黑体" w:hAnsi="宋体" w:eastAsia="黑体" w:cs="黑体"/>
                <w:i w:val="0"/>
                <w:iCs w:val="0"/>
                <w:color w:val="auto"/>
                <w:sz w:val="16"/>
                <w:szCs w:val="16"/>
                <w:highlight w:val="none"/>
                <w:u w:val="none"/>
              </w:rPr>
            </w:pPr>
          </w:p>
        </w:tc>
      </w:tr>
      <w:tr w14:paraId="2355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0F9A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D58953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7E90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电源适配器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1D63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55A7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5B43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STD-Z12K-120100C    (12V 1A)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C83A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D10A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B278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85A6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EB1B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797836">
            <w:pPr>
              <w:jc w:val="center"/>
              <w:rPr>
                <w:rFonts w:hint="eastAsia" w:ascii="黑体" w:hAnsi="宋体" w:eastAsia="黑体" w:cs="黑体"/>
                <w:i w:val="0"/>
                <w:iCs w:val="0"/>
                <w:color w:val="auto"/>
                <w:sz w:val="16"/>
                <w:szCs w:val="16"/>
                <w:highlight w:val="none"/>
                <w:u w:val="none"/>
              </w:rPr>
            </w:pPr>
          </w:p>
        </w:tc>
      </w:tr>
      <w:tr w14:paraId="2FC7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4E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778C53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2DB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动态无功调节器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DE3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143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38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STK-85G 智能低压动态无功调节器 380V 85A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6A2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E7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57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DF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391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5B469">
            <w:pPr>
              <w:jc w:val="center"/>
              <w:rPr>
                <w:rFonts w:hint="eastAsia" w:ascii="黑体" w:hAnsi="宋体" w:eastAsia="黑体" w:cs="黑体"/>
                <w:i w:val="0"/>
                <w:iCs w:val="0"/>
                <w:color w:val="auto"/>
                <w:sz w:val="16"/>
                <w:szCs w:val="16"/>
                <w:highlight w:val="none"/>
                <w:u w:val="none"/>
              </w:rPr>
            </w:pPr>
          </w:p>
        </w:tc>
      </w:tr>
      <w:tr w14:paraId="04D4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E28C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360A38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2712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多功能电表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3D51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AD3F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1CA0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可替换HIETECH牌EMM9B22S，低压配电柜用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BBEE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BC2D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6BCA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27E8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1C68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94A9FC">
            <w:pPr>
              <w:jc w:val="center"/>
              <w:rPr>
                <w:rFonts w:hint="eastAsia" w:ascii="黑体" w:hAnsi="宋体" w:eastAsia="黑体" w:cs="黑体"/>
                <w:i w:val="0"/>
                <w:iCs w:val="0"/>
                <w:color w:val="auto"/>
                <w:sz w:val="16"/>
                <w:szCs w:val="16"/>
                <w:highlight w:val="none"/>
                <w:u w:val="none"/>
              </w:rPr>
            </w:pPr>
          </w:p>
        </w:tc>
      </w:tr>
      <w:tr w14:paraId="4A5C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1D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ACBF15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0FC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多功能信号发生器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BAC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ECC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D22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手持式，4-20mA，0-24V，热电阻，热电偶等功能</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564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EF8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8A4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8C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544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21E99">
            <w:pPr>
              <w:jc w:val="center"/>
              <w:rPr>
                <w:rFonts w:hint="eastAsia" w:ascii="黑体" w:hAnsi="宋体" w:eastAsia="黑体" w:cs="黑体"/>
                <w:i w:val="0"/>
                <w:iCs w:val="0"/>
                <w:color w:val="auto"/>
                <w:sz w:val="16"/>
                <w:szCs w:val="16"/>
                <w:highlight w:val="none"/>
                <w:u w:val="none"/>
              </w:rPr>
            </w:pPr>
          </w:p>
        </w:tc>
      </w:tr>
      <w:tr w14:paraId="3362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7D4C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9AAEA3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65A1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防爆灯灯管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C0FB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EEFC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29BC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220V，18W</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A210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1E3D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995C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726C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7CEB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根</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1AE792">
            <w:pPr>
              <w:jc w:val="center"/>
              <w:rPr>
                <w:rFonts w:hint="eastAsia" w:ascii="黑体" w:hAnsi="宋体" w:eastAsia="黑体" w:cs="黑体"/>
                <w:i w:val="0"/>
                <w:iCs w:val="0"/>
                <w:color w:val="auto"/>
                <w:sz w:val="16"/>
                <w:szCs w:val="16"/>
                <w:highlight w:val="none"/>
                <w:u w:val="none"/>
              </w:rPr>
            </w:pPr>
          </w:p>
        </w:tc>
      </w:tr>
      <w:tr w14:paraId="6D26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BEB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CDBC20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286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防水配电箱</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079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F8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6F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400mmX300mmX180mm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92C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2E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C5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199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A41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3D78B">
            <w:pPr>
              <w:jc w:val="center"/>
              <w:rPr>
                <w:rFonts w:hint="eastAsia" w:ascii="黑体" w:hAnsi="宋体" w:eastAsia="黑体" w:cs="黑体"/>
                <w:i w:val="0"/>
                <w:iCs w:val="0"/>
                <w:color w:val="auto"/>
                <w:sz w:val="16"/>
                <w:szCs w:val="16"/>
                <w:highlight w:val="none"/>
                <w:u w:val="none"/>
              </w:rPr>
            </w:pPr>
          </w:p>
        </w:tc>
      </w:tr>
      <w:tr w14:paraId="757F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E901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E9F1BE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4652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浮球开关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B270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92DB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1126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50米线缆，线径0.75mm，三线</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61FD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02BA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D3DA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D240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FD02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6315A6">
            <w:pPr>
              <w:jc w:val="center"/>
              <w:rPr>
                <w:rFonts w:hint="eastAsia" w:ascii="黑体" w:hAnsi="宋体" w:eastAsia="黑体" w:cs="黑体"/>
                <w:i w:val="0"/>
                <w:iCs w:val="0"/>
                <w:color w:val="auto"/>
                <w:sz w:val="16"/>
                <w:szCs w:val="16"/>
                <w:highlight w:val="none"/>
                <w:u w:val="none"/>
              </w:rPr>
            </w:pPr>
          </w:p>
        </w:tc>
      </w:tr>
      <w:tr w14:paraId="4DE2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2E6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2FF7BA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00B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浮球开关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A45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C0E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DB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20米线缆，线径0.75mm，三线</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0F7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DEC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8A8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4DD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16D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723F">
            <w:pPr>
              <w:jc w:val="center"/>
              <w:rPr>
                <w:rFonts w:hint="eastAsia" w:ascii="黑体" w:hAnsi="宋体" w:eastAsia="黑体" w:cs="黑体"/>
                <w:i w:val="0"/>
                <w:iCs w:val="0"/>
                <w:color w:val="auto"/>
                <w:sz w:val="16"/>
                <w:szCs w:val="16"/>
                <w:highlight w:val="none"/>
                <w:u w:val="none"/>
              </w:rPr>
            </w:pPr>
          </w:p>
        </w:tc>
      </w:tr>
      <w:tr w14:paraId="32EF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5759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425D46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FCF5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浮球开关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39AF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FFF8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3DB2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15米线缆，线径0.75mm，三线</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33F5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9D74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68E1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E866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4C1B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0EF5AB">
            <w:pPr>
              <w:jc w:val="center"/>
              <w:rPr>
                <w:rFonts w:hint="eastAsia" w:ascii="黑体" w:hAnsi="宋体" w:eastAsia="黑体" w:cs="黑体"/>
                <w:i w:val="0"/>
                <w:iCs w:val="0"/>
                <w:color w:val="auto"/>
                <w:sz w:val="16"/>
                <w:szCs w:val="16"/>
                <w:highlight w:val="none"/>
                <w:u w:val="none"/>
              </w:rPr>
            </w:pPr>
          </w:p>
        </w:tc>
      </w:tr>
      <w:tr w14:paraId="52D0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47F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9AB2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867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浮球开关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F05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DD3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A8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10米线缆，线径0.75mm，三线</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4F2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1E6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7B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83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EF5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1EA86">
            <w:pPr>
              <w:jc w:val="center"/>
              <w:rPr>
                <w:rFonts w:hint="eastAsia" w:ascii="黑体" w:hAnsi="宋体" w:eastAsia="黑体" w:cs="黑体"/>
                <w:i w:val="0"/>
                <w:iCs w:val="0"/>
                <w:color w:val="auto"/>
                <w:sz w:val="16"/>
                <w:szCs w:val="16"/>
                <w:highlight w:val="none"/>
                <w:u w:val="none"/>
              </w:rPr>
            </w:pPr>
          </w:p>
        </w:tc>
      </w:tr>
      <w:tr w14:paraId="4857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87E6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FA91D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34A0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浮球开关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E29B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1D61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39DF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5米线缆，线径0.75mm，三线</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589D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A603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C8F7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1DED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ACDA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9BF8FE">
            <w:pPr>
              <w:jc w:val="center"/>
              <w:rPr>
                <w:rFonts w:hint="eastAsia" w:ascii="黑体" w:hAnsi="宋体" w:eastAsia="黑体" w:cs="黑体"/>
                <w:i w:val="0"/>
                <w:iCs w:val="0"/>
                <w:color w:val="auto"/>
                <w:sz w:val="16"/>
                <w:szCs w:val="16"/>
                <w:highlight w:val="none"/>
                <w:u w:val="none"/>
              </w:rPr>
            </w:pPr>
          </w:p>
        </w:tc>
      </w:tr>
      <w:tr w14:paraId="573CE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CC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E158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B2B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浮球开关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32A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439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2D4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2米线缆，线径0.75mm，三线</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828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61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4FA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4F5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CB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4E896">
            <w:pPr>
              <w:jc w:val="center"/>
              <w:rPr>
                <w:rFonts w:hint="eastAsia" w:ascii="黑体" w:hAnsi="宋体" w:eastAsia="黑体" w:cs="黑体"/>
                <w:i w:val="0"/>
                <w:iCs w:val="0"/>
                <w:color w:val="auto"/>
                <w:sz w:val="16"/>
                <w:szCs w:val="16"/>
                <w:highlight w:val="none"/>
                <w:u w:val="none"/>
              </w:rPr>
            </w:pPr>
          </w:p>
        </w:tc>
      </w:tr>
      <w:tr w14:paraId="1127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E15D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6B44D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97FD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干式变压器冷却风机</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EBCD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A57D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7CAF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90W 0.48A，型号：GFD1300-110</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5742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4575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EB71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53C9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A227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66ED10">
            <w:pPr>
              <w:jc w:val="center"/>
              <w:rPr>
                <w:rFonts w:hint="eastAsia" w:ascii="黑体" w:hAnsi="宋体" w:eastAsia="黑体" w:cs="黑体"/>
                <w:i w:val="0"/>
                <w:iCs w:val="0"/>
                <w:color w:val="auto"/>
                <w:sz w:val="16"/>
                <w:szCs w:val="16"/>
                <w:highlight w:val="none"/>
                <w:u w:val="none"/>
              </w:rPr>
            </w:pPr>
          </w:p>
        </w:tc>
      </w:tr>
      <w:tr w14:paraId="13CC4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28A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D0833B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78F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干式变压器冷却风机</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7BA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119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349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 85W 0.32A，型号：GFD1300-108</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93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12C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62A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041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AD0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67518">
            <w:pPr>
              <w:jc w:val="center"/>
              <w:rPr>
                <w:rFonts w:hint="eastAsia" w:ascii="黑体" w:hAnsi="宋体" w:eastAsia="黑体" w:cs="黑体"/>
                <w:i w:val="0"/>
                <w:iCs w:val="0"/>
                <w:color w:val="auto"/>
                <w:sz w:val="16"/>
                <w:szCs w:val="16"/>
                <w:highlight w:val="none"/>
                <w:u w:val="none"/>
              </w:rPr>
            </w:pPr>
          </w:p>
        </w:tc>
      </w:tr>
      <w:tr w14:paraId="1A9E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D86F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9E014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E810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干式变压器温度控制器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36A9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1ED5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0396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220V，控制范围-30℃-200℃</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6E30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B242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E7E4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EC09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EEC8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47DC4C">
            <w:pPr>
              <w:jc w:val="center"/>
              <w:rPr>
                <w:rFonts w:hint="eastAsia" w:ascii="黑体" w:hAnsi="宋体" w:eastAsia="黑体" w:cs="黑体"/>
                <w:i w:val="0"/>
                <w:iCs w:val="0"/>
                <w:color w:val="auto"/>
                <w:sz w:val="16"/>
                <w:szCs w:val="16"/>
                <w:highlight w:val="none"/>
                <w:u w:val="none"/>
              </w:rPr>
            </w:pPr>
          </w:p>
        </w:tc>
      </w:tr>
      <w:tr w14:paraId="02FE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6BF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1C35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C7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高压防水橡胶绝缘胶布</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07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D9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9F7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任意颜色，耐压500V,9米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D23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240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C7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1EA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A80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E1DF">
            <w:pPr>
              <w:jc w:val="center"/>
              <w:rPr>
                <w:rFonts w:hint="eastAsia" w:ascii="黑体" w:hAnsi="宋体" w:eastAsia="黑体" w:cs="黑体"/>
                <w:i w:val="0"/>
                <w:iCs w:val="0"/>
                <w:color w:val="auto"/>
                <w:sz w:val="16"/>
                <w:szCs w:val="16"/>
                <w:highlight w:val="none"/>
                <w:u w:val="none"/>
              </w:rPr>
            </w:pPr>
          </w:p>
        </w:tc>
      </w:tr>
      <w:tr w14:paraId="6F0C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431B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8D7F7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2C1A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高压防水橡胶绝缘胶布</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AE89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0704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0955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任意颜色，耐压10kV,5米</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D83F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EC83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7C36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5064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6F60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D56FD9">
            <w:pPr>
              <w:jc w:val="center"/>
              <w:rPr>
                <w:rFonts w:hint="eastAsia" w:ascii="黑体" w:hAnsi="宋体" w:eastAsia="黑体" w:cs="黑体"/>
                <w:i w:val="0"/>
                <w:iCs w:val="0"/>
                <w:color w:val="auto"/>
                <w:sz w:val="16"/>
                <w:szCs w:val="16"/>
                <w:highlight w:val="none"/>
                <w:u w:val="none"/>
              </w:rPr>
            </w:pPr>
          </w:p>
        </w:tc>
      </w:tr>
      <w:tr w14:paraId="20FBD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7C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58D4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E8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光纤耦合器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F2D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AAC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B4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电信级，5米，单模/双模，SC/FC/ST/LC，插损＜0.2db</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E67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E0C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3F1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90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460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6C8BD">
            <w:pPr>
              <w:jc w:val="center"/>
              <w:rPr>
                <w:rFonts w:hint="eastAsia" w:ascii="黑体" w:hAnsi="宋体" w:eastAsia="黑体" w:cs="黑体"/>
                <w:i w:val="0"/>
                <w:iCs w:val="0"/>
                <w:color w:val="auto"/>
                <w:sz w:val="16"/>
                <w:szCs w:val="16"/>
                <w:highlight w:val="none"/>
                <w:u w:val="none"/>
              </w:rPr>
            </w:pPr>
          </w:p>
        </w:tc>
      </w:tr>
      <w:tr w14:paraId="24D36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436F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4B0BC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2BE9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光纤尾纤</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2523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3782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108B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电信级，1米，单模/双模，SC/FC/ST/LC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857E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E50D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6231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4E4C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EE0B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根</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92BAD7">
            <w:pPr>
              <w:jc w:val="center"/>
              <w:rPr>
                <w:rFonts w:hint="eastAsia" w:ascii="黑体" w:hAnsi="宋体" w:eastAsia="黑体" w:cs="黑体"/>
                <w:i w:val="0"/>
                <w:iCs w:val="0"/>
                <w:color w:val="auto"/>
                <w:sz w:val="16"/>
                <w:szCs w:val="16"/>
                <w:highlight w:val="none"/>
                <w:u w:val="none"/>
              </w:rPr>
            </w:pPr>
          </w:p>
        </w:tc>
      </w:tr>
      <w:tr w14:paraId="01808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ACA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A758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EC4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光纤尾纤</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707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758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DE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电信级，3米，单模/双模，SC/FC/ST/LC</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CAB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7C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8B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86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34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根</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973E">
            <w:pPr>
              <w:jc w:val="center"/>
              <w:rPr>
                <w:rFonts w:hint="eastAsia" w:ascii="黑体" w:hAnsi="宋体" w:eastAsia="黑体" w:cs="黑体"/>
                <w:i w:val="0"/>
                <w:iCs w:val="0"/>
                <w:color w:val="auto"/>
                <w:sz w:val="16"/>
                <w:szCs w:val="16"/>
                <w:highlight w:val="none"/>
                <w:u w:val="none"/>
              </w:rPr>
            </w:pPr>
          </w:p>
        </w:tc>
      </w:tr>
      <w:tr w14:paraId="1F7F7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8C7A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758A9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8490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光纤尾纤</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146C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4E9B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591E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电信级，5米，单模/双模，SC/FC/ST/LC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790E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8BEE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5C24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8100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BBC7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根</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913D4D">
            <w:pPr>
              <w:jc w:val="center"/>
              <w:rPr>
                <w:rFonts w:hint="eastAsia" w:ascii="黑体" w:hAnsi="宋体" w:eastAsia="黑体" w:cs="黑体"/>
                <w:i w:val="0"/>
                <w:iCs w:val="0"/>
                <w:color w:val="auto"/>
                <w:sz w:val="16"/>
                <w:szCs w:val="16"/>
                <w:highlight w:val="none"/>
                <w:u w:val="none"/>
              </w:rPr>
            </w:pPr>
          </w:p>
        </w:tc>
      </w:tr>
      <w:tr w14:paraId="1E5F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40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F33D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F2F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轨道模块插座</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3CE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7FE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B2D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二孔，10A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00F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4F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21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03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D99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333D9">
            <w:pPr>
              <w:jc w:val="center"/>
              <w:rPr>
                <w:rFonts w:hint="eastAsia" w:ascii="黑体" w:hAnsi="宋体" w:eastAsia="黑体" w:cs="黑体"/>
                <w:i w:val="0"/>
                <w:iCs w:val="0"/>
                <w:color w:val="auto"/>
                <w:sz w:val="16"/>
                <w:szCs w:val="16"/>
                <w:highlight w:val="none"/>
                <w:u w:val="none"/>
              </w:rPr>
            </w:pPr>
          </w:p>
        </w:tc>
      </w:tr>
      <w:tr w14:paraId="46A7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8889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920CA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31F5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轨道模块插座</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2999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E42C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67AD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三孔，10A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6A14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D257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9676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A8D9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0D45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70A853">
            <w:pPr>
              <w:jc w:val="center"/>
              <w:rPr>
                <w:rFonts w:hint="eastAsia" w:ascii="黑体" w:hAnsi="宋体" w:eastAsia="黑体" w:cs="黑体"/>
                <w:i w:val="0"/>
                <w:iCs w:val="0"/>
                <w:color w:val="auto"/>
                <w:sz w:val="16"/>
                <w:szCs w:val="16"/>
                <w:highlight w:val="none"/>
                <w:u w:val="none"/>
              </w:rPr>
            </w:pPr>
          </w:p>
        </w:tc>
      </w:tr>
      <w:tr w14:paraId="4238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BA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8E54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019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轨道模块插座</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637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153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A01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三孔，16A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C50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E3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559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E9A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1C0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480B9">
            <w:pPr>
              <w:jc w:val="center"/>
              <w:rPr>
                <w:rFonts w:hint="eastAsia" w:ascii="黑体" w:hAnsi="宋体" w:eastAsia="黑体" w:cs="黑体"/>
                <w:i w:val="0"/>
                <w:iCs w:val="0"/>
                <w:color w:val="auto"/>
                <w:sz w:val="16"/>
                <w:szCs w:val="16"/>
                <w:highlight w:val="none"/>
                <w:u w:val="none"/>
              </w:rPr>
            </w:pPr>
          </w:p>
        </w:tc>
      </w:tr>
      <w:tr w14:paraId="60B4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4C0E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81ED6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47FC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轨道模块插座</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D84E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1011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8384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五孔，16A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CFD7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CC03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65C1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23AE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C187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F6A0A1">
            <w:pPr>
              <w:jc w:val="center"/>
              <w:rPr>
                <w:rFonts w:hint="eastAsia" w:ascii="黑体" w:hAnsi="宋体" w:eastAsia="黑体" w:cs="黑体"/>
                <w:i w:val="0"/>
                <w:iCs w:val="0"/>
                <w:color w:val="auto"/>
                <w:sz w:val="16"/>
                <w:szCs w:val="16"/>
                <w:highlight w:val="none"/>
                <w:u w:val="none"/>
              </w:rPr>
            </w:pPr>
          </w:p>
        </w:tc>
      </w:tr>
      <w:tr w14:paraId="73390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C3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2DAC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3D2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轨道模块插座</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5B4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E73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1A6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五孔，25A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F4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04D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EF0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773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FDE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D9E00">
            <w:pPr>
              <w:jc w:val="center"/>
              <w:rPr>
                <w:rFonts w:hint="eastAsia" w:ascii="黑体" w:hAnsi="宋体" w:eastAsia="黑体" w:cs="黑体"/>
                <w:i w:val="0"/>
                <w:iCs w:val="0"/>
                <w:color w:val="auto"/>
                <w:sz w:val="16"/>
                <w:szCs w:val="16"/>
                <w:highlight w:val="none"/>
                <w:u w:val="none"/>
              </w:rPr>
            </w:pPr>
          </w:p>
        </w:tc>
      </w:tr>
      <w:tr w14:paraId="50D16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7D6E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AD81A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2F84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轨道模块插座</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8310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8E28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D4FF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五孔，32A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AC27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B318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9F0D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A4B1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AA89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8536E5">
            <w:pPr>
              <w:jc w:val="center"/>
              <w:rPr>
                <w:rFonts w:hint="eastAsia" w:ascii="黑体" w:hAnsi="宋体" w:eastAsia="黑体" w:cs="黑体"/>
                <w:i w:val="0"/>
                <w:iCs w:val="0"/>
                <w:color w:val="auto"/>
                <w:sz w:val="16"/>
                <w:szCs w:val="16"/>
                <w:highlight w:val="none"/>
                <w:u w:val="none"/>
              </w:rPr>
            </w:pPr>
          </w:p>
        </w:tc>
      </w:tr>
      <w:tr w14:paraId="53A3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CFC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116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F30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92B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D6A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671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1C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E8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32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49B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618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61453">
            <w:pPr>
              <w:jc w:val="center"/>
              <w:rPr>
                <w:rFonts w:hint="eastAsia" w:ascii="黑体" w:hAnsi="宋体" w:eastAsia="黑体" w:cs="黑体"/>
                <w:i w:val="0"/>
                <w:iCs w:val="0"/>
                <w:color w:val="auto"/>
                <w:sz w:val="16"/>
                <w:szCs w:val="16"/>
                <w:highlight w:val="none"/>
                <w:u w:val="none"/>
              </w:rPr>
            </w:pPr>
          </w:p>
        </w:tc>
      </w:tr>
      <w:tr w14:paraId="0204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DA7B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B9D34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258E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DB3C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BE13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D006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4E1E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897B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3AA8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A076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5B3E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BF8103">
            <w:pPr>
              <w:jc w:val="center"/>
              <w:rPr>
                <w:rFonts w:hint="eastAsia" w:ascii="黑体" w:hAnsi="宋体" w:eastAsia="黑体" w:cs="黑体"/>
                <w:i w:val="0"/>
                <w:iCs w:val="0"/>
                <w:color w:val="auto"/>
                <w:sz w:val="16"/>
                <w:szCs w:val="16"/>
                <w:highlight w:val="none"/>
                <w:u w:val="none"/>
              </w:rPr>
            </w:pPr>
          </w:p>
        </w:tc>
      </w:tr>
      <w:tr w14:paraId="6175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312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B0B0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A3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5A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C8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CF1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588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BBA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C0C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24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8FD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75B10">
            <w:pPr>
              <w:jc w:val="center"/>
              <w:rPr>
                <w:rFonts w:hint="eastAsia" w:ascii="黑体" w:hAnsi="宋体" w:eastAsia="黑体" w:cs="黑体"/>
                <w:i w:val="0"/>
                <w:iCs w:val="0"/>
                <w:color w:val="auto"/>
                <w:sz w:val="16"/>
                <w:szCs w:val="16"/>
                <w:highlight w:val="none"/>
                <w:u w:val="none"/>
              </w:rPr>
            </w:pPr>
          </w:p>
        </w:tc>
      </w:tr>
      <w:tr w14:paraId="0082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1207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AC8C4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504E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9EB8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2BE6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CC8C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7F96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9C50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9471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8297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1F64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0A1DAF">
            <w:pPr>
              <w:jc w:val="center"/>
              <w:rPr>
                <w:rFonts w:hint="eastAsia" w:ascii="黑体" w:hAnsi="宋体" w:eastAsia="黑体" w:cs="黑体"/>
                <w:i w:val="0"/>
                <w:iCs w:val="0"/>
                <w:color w:val="auto"/>
                <w:sz w:val="16"/>
                <w:szCs w:val="16"/>
                <w:highlight w:val="none"/>
                <w:u w:val="none"/>
              </w:rPr>
            </w:pPr>
          </w:p>
        </w:tc>
      </w:tr>
      <w:tr w14:paraId="237F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45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FA64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5B9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A0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3D8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E8C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C00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5BC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DF9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759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BD3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4193">
            <w:pPr>
              <w:jc w:val="center"/>
              <w:rPr>
                <w:rFonts w:hint="eastAsia" w:ascii="黑体" w:hAnsi="宋体" w:eastAsia="黑体" w:cs="黑体"/>
                <w:i w:val="0"/>
                <w:iCs w:val="0"/>
                <w:color w:val="auto"/>
                <w:sz w:val="16"/>
                <w:szCs w:val="16"/>
                <w:highlight w:val="none"/>
                <w:u w:val="none"/>
              </w:rPr>
            </w:pPr>
          </w:p>
        </w:tc>
      </w:tr>
      <w:tr w14:paraId="0EE0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EB3D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90961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3824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9EE7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8AD7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8EE6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6455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74BE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693B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28A2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B60F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00DC34">
            <w:pPr>
              <w:jc w:val="center"/>
              <w:rPr>
                <w:rFonts w:hint="eastAsia" w:ascii="黑体" w:hAnsi="宋体" w:eastAsia="黑体" w:cs="黑体"/>
                <w:i w:val="0"/>
                <w:iCs w:val="0"/>
                <w:color w:val="auto"/>
                <w:sz w:val="16"/>
                <w:szCs w:val="16"/>
                <w:highlight w:val="none"/>
                <w:u w:val="none"/>
              </w:rPr>
            </w:pPr>
          </w:p>
        </w:tc>
      </w:tr>
      <w:tr w14:paraId="4E69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DFE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242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BB7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63D92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3E1438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DA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826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AEC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2A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53C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4C2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7B74B">
            <w:pPr>
              <w:jc w:val="center"/>
              <w:rPr>
                <w:rFonts w:hint="eastAsia" w:ascii="黑体" w:hAnsi="宋体" w:eastAsia="黑体" w:cs="黑体"/>
                <w:i w:val="0"/>
                <w:iCs w:val="0"/>
                <w:color w:val="auto"/>
                <w:sz w:val="16"/>
                <w:szCs w:val="16"/>
                <w:highlight w:val="none"/>
                <w:u w:val="none"/>
              </w:rPr>
            </w:pPr>
          </w:p>
        </w:tc>
      </w:tr>
      <w:tr w14:paraId="4627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1005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64701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EF17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B0C5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03C2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BB25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E628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40E7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961E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F4C9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4B72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7E7176">
            <w:pPr>
              <w:jc w:val="center"/>
              <w:rPr>
                <w:rFonts w:hint="eastAsia" w:ascii="黑体" w:hAnsi="宋体" w:eastAsia="黑体" w:cs="黑体"/>
                <w:i w:val="0"/>
                <w:iCs w:val="0"/>
                <w:color w:val="auto"/>
                <w:sz w:val="16"/>
                <w:szCs w:val="16"/>
                <w:highlight w:val="none"/>
                <w:u w:val="none"/>
              </w:rPr>
            </w:pPr>
          </w:p>
        </w:tc>
      </w:tr>
      <w:tr w14:paraId="1DD5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E77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E62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804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93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DBE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649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38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159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682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16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FE5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5516">
            <w:pPr>
              <w:jc w:val="center"/>
              <w:rPr>
                <w:rFonts w:hint="eastAsia" w:ascii="黑体" w:hAnsi="宋体" w:eastAsia="黑体" w:cs="黑体"/>
                <w:i w:val="0"/>
                <w:iCs w:val="0"/>
                <w:color w:val="auto"/>
                <w:sz w:val="16"/>
                <w:szCs w:val="16"/>
                <w:highlight w:val="none"/>
                <w:u w:val="none"/>
              </w:rPr>
            </w:pPr>
          </w:p>
        </w:tc>
      </w:tr>
      <w:tr w14:paraId="1F65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2E08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71DED6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B8F7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E753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8498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4CDD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8ED2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02F4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2112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5225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1151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AC143C">
            <w:pPr>
              <w:jc w:val="center"/>
              <w:rPr>
                <w:rFonts w:hint="eastAsia" w:ascii="黑体" w:hAnsi="宋体" w:eastAsia="黑体" w:cs="黑体"/>
                <w:i w:val="0"/>
                <w:iCs w:val="0"/>
                <w:color w:val="auto"/>
                <w:sz w:val="16"/>
                <w:szCs w:val="16"/>
                <w:highlight w:val="none"/>
                <w:u w:val="none"/>
              </w:rPr>
            </w:pPr>
          </w:p>
        </w:tc>
      </w:tr>
      <w:tr w14:paraId="3ECE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DD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899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090BCE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8B2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67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420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B90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B7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90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523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3B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B2B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8605E">
            <w:pPr>
              <w:jc w:val="center"/>
              <w:rPr>
                <w:rFonts w:hint="eastAsia" w:ascii="黑体" w:hAnsi="宋体" w:eastAsia="黑体" w:cs="黑体"/>
                <w:i w:val="0"/>
                <w:iCs w:val="0"/>
                <w:color w:val="auto"/>
                <w:sz w:val="16"/>
                <w:szCs w:val="16"/>
                <w:highlight w:val="none"/>
                <w:u w:val="none"/>
              </w:rPr>
            </w:pPr>
          </w:p>
        </w:tc>
      </w:tr>
      <w:tr w14:paraId="2D54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89B3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D54EA2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2D40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618C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95C5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E85C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DD2D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F01A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D819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895F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39DB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FB779C">
            <w:pPr>
              <w:jc w:val="center"/>
              <w:rPr>
                <w:rFonts w:hint="eastAsia" w:ascii="黑体" w:hAnsi="宋体" w:eastAsia="黑体" w:cs="黑体"/>
                <w:i w:val="0"/>
                <w:iCs w:val="0"/>
                <w:color w:val="auto"/>
                <w:sz w:val="16"/>
                <w:szCs w:val="16"/>
                <w:highlight w:val="none"/>
                <w:u w:val="none"/>
              </w:rPr>
            </w:pPr>
          </w:p>
        </w:tc>
      </w:tr>
      <w:tr w14:paraId="2906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5D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AD33EE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C3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96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A29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D72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854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87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B8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42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03C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442FE">
            <w:pPr>
              <w:jc w:val="center"/>
              <w:rPr>
                <w:rFonts w:hint="eastAsia" w:ascii="黑体" w:hAnsi="宋体" w:eastAsia="黑体" w:cs="黑体"/>
                <w:i w:val="0"/>
                <w:iCs w:val="0"/>
                <w:color w:val="auto"/>
                <w:sz w:val="16"/>
                <w:szCs w:val="16"/>
                <w:highlight w:val="none"/>
                <w:u w:val="none"/>
              </w:rPr>
            </w:pPr>
          </w:p>
        </w:tc>
      </w:tr>
      <w:tr w14:paraId="7904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23D0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8DDC42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7E3F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E940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39AE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2390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0212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26A7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ABCC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A3B5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FB36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75CFE7">
            <w:pPr>
              <w:jc w:val="center"/>
              <w:rPr>
                <w:rFonts w:hint="eastAsia" w:ascii="黑体" w:hAnsi="宋体" w:eastAsia="黑体" w:cs="黑体"/>
                <w:i w:val="0"/>
                <w:iCs w:val="0"/>
                <w:color w:val="auto"/>
                <w:sz w:val="16"/>
                <w:szCs w:val="16"/>
                <w:highlight w:val="none"/>
                <w:u w:val="none"/>
              </w:rPr>
            </w:pPr>
          </w:p>
        </w:tc>
      </w:tr>
      <w:tr w14:paraId="3496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FA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BD41D6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E7C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航空插头</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BC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42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35C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26芯，含插头、插座</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C0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1BE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D6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C40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EBF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AFE35">
            <w:pPr>
              <w:jc w:val="center"/>
              <w:rPr>
                <w:rFonts w:hint="eastAsia" w:ascii="黑体" w:hAnsi="宋体" w:eastAsia="黑体" w:cs="黑体"/>
                <w:i w:val="0"/>
                <w:iCs w:val="0"/>
                <w:color w:val="auto"/>
                <w:sz w:val="16"/>
                <w:szCs w:val="16"/>
                <w:highlight w:val="none"/>
                <w:u w:val="none"/>
              </w:rPr>
            </w:pPr>
          </w:p>
        </w:tc>
      </w:tr>
      <w:tr w14:paraId="138E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DE5A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C29131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8E9A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监控电源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0352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905E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4474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全封闭式电源适配器，12VDC  3A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1837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D199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468C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6CA0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D284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CB0C49">
            <w:pPr>
              <w:jc w:val="center"/>
              <w:rPr>
                <w:rFonts w:hint="eastAsia" w:ascii="黑体" w:hAnsi="宋体" w:eastAsia="黑体" w:cs="黑体"/>
                <w:i w:val="0"/>
                <w:iCs w:val="0"/>
                <w:color w:val="auto"/>
                <w:sz w:val="16"/>
                <w:szCs w:val="16"/>
                <w:highlight w:val="none"/>
                <w:u w:val="none"/>
              </w:rPr>
            </w:pPr>
          </w:p>
        </w:tc>
      </w:tr>
      <w:tr w14:paraId="6FDEF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60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D05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2CA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监控电源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390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62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A3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全封闭式电源适配器，24VDC  5A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E56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D58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06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EF8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033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706F6">
            <w:pPr>
              <w:jc w:val="center"/>
              <w:rPr>
                <w:rFonts w:hint="eastAsia" w:ascii="黑体" w:hAnsi="宋体" w:eastAsia="黑体" w:cs="黑体"/>
                <w:i w:val="0"/>
                <w:iCs w:val="0"/>
                <w:color w:val="auto"/>
                <w:sz w:val="16"/>
                <w:szCs w:val="16"/>
                <w:highlight w:val="none"/>
                <w:u w:val="none"/>
              </w:rPr>
            </w:pPr>
          </w:p>
        </w:tc>
      </w:tr>
      <w:tr w14:paraId="15D4A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78EF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E4F2C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0562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接近开关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015E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19CF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5925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LG12A3-10-J/EZ，常开型，内配套电容40UF</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B8C5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DF95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A22C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A3A1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E921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235762">
            <w:pPr>
              <w:jc w:val="center"/>
              <w:rPr>
                <w:rFonts w:hint="eastAsia" w:ascii="黑体" w:hAnsi="宋体" w:eastAsia="黑体" w:cs="黑体"/>
                <w:i w:val="0"/>
                <w:iCs w:val="0"/>
                <w:color w:val="auto"/>
                <w:sz w:val="16"/>
                <w:szCs w:val="16"/>
                <w:highlight w:val="none"/>
                <w:u w:val="none"/>
              </w:rPr>
            </w:pPr>
          </w:p>
        </w:tc>
      </w:tr>
      <w:tr w14:paraId="3DE8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566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DEB374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49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开关底盒</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7F5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46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公牛/飞利浦/正泰</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C0B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86型</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05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6D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1C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3CF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8B6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973EA">
            <w:pPr>
              <w:jc w:val="center"/>
              <w:rPr>
                <w:rFonts w:hint="eastAsia" w:ascii="黑体" w:hAnsi="宋体" w:eastAsia="黑体" w:cs="黑体"/>
                <w:i w:val="0"/>
                <w:iCs w:val="0"/>
                <w:color w:val="auto"/>
                <w:sz w:val="16"/>
                <w:szCs w:val="16"/>
                <w:highlight w:val="none"/>
                <w:u w:val="none"/>
              </w:rPr>
            </w:pPr>
          </w:p>
        </w:tc>
      </w:tr>
      <w:tr w14:paraId="58D7B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8B67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6D357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079C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CE42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AE4F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8373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一单开 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5FFC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D66F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9934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5E98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C744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374A59">
            <w:pPr>
              <w:jc w:val="center"/>
              <w:rPr>
                <w:rFonts w:hint="eastAsia" w:ascii="黑体" w:hAnsi="宋体" w:eastAsia="黑体" w:cs="黑体"/>
                <w:i w:val="0"/>
                <w:iCs w:val="0"/>
                <w:color w:val="auto"/>
                <w:sz w:val="16"/>
                <w:szCs w:val="16"/>
                <w:highlight w:val="none"/>
                <w:u w:val="none"/>
              </w:rPr>
            </w:pPr>
          </w:p>
        </w:tc>
      </w:tr>
      <w:tr w14:paraId="53E9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49E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ED35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E2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AC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FE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3A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一双开 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2C0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6E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74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3D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90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01436">
            <w:pPr>
              <w:jc w:val="center"/>
              <w:rPr>
                <w:rFonts w:hint="eastAsia" w:ascii="黑体" w:hAnsi="宋体" w:eastAsia="黑体" w:cs="黑体"/>
                <w:i w:val="0"/>
                <w:iCs w:val="0"/>
                <w:color w:val="auto"/>
                <w:sz w:val="16"/>
                <w:szCs w:val="16"/>
                <w:highlight w:val="none"/>
                <w:u w:val="none"/>
              </w:rPr>
            </w:pPr>
          </w:p>
        </w:tc>
      </w:tr>
      <w:tr w14:paraId="4607E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C525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80A9B2">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B25E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2ACB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C5E9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206B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二单开 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2DCA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BE96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FF29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2E48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6361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FB37ED">
            <w:pPr>
              <w:jc w:val="center"/>
              <w:rPr>
                <w:rFonts w:hint="eastAsia" w:ascii="黑体" w:hAnsi="宋体" w:eastAsia="黑体" w:cs="黑体"/>
                <w:i w:val="0"/>
                <w:iCs w:val="0"/>
                <w:color w:val="auto"/>
                <w:sz w:val="16"/>
                <w:szCs w:val="16"/>
                <w:highlight w:val="none"/>
                <w:u w:val="none"/>
              </w:rPr>
            </w:pPr>
          </w:p>
        </w:tc>
      </w:tr>
      <w:tr w14:paraId="3EA7B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735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9B0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13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B16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21B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77A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二双开 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0F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D54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A9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2F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DF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C9DD4">
            <w:pPr>
              <w:jc w:val="center"/>
              <w:rPr>
                <w:rFonts w:hint="eastAsia" w:ascii="黑体" w:hAnsi="宋体" w:eastAsia="黑体" w:cs="黑体"/>
                <w:i w:val="0"/>
                <w:iCs w:val="0"/>
                <w:color w:val="auto"/>
                <w:sz w:val="16"/>
                <w:szCs w:val="16"/>
                <w:highlight w:val="none"/>
                <w:u w:val="none"/>
              </w:rPr>
            </w:pPr>
          </w:p>
        </w:tc>
      </w:tr>
      <w:tr w14:paraId="645C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E901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BD628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1127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1233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C807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3377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三单开 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4BEC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FE33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074C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FD94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CC87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6219B7">
            <w:pPr>
              <w:jc w:val="center"/>
              <w:rPr>
                <w:rFonts w:hint="eastAsia" w:ascii="黑体" w:hAnsi="宋体" w:eastAsia="黑体" w:cs="黑体"/>
                <w:i w:val="0"/>
                <w:iCs w:val="0"/>
                <w:color w:val="auto"/>
                <w:sz w:val="16"/>
                <w:szCs w:val="16"/>
                <w:highlight w:val="none"/>
                <w:u w:val="none"/>
              </w:rPr>
            </w:pPr>
          </w:p>
        </w:tc>
      </w:tr>
      <w:tr w14:paraId="57F4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82D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F151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07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A3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990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8D4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三双开 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E86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75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C07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85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B3F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58DA6">
            <w:pPr>
              <w:jc w:val="center"/>
              <w:rPr>
                <w:rFonts w:hint="eastAsia" w:ascii="黑体" w:hAnsi="宋体" w:eastAsia="黑体" w:cs="黑体"/>
                <w:i w:val="0"/>
                <w:iCs w:val="0"/>
                <w:color w:val="auto"/>
                <w:sz w:val="16"/>
                <w:szCs w:val="16"/>
                <w:highlight w:val="none"/>
                <w:u w:val="none"/>
              </w:rPr>
            </w:pPr>
          </w:p>
        </w:tc>
      </w:tr>
      <w:tr w14:paraId="5C7A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3101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6B599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54FF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44DE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9C2C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DA7E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四单开 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27A0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6D16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CCAA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3A30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111E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D8C5A2">
            <w:pPr>
              <w:jc w:val="center"/>
              <w:rPr>
                <w:rFonts w:hint="eastAsia" w:ascii="黑体" w:hAnsi="宋体" w:eastAsia="黑体" w:cs="黑体"/>
                <w:i w:val="0"/>
                <w:iCs w:val="0"/>
                <w:color w:val="auto"/>
                <w:sz w:val="16"/>
                <w:szCs w:val="16"/>
                <w:highlight w:val="none"/>
                <w:u w:val="none"/>
              </w:rPr>
            </w:pPr>
          </w:p>
        </w:tc>
      </w:tr>
      <w:tr w14:paraId="3D77C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10C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D754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B5A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开关面板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7AF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509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0DF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四双开 10A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024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C5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212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D53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26C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3545">
            <w:pPr>
              <w:jc w:val="center"/>
              <w:rPr>
                <w:rFonts w:hint="eastAsia" w:ascii="黑体" w:hAnsi="宋体" w:eastAsia="黑体" w:cs="黑体"/>
                <w:i w:val="0"/>
                <w:iCs w:val="0"/>
                <w:color w:val="auto"/>
                <w:sz w:val="16"/>
                <w:szCs w:val="16"/>
                <w:highlight w:val="none"/>
                <w:u w:val="none"/>
              </w:rPr>
            </w:pPr>
          </w:p>
        </w:tc>
      </w:tr>
      <w:tr w14:paraId="69C9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893A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903CF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71C0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开水温控器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4893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00F7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D35E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温度30-110°C</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CE34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7AD0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BCA3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DD05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84E1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B5BB24">
            <w:pPr>
              <w:jc w:val="center"/>
              <w:rPr>
                <w:rFonts w:hint="eastAsia" w:ascii="黑体" w:hAnsi="宋体" w:eastAsia="黑体" w:cs="黑体"/>
                <w:i w:val="0"/>
                <w:iCs w:val="0"/>
                <w:color w:val="auto"/>
                <w:sz w:val="16"/>
                <w:szCs w:val="16"/>
                <w:highlight w:val="none"/>
                <w:u w:val="none"/>
              </w:rPr>
            </w:pPr>
          </w:p>
        </w:tc>
      </w:tr>
      <w:tr w14:paraId="41A7A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B3B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B28F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312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控制变压器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6C4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147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A9A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JBK5-160，输入：380V，输出：36V，电流：2.7A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209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43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8E7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6A6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175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304B3">
            <w:pPr>
              <w:jc w:val="center"/>
              <w:rPr>
                <w:rFonts w:hint="eastAsia" w:ascii="黑体" w:hAnsi="宋体" w:eastAsia="黑体" w:cs="黑体"/>
                <w:i w:val="0"/>
                <w:iCs w:val="0"/>
                <w:color w:val="auto"/>
                <w:sz w:val="16"/>
                <w:szCs w:val="16"/>
                <w:highlight w:val="none"/>
                <w:u w:val="none"/>
              </w:rPr>
            </w:pPr>
          </w:p>
        </w:tc>
      </w:tr>
      <w:tr w14:paraId="3202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9668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98CD7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8007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滤波器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B1CA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5E69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91C5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120A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3B9C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D47C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4D85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44B1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6BD6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4CAC7A">
            <w:pPr>
              <w:jc w:val="center"/>
              <w:rPr>
                <w:rFonts w:hint="eastAsia" w:ascii="黑体" w:hAnsi="宋体" w:eastAsia="黑体" w:cs="黑体"/>
                <w:i w:val="0"/>
                <w:iCs w:val="0"/>
                <w:color w:val="auto"/>
                <w:sz w:val="16"/>
                <w:szCs w:val="16"/>
                <w:highlight w:val="none"/>
                <w:u w:val="none"/>
              </w:rPr>
            </w:pPr>
          </w:p>
        </w:tc>
      </w:tr>
      <w:tr w14:paraId="0B36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40B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003A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3A1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滤波器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E62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94C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393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 50A</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C3A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1D9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CB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90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59F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E3E5C">
            <w:pPr>
              <w:jc w:val="center"/>
              <w:rPr>
                <w:rFonts w:hint="eastAsia" w:ascii="黑体" w:hAnsi="宋体" w:eastAsia="黑体" w:cs="黑体"/>
                <w:i w:val="0"/>
                <w:iCs w:val="0"/>
                <w:color w:val="auto"/>
                <w:sz w:val="16"/>
                <w:szCs w:val="16"/>
                <w:highlight w:val="none"/>
                <w:u w:val="none"/>
              </w:rPr>
            </w:pPr>
          </w:p>
        </w:tc>
      </w:tr>
      <w:tr w14:paraId="2C306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921E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21F88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40E79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模拟量扩展模块</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7933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1F17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48A6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可替换模块6ES72314HD320XB0,SM1231 AI，兼容现有系统使用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8B08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886C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9E2F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BFCB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1CD0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2919E2">
            <w:pPr>
              <w:jc w:val="center"/>
              <w:rPr>
                <w:rFonts w:hint="eastAsia" w:ascii="黑体" w:hAnsi="宋体" w:eastAsia="黑体" w:cs="黑体"/>
                <w:i w:val="0"/>
                <w:iCs w:val="0"/>
                <w:color w:val="auto"/>
                <w:sz w:val="16"/>
                <w:szCs w:val="16"/>
                <w:highlight w:val="none"/>
                <w:u w:val="none"/>
              </w:rPr>
            </w:pPr>
          </w:p>
        </w:tc>
      </w:tr>
      <w:tr w14:paraId="61339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88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4E3F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A48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模拟量扩展模块</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ABA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2FC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2EF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可替换模块6ES72324HB320XB0,SM1232 AQ，兼容现有系统使用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D2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05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E7D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DE4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954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F10B4">
            <w:pPr>
              <w:jc w:val="center"/>
              <w:rPr>
                <w:rFonts w:hint="eastAsia" w:ascii="黑体" w:hAnsi="宋体" w:eastAsia="黑体" w:cs="黑体"/>
                <w:i w:val="0"/>
                <w:iCs w:val="0"/>
                <w:color w:val="auto"/>
                <w:sz w:val="16"/>
                <w:szCs w:val="16"/>
                <w:highlight w:val="none"/>
                <w:u w:val="none"/>
              </w:rPr>
            </w:pPr>
          </w:p>
        </w:tc>
      </w:tr>
      <w:tr w14:paraId="15829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74C7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A60BE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0C1D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0502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9FA8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6297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DN15 PN16 纯铜</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753C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A43B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3A73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A8B8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2612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F5E4FE">
            <w:pPr>
              <w:jc w:val="center"/>
              <w:rPr>
                <w:rFonts w:hint="eastAsia" w:ascii="黑体" w:hAnsi="宋体" w:eastAsia="黑体" w:cs="黑体"/>
                <w:i w:val="0"/>
                <w:iCs w:val="0"/>
                <w:color w:val="auto"/>
                <w:sz w:val="16"/>
                <w:szCs w:val="16"/>
                <w:highlight w:val="none"/>
                <w:u w:val="none"/>
              </w:rPr>
            </w:pPr>
          </w:p>
        </w:tc>
      </w:tr>
      <w:tr w14:paraId="5FCD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AD0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023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C39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9D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25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4CB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DN20  PN16 纯铜</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545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191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2BE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2B0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A1F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58D8">
            <w:pPr>
              <w:jc w:val="center"/>
              <w:rPr>
                <w:rFonts w:hint="eastAsia" w:ascii="黑体" w:hAnsi="宋体" w:eastAsia="黑体" w:cs="黑体"/>
                <w:i w:val="0"/>
                <w:iCs w:val="0"/>
                <w:color w:val="auto"/>
                <w:sz w:val="16"/>
                <w:szCs w:val="16"/>
                <w:highlight w:val="none"/>
                <w:u w:val="none"/>
              </w:rPr>
            </w:pPr>
          </w:p>
        </w:tc>
      </w:tr>
      <w:tr w14:paraId="3184C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B03D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D25D0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AB6E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内丝电磁阀</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3CEA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9F64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DFC8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DN25  PN16 纯铜</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F2DF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F3C7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3AD5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E8E3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87F8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EC03B0">
            <w:pPr>
              <w:jc w:val="center"/>
              <w:rPr>
                <w:rFonts w:hint="eastAsia" w:ascii="黑体" w:hAnsi="宋体" w:eastAsia="黑体" w:cs="黑体"/>
                <w:i w:val="0"/>
                <w:iCs w:val="0"/>
                <w:color w:val="auto"/>
                <w:sz w:val="16"/>
                <w:szCs w:val="16"/>
                <w:highlight w:val="none"/>
                <w:u w:val="none"/>
              </w:rPr>
            </w:pPr>
          </w:p>
        </w:tc>
      </w:tr>
      <w:tr w14:paraId="18A1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EA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6C13D92">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D21B0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内丝电磁阀</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30240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39DD6F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54DA2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DN32  PN16 纯铜</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E8D95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39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464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EFC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1CE4E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734E8AA">
            <w:pPr>
              <w:jc w:val="center"/>
              <w:rPr>
                <w:rFonts w:hint="eastAsia" w:ascii="黑体" w:hAnsi="宋体" w:eastAsia="黑体" w:cs="黑体"/>
                <w:i w:val="0"/>
                <w:iCs w:val="0"/>
                <w:color w:val="auto"/>
                <w:sz w:val="16"/>
                <w:szCs w:val="16"/>
                <w:highlight w:val="none"/>
                <w:u w:val="none"/>
              </w:rPr>
            </w:pPr>
          </w:p>
        </w:tc>
      </w:tr>
      <w:tr w14:paraId="6723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1AEA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3CC6C54">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22E1C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内丝电磁阀</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0D99F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BD626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12145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DN40  PN16 纯铜</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D1FC0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7A98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8E52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20D1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83810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7E80CBE">
            <w:pPr>
              <w:jc w:val="center"/>
              <w:rPr>
                <w:rFonts w:hint="eastAsia" w:ascii="黑体" w:hAnsi="宋体" w:eastAsia="黑体" w:cs="黑体"/>
                <w:i w:val="0"/>
                <w:iCs w:val="0"/>
                <w:color w:val="auto"/>
                <w:sz w:val="16"/>
                <w:szCs w:val="16"/>
                <w:highlight w:val="none"/>
                <w:u w:val="none"/>
              </w:rPr>
            </w:pPr>
          </w:p>
        </w:tc>
      </w:tr>
      <w:tr w14:paraId="07A7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181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D7AFDAF">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D3B2C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内丝电磁阀</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2C4405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3DCE06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4ED964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DN50  PN16 纯铜</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3AD08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816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67B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21C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BF315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3AA238BA">
            <w:pPr>
              <w:jc w:val="center"/>
              <w:rPr>
                <w:rFonts w:hint="eastAsia" w:ascii="黑体" w:hAnsi="宋体" w:eastAsia="黑体" w:cs="黑体"/>
                <w:i w:val="0"/>
                <w:iCs w:val="0"/>
                <w:color w:val="auto"/>
                <w:sz w:val="16"/>
                <w:szCs w:val="16"/>
                <w:highlight w:val="none"/>
                <w:u w:val="none"/>
              </w:rPr>
            </w:pPr>
          </w:p>
        </w:tc>
      </w:tr>
      <w:tr w14:paraId="2D945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1070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BD2AB0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8D5FD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内丝电磁阀</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FFD17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B3266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0AE8A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DN65  PN16 纯铜</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826B8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4E5E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CB41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30E9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BA397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F809D50">
            <w:pPr>
              <w:jc w:val="center"/>
              <w:rPr>
                <w:rFonts w:hint="eastAsia" w:ascii="黑体" w:hAnsi="宋体" w:eastAsia="黑体" w:cs="黑体"/>
                <w:i w:val="0"/>
                <w:iCs w:val="0"/>
                <w:color w:val="auto"/>
                <w:sz w:val="16"/>
                <w:szCs w:val="16"/>
                <w:highlight w:val="none"/>
                <w:u w:val="none"/>
              </w:rPr>
            </w:pPr>
          </w:p>
        </w:tc>
      </w:tr>
      <w:tr w14:paraId="5655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655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929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95C3585">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2A738E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排插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3BA4CB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470A12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公牛/德力西/正泰</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E115F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GN-314，3位，独立开关，全长3米，电压：250V，插孔电流：10A，额定功率：2500W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BDC42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830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B89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27B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3A0CD6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副</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D4FD740">
            <w:pPr>
              <w:jc w:val="center"/>
              <w:rPr>
                <w:rFonts w:hint="eastAsia" w:ascii="黑体" w:hAnsi="宋体" w:eastAsia="黑体" w:cs="黑体"/>
                <w:i w:val="0"/>
                <w:iCs w:val="0"/>
                <w:color w:val="auto"/>
                <w:sz w:val="16"/>
                <w:szCs w:val="16"/>
                <w:highlight w:val="none"/>
                <w:u w:val="none"/>
              </w:rPr>
            </w:pPr>
          </w:p>
        </w:tc>
      </w:tr>
      <w:tr w14:paraId="110C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9C44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EB74BC9">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01FEB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排插</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E58C1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90253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公牛/德力西/正泰</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C077F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GN-314，3位，独立开关，全长5米，电压：250V，插孔电流：10A，额定功率：2500W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A0B22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BE7A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BC8B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E349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1CDD2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副</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F4CEBB2">
            <w:pPr>
              <w:jc w:val="center"/>
              <w:rPr>
                <w:rFonts w:hint="eastAsia" w:ascii="黑体" w:hAnsi="宋体" w:eastAsia="黑体" w:cs="黑体"/>
                <w:i w:val="0"/>
                <w:iCs w:val="0"/>
                <w:color w:val="auto"/>
                <w:sz w:val="16"/>
                <w:szCs w:val="16"/>
                <w:highlight w:val="none"/>
                <w:u w:val="none"/>
              </w:rPr>
            </w:pPr>
          </w:p>
        </w:tc>
      </w:tr>
      <w:tr w14:paraId="4D2AE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E4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73AC1BD">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2FBB5B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排插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2024B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48E76C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公牛/德力西/正泰</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F26EB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GN-314，3位，独立开关，全长10米，电压：250V，插孔电流：10A，额定功率：2500W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6A64CD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EA7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0C3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F4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35C044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副</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BF97BD4">
            <w:pPr>
              <w:jc w:val="center"/>
              <w:rPr>
                <w:rFonts w:hint="eastAsia" w:ascii="黑体" w:hAnsi="宋体" w:eastAsia="黑体" w:cs="黑体"/>
                <w:i w:val="0"/>
                <w:iCs w:val="0"/>
                <w:color w:val="auto"/>
                <w:sz w:val="16"/>
                <w:szCs w:val="16"/>
                <w:highlight w:val="none"/>
                <w:u w:val="none"/>
              </w:rPr>
            </w:pPr>
          </w:p>
        </w:tc>
      </w:tr>
      <w:tr w14:paraId="18347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8430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5FCC29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A58E1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排插</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BFBD9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17325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公牛/德力西/正泰</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E1F80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GN-314，5位，独立开关，全长3米，电压：250V，插孔电流：10A，额定功率：2500W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734368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F394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272E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4C90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A4557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副</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427394E">
            <w:pPr>
              <w:jc w:val="center"/>
              <w:rPr>
                <w:rFonts w:hint="eastAsia" w:ascii="黑体" w:hAnsi="宋体" w:eastAsia="黑体" w:cs="黑体"/>
                <w:i w:val="0"/>
                <w:iCs w:val="0"/>
                <w:color w:val="auto"/>
                <w:sz w:val="16"/>
                <w:szCs w:val="16"/>
                <w:highlight w:val="none"/>
                <w:u w:val="none"/>
              </w:rPr>
            </w:pPr>
          </w:p>
        </w:tc>
      </w:tr>
      <w:tr w14:paraId="6463F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20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70BADE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620F82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排插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062FE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1D544A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公牛/德力西/正泰</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E05F4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GN-314，5位，独立开关，全长5米，电压：250V，插孔电流：10A，额定功率：2500W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E5136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5AE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3E0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2B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93450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副</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2532294A">
            <w:pPr>
              <w:jc w:val="center"/>
              <w:rPr>
                <w:rFonts w:hint="eastAsia" w:ascii="黑体" w:hAnsi="宋体" w:eastAsia="黑体" w:cs="黑体"/>
                <w:i w:val="0"/>
                <w:iCs w:val="0"/>
                <w:color w:val="auto"/>
                <w:sz w:val="16"/>
                <w:szCs w:val="16"/>
                <w:highlight w:val="none"/>
                <w:u w:val="none"/>
              </w:rPr>
            </w:pPr>
          </w:p>
        </w:tc>
      </w:tr>
      <w:tr w14:paraId="61122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7706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F22C84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65DC0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排插</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F5CF7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6208C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公牛/德力西/正泰</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C5D2E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GN-314，5位，独立开关，全长10米，电压：250V，插孔电流：10A，额定功率：2500W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7FBA2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22F4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A5EF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30C6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D0EEC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副</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27CF754">
            <w:pPr>
              <w:jc w:val="center"/>
              <w:rPr>
                <w:rFonts w:hint="eastAsia" w:ascii="黑体" w:hAnsi="宋体" w:eastAsia="黑体" w:cs="黑体"/>
                <w:i w:val="0"/>
                <w:iCs w:val="0"/>
                <w:color w:val="auto"/>
                <w:sz w:val="16"/>
                <w:szCs w:val="16"/>
                <w:highlight w:val="none"/>
                <w:u w:val="none"/>
              </w:rPr>
            </w:pPr>
          </w:p>
        </w:tc>
      </w:tr>
      <w:tr w14:paraId="31E0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F5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283856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4F5134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企业路由器</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D4B7B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4EED21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82636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web管理，5千兆电口，带管理功能</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4FE18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03A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37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C17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9BCB1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B68250B">
            <w:pPr>
              <w:jc w:val="center"/>
              <w:rPr>
                <w:rFonts w:hint="eastAsia" w:ascii="黑体" w:hAnsi="宋体" w:eastAsia="黑体" w:cs="黑体"/>
                <w:i w:val="0"/>
                <w:iCs w:val="0"/>
                <w:color w:val="auto"/>
                <w:sz w:val="16"/>
                <w:szCs w:val="16"/>
                <w:highlight w:val="none"/>
                <w:u w:val="none"/>
              </w:rPr>
            </w:pPr>
          </w:p>
        </w:tc>
      </w:tr>
      <w:tr w14:paraId="4E6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DEDC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BE905D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9FB20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嵌入式开水温度表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6C63A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EF062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F2269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温度20-110°C</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13423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4AB5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8EA7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66F6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2DF36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C1511C2">
            <w:pPr>
              <w:jc w:val="center"/>
              <w:rPr>
                <w:rFonts w:hint="eastAsia" w:ascii="黑体" w:hAnsi="宋体" w:eastAsia="黑体" w:cs="黑体"/>
                <w:i w:val="0"/>
                <w:iCs w:val="0"/>
                <w:color w:val="auto"/>
                <w:sz w:val="16"/>
                <w:szCs w:val="16"/>
                <w:highlight w:val="none"/>
                <w:u w:val="none"/>
              </w:rPr>
            </w:pPr>
          </w:p>
        </w:tc>
      </w:tr>
      <w:tr w14:paraId="4BF8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14B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99A27E0">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376C6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热缩绝缘套管</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1E97FF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3087F0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58D2D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氟橡胶耐油橡胶 Φ2mm 黑色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296F5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07E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F9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51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561DD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8E0BA53">
            <w:pPr>
              <w:jc w:val="center"/>
              <w:rPr>
                <w:rFonts w:hint="eastAsia" w:ascii="黑体" w:hAnsi="宋体" w:eastAsia="黑体" w:cs="黑体"/>
                <w:i w:val="0"/>
                <w:iCs w:val="0"/>
                <w:color w:val="auto"/>
                <w:sz w:val="16"/>
                <w:szCs w:val="16"/>
                <w:highlight w:val="none"/>
                <w:u w:val="none"/>
              </w:rPr>
            </w:pPr>
          </w:p>
        </w:tc>
      </w:tr>
      <w:tr w14:paraId="7FE84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7351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7B029F9">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BAED3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热缩绝缘套管</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B8326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37738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9A094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氟橡胶耐油橡胶 Φ3mm 黑色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D8E80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DDCE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D877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0570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41DF4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C5CD697">
            <w:pPr>
              <w:jc w:val="center"/>
              <w:rPr>
                <w:rFonts w:hint="eastAsia" w:ascii="黑体" w:hAnsi="宋体" w:eastAsia="黑体" w:cs="黑体"/>
                <w:i w:val="0"/>
                <w:iCs w:val="0"/>
                <w:color w:val="auto"/>
                <w:sz w:val="16"/>
                <w:szCs w:val="16"/>
                <w:highlight w:val="none"/>
                <w:u w:val="none"/>
              </w:rPr>
            </w:pPr>
          </w:p>
        </w:tc>
      </w:tr>
      <w:tr w14:paraId="3053C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83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939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849626A">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03C4D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热缩绝缘套管</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54A6F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1111DB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0B057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氟橡胶耐油橡胶 Φ4mm 黑色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DE3A5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64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A18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E1F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1D3F8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333C682">
            <w:pPr>
              <w:jc w:val="center"/>
              <w:rPr>
                <w:rFonts w:hint="eastAsia" w:ascii="黑体" w:hAnsi="宋体" w:eastAsia="黑体" w:cs="黑体"/>
                <w:i w:val="0"/>
                <w:iCs w:val="0"/>
                <w:color w:val="auto"/>
                <w:sz w:val="16"/>
                <w:szCs w:val="16"/>
                <w:highlight w:val="none"/>
                <w:u w:val="none"/>
              </w:rPr>
            </w:pPr>
          </w:p>
        </w:tc>
      </w:tr>
      <w:tr w14:paraId="2CAA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10B5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04C60ED">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871D4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热缩绝缘套管</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8E260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B5598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30688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氟橡胶耐油橡胶 Φ6mm 黑色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4C013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CDF9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E0EE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8F39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AA70D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038B35C">
            <w:pPr>
              <w:jc w:val="center"/>
              <w:rPr>
                <w:rFonts w:hint="eastAsia" w:ascii="黑体" w:hAnsi="宋体" w:eastAsia="黑体" w:cs="黑体"/>
                <w:i w:val="0"/>
                <w:iCs w:val="0"/>
                <w:color w:val="auto"/>
                <w:sz w:val="16"/>
                <w:szCs w:val="16"/>
                <w:highlight w:val="none"/>
                <w:u w:val="none"/>
              </w:rPr>
            </w:pPr>
          </w:p>
        </w:tc>
      </w:tr>
      <w:tr w14:paraId="66011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A1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80F68EF">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4B756B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热缩绝缘套管</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14C147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A7736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0A661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氟橡胶耐油橡胶 Φ8mm 黑色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988A8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56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DE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82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83BB3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AEABB4A">
            <w:pPr>
              <w:jc w:val="center"/>
              <w:rPr>
                <w:rFonts w:hint="eastAsia" w:ascii="黑体" w:hAnsi="宋体" w:eastAsia="黑体" w:cs="黑体"/>
                <w:i w:val="0"/>
                <w:iCs w:val="0"/>
                <w:color w:val="auto"/>
                <w:sz w:val="16"/>
                <w:szCs w:val="16"/>
                <w:highlight w:val="none"/>
                <w:u w:val="none"/>
              </w:rPr>
            </w:pPr>
          </w:p>
        </w:tc>
      </w:tr>
      <w:tr w14:paraId="3F6E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DB2F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ABC2802">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C7A46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热缩绝缘套管</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7A429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2D69A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94CB7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氟橡胶耐油橡胶 Φ10mm 黑色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746169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2E3D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5ECF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CD8F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2082F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375640B">
            <w:pPr>
              <w:jc w:val="center"/>
              <w:rPr>
                <w:rFonts w:hint="eastAsia" w:ascii="黑体" w:hAnsi="宋体" w:eastAsia="黑体" w:cs="黑体"/>
                <w:i w:val="0"/>
                <w:iCs w:val="0"/>
                <w:color w:val="auto"/>
                <w:sz w:val="16"/>
                <w:szCs w:val="16"/>
                <w:highlight w:val="none"/>
                <w:u w:val="none"/>
              </w:rPr>
            </w:pPr>
          </w:p>
        </w:tc>
      </w:tr>
      <w:tr w14:paraId="7479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9F3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46ACE0F">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16AB3A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热缩绝缘套管</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7A0B5B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016082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8A668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氟橡胶耐油橡胶 Φ12mm 黑色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9A26E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3A1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1AA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C6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907CD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78F6BE5">
            <w:pPr>
              <w:jc w:val="center"/>
              <w:rPr>
                <w:rFonts w:hint="eastAsia" w:ascii="黑体" w:hAnsi="宋体" w:eastAsia="黑体" w:cs="黑体"/>
                <w:i w:val="0"/>
                <w:iCs w:val="0"/>
                <w:color w:val="auto"/>
                <w:sz w:val="16"/>
                <w:szCs w:val="16"/>
                <w:highlight w:val="none"/>
                <w:u w:val="none"/>
              </w:rPr>
            </w:pPr>
          </w:p>
        </w:tc>
      </w:tr>
      <w:tr w14:paraId="6C06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528C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395A34A">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28565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热缩绝缘套管</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7F93D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C44A0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9C578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氟橡胶耐油橡胶 Φ14mm 黑色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DDABB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1686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313B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E9A9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1B1AC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6571A21">
            <w:pPr>
              <w:jc w:val="center"/>
              <w:rPr>
                <w:rFonts w:hint="eastAsia" w:ascii="黑体" w:hAnsi="宋体" w:eastAsia="黑体" w:cs="黑体"/>
                <w:i w:val="0"/>
                <w:iCs w:val="0"/>
                <w:color w:val="auto"/>
                <w:sz w:val="16"/>
                <w:szCs w:val="16"/>
                <w:highlight w:val="none"/>
                <w:u w:val="none"/>
              </w:rPr>
            </w:pPr>
          </w:p>
        </w:tc>
      </w:tr>
      <w:tr w14:paraId="47406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95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AFFECE9">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173D87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熔断器底座</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604365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1950C1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468AB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NT00 1P</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CB19F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BAF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F9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A45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6CDAE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508DBA1">
            <w:pPr>
              <w:jc w:val="center"/>
              <w:rPr>
                <w:rFonts w:hint="eastAsia" w:ascii="黑体" w:hAnsi="宋体" w:eastAsia="黑体" w:cs="黑体"/>
                <w:i w:val="0"/>
                <w:iCs w:val="0"/>
                <w:color w:val="auto"/>
                <w:sz w:val="16"/>
                <w:szCs w:val="16"/>
                <w:highlight w:val="none"/>
                <w:u w:val="none"/>
              </w:rPr>
            </w:pPr>
          </w:p>
        </w:tc>
      </w:tr>
      <w:tr w14:paraId="5758F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5827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D6AD9FA">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2768C5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声光控开关</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97468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30FA1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355E4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86型暗装，可用功率50W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73C269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B02D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DEE1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6082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298F7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A0F542E">
            <w:pPr>
              <w:jc w:val="center"/>
              <w:rPr>
                <w:rFonts w:hint="eastAsia" w:ascii="黑体" w:hAnsi="宋体" w:eastAsia="黑体" w:cs="黑体"/>
                <w:i w:val="0"/>
                <w:iCs w:val="0"/>
                <w:color w:val="auto"/>
                <w:sz w:val="16"/>
                <w:szCs w:val="16"/>
                <w:highlight w:val="none"/>
                <w:u w:val="none"/>
              </w:rPr>
            </w:pPr>
          </w:p>
        </w:tc>
      </w:tr>
      <w:tr w14:paraId="1917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7BD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CAA669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0A647C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34F508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2297DF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FED57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DN15  PN16 纯铜</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4A201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0E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168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7C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39D0C6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0C76DB1">
            <w:pPr>
              <w:jc w:val="center"/>
              <w:rPr>
                <w:rFonts w:hint="eastAsia" w:ascii="黑体" w:hAnsi="宋体" w:eastAsia="黑体" w:cs="黑体"/>
                <w:i w:val="0"/>
                <w:iCs w:val="0"/>
                <w:color w:val="auto"/>
                <w:sz w:val="16"/>
                <w:szCs w:val="16"/>
                <w:highlight w:val="none"/>
                <w:u w:val="none"/>
              </w:rPr>
            </w:pPr>
          </w:p>
        </w:tc>
      </w:tr>
      <w:tr w14:paraId="481C0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B26D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D7FB890">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AE6FB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504CE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148AE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39EBC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DN20  PN16 纯铜</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EC821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A00F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1F12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1A60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912E1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991860F">
            <w:pPr>
              <w:jc w:val="center"/>
              <w:rPr>
                <w:rFonts w:hint="eastAsia" w:ascii="黑体" w:hAnsi="宋体" w:eastAsia="黑体" w:cs="黑体"/>
                <w:i w:val="0"/>
                <w:iCs w:val="0"/>
                <w:color w:val="auto"/>
                <w:sz w:val="16"/>
                <w:szCs w:val="16"/>
                <w:highlight w:val="none"/>
                <w:u w:val="none"/>
              </w:rPr>
            </w:pPr>
          </w:p>
        </w:tc>
      </w:tr>
      <w:tr w14:paraId="7B9F1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D5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949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DEF6DEF">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4561D9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089D3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4A3800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09593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DN25  PN16 纯铜</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DEBEA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3E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E3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579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B4C1F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80011E5">
            <w:pPr>
              <w:jc w:val="center"/>
              <w:rPr>
                <w:rFonts w:hint="eastAsia" w:ascii="黑体" w:hAnsi="宋体" w:eastAsia="黑体" w:cs="黑体"/>
                <w:i w:val="0"/>
                <w:iCs w:val="0"/>
                <w:color w:val="auto"/>
                <w:sz w:val="16"/>
                <w:szCs w:val="16"/>
                <w:highlight w:val="none"/>
                <w:u w:val="none"/>
              </w:rPr>
            </w:pPr>
          </w:p>
        </w:tc>
      </w:tr>
      <w:tr w14:paraId="16A8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FE65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0B8C980">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C3DEA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EEF98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FB19D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BFE7C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DN32  PN16 纯铜</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71F52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356D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56CB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B4AC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ADD6B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0A8B6BA">
            <w:pPr>
              <w:jc w:val="center"/>
              <w:rPr>
                <w:rFonts w:hint="eastAsia" w:ascii="黑体" w:hAnsi="宋体" w:eastAsia="黑体" w:cs="黑体"/>
                <w:i w:val="0"/>
                <w:iCs w:val="0"/>
                <w:color w:val="auto"/>
                <w:sz w:val="16"/>
                <w:szCs w:val="16"/>
                <w:highlight w:val="none"/>
                <w:u w:val="none"/>
              </w:rPr>
            </w:pPr>
          </w:p>
        </w:tc>
      </w:tr>
      <w:tr w14:paraId="5BF1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D1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0871CD9">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3A7FC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2B5BBF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66F6C2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32131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DN40  PN16 纯铜</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684AC2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1A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8FB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0E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72A5CB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DE0A11E">
            <w:pPr>
              <w:jc w:val="center"/>
              <w:rPr>
                <w:rFonts w:hint="eastAsia" w:ascii="黑体" w:hAnsi="宋体" w:eastAsia="黑体" w:cs="黑体"/>
                <w:i w:val="0"/>
                <w:iCs w:val="0"/>
                <w:color w:val="auto"/>
                <w:sz w:val="16"/>
                <w:szCs w:val="16"/>
                <w:highlight w:val="none"/>
                <w:u w:val="none"/>
              </w:rPr>
            </w:pPr>
          </w:p>
        </w:tc>
      </w:tr>
      <w:tr w14:paraId="0D6C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ACF8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88147A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99FB4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D740E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AAB57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9F025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DN50  PN16 纯铜</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A04E0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F85B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1075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2B0F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7F7D6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3C23454">
            <w:pPr>
              <w:jc w:val="center"/>
              <w:rPr>
                <w:rFonts w:hint="eastAsia" w:ascii="黑体" w:hAnsi="宋体" w:eastAsia="黑体" w:cs="黑体"/>
                <w:i w:val="0"/>
                <w:iCs w:val="0"/>
                <w:color w:val="auto"/>
                <w:sz w:val="16"/>
                <w:szCs w:val="16"/>
                <w:highlight w:val="none"/>
                <w:u w:val="none"/>
              </w:rPr>
            </w:pPr>
          </w:p>
        </w:tc>
      </w:tr>
      <w:tr w14:paraId="31A0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FD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06ED0B5">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BCF69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A3260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5D842E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1473D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DN65  PN16 纯铜</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928F4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86C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A6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800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DBD3A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5BE5ACBD">
            <w:pPr>
              <w:jc w:val="center"/>
              <w:rPr>
                <w:rFonts w:hint="eastAsia" w:ascii="黑体" w:hAnsi="宋体" w:eastAsia="黑体" w:cs="黑体"/>
                <w:i w:val="0"/>
                <w:iCs w:val="0"/>
                <w:color w:val="auto"/>
                <w:sz w:val="16"/>
                <w:szCs w:val="16"/>
                <w:highlight w:val="none"/>
                <w:u w:val="none"/>
              </w:rPr>
            </w:pPr>
          </w:p>
        </w:tc>
      </w:tr>
      <w:tr w14:paraId="068C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F3E0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BDFBB4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62368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674E0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DF9B5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1F4E5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DN80  PN16 纯铜</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538AE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3D2D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B87A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A52C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01089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D54EA61">
            <w:pPr>
              <w:jc w:val="center"/>
              <w:rPr>
                <w:rFonts w:hint="eastAsia" w:ascii="黑体" w:hAnsi="宋体" w:eastAsia="黑体" w:cs="黑体"/>
                <w:i w:val="0"/>
                <w:iCs w:val="0"/>
                <w:color w:val="auto"/>
                <w:sz w:val="16"/>
                <w:szCs w:val="16"/>
                <w:highlight w:val="none"/>
                <w:u w:val="none"/>
              </w:rPr>
            </w:pPr>
          </w:p>
        </w:tc>
      </w:tr>
      <w:tr w14:paraId="401E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809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8CCF36D">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5751FD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2749E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49515D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E9816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DN100  PN16 纯铜</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8EED1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EB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23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258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8323B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4282025">
            <w:pPr>
              <w:jc w:val="center"/>
              <w:rPr>
                <w:rFonts w:hint="eastAsia" w:ascii="黑体" w:hAnsi="宋体" w:eastAsia="黑体" w:cs="黑体"/>
                <w:i w:val="0"/>
                <w:iCs w:val="0"/>
                <w:color w:val="auto"/>
                <w:sz w:val="16"/>
                <w:szCs w:val="16"/>
                <w:highlight w:val="none"/>
                <w:u w:val="none"/>
              </w:rPr>
            </w:pPr>
          </w:p>
        </w:tc>
      </w:tr>
      <w:tr w14:paraId="799A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D966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8F0544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BE261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0F484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6AE3B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E64B7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DN125  PN16 纯铜</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FD667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D6E5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516B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6ED0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C04BC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D410E88">
            <w:pPr>
              <w:jc w:val="center"/>
              <w:rPr>
                <w:rFonts w:hint="eastAsia" w:ascii="黑体" w:hAnsi="宋体" w:eastAsia="黑体" w:cs="黑体"/>
                <w:i w:val="0"/>
                <w:iCs w:val="0"/>
                <w:color w:val="auto"/>
                <w:sz w:val="16"/>
                <w:szCs w:val="16"/>
                <w:highlight w:val="none"/>
                <w:u w:val="none"/>
              </w:rPr>
            </w:pPr>
          </w:p>
        </w:tc>
      </w:tr>
      <w:tr w14:paraId="1B78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385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E10F86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151EE4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F6FD6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2791D8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6FFD7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DN150  PN16 纯铜</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07607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69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3C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B4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7B142D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2B888550">
            <w:pPr>
              <w:jc w:val="center"/>
              <w:rPr>
                <w:rFonts w:hint="eastAsia" w:ascii="黑体" w:hAnsi="宋体" w:eastAsia="黑体" w:cs="黑体"/>
                <w:i w:val="0"/>
                <w:iCs w:val="0"/>
                <w:color w:val="auto"/>
                <w:sz w:val="16"/>
                <w:szCs w:val="16"/>
                <w:highlight w:val="none"/>
                <w:u w:val="none"/>
              </w:rPr>
            </w:pPr>
          </w:p>
        </w:tc>
      </w:tr>
      <w:tr w14:paraId="20B13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8B37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4295FCD">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1414D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双法兰电磁阀</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9C502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D0043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B044E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DN200  PN16 纯铜</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FC33D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4967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C303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79B4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1A96C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E3680C6">
            <w:pPr>
              <w:jc w:val="center"/>
              <w:rPr>
                <w:rFonts w:hint="eastAsia" w:ascii="黑体" w:hAnsi="宋体" w:eastAsia="黑体" w:cs="黑体"/>
                <w:i w:val="0"/>
                <w:iCs w:val="0"/>
                <w:color w:val="auto"/>
                <w:sz w:val="16"/>
                <w:szCs w:val="16"/>
                <w:highlight w:val="none"/>
                <w:u w:val="none"/>
              </w:rPr>
            </w:pPr>
          </w:p>
        </w:tc>
      </w:tr>
      <w:tr w14:paraId="7B341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15C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959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880E393">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8AD26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水泵热漏保护器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0A340F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6DE93F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E6D3A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NS-5B</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C987F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378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39C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38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A3351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B8610CB">
            <w:pPr>
              <w:jc w:val="center"/>
              <w:rPr>
                <w:rFonts w:hint="eastAsia" w:ascii="黑体" w:hAnsi="宋体" w:eastAsia="黑体" w:cs="黑体"/>
                <w:i w:val="0"/>
                <w:iCs w:val="0"/>
                <w:color w:val="auto"/>
                <w:sz w:val="16"/>
                <w:szCs w:val="16"/>
                <w:highlight w:val="none"/>
                <w:u w:val="none"/>
              </w:rPr>
            </w:pPr>
          </w:p>
        </w:tc>
      </w:tr>
      <w:tr w14:paraId="37601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544A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66032C5">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81D06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水位控制器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AC7EC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BB2C1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8C472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UQK-02，220V</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A3014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13E1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1CA0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188B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B4B3E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08993C1">
            <w:pPr>
              <w:jc w:val="center"/>
              <w:rPr>
                <w:rFonts w:hint="eastAsia" w:ascii="黑体" w:hAnsi="宋体" w:eastAsia="黑体" w:cs="黑体"/>
                <w:i w:val="0"/>
                <w:iCs w:val="0"/>
                <w:color w:val="auto"/>
                <w:sz w:val="16"/>
                <w:szCs w:val="16"/>
                <w:highlight w:val="none"/>
                <w:u w:val="none"/>
              </w:rPr>
            </w:pPr>
          </w:p>
        </w:tc>
      </w:tr>
      <w:tr w14:paraId="659E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D8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42DB62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15C620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39169D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5ED1C4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E1126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3位</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AE92A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7DA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870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CDA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52DC10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B3A2635">
            <w:pPr>
              <w:jc w:val="center"/>
              <w:rPr>
                <w:rFonts w:hint="eastAsia" w:ascii="黑体" w:hAnsi="宋体" w:eastAsia="黑体" w:cs="黑体"/>
                <w:i w:val="0"/>
                <w:iCs w:val="0"/>
                <w:color w:val="auto"/>
                <w:sz w:val="16"/>
                <w:szCs w:val="16"/>
                <w:highlight w:val="none"/>
                <w:u w:val="none"/>
              </w:rPr>
            </w:pPr>
          </w:p>
        </w:tc>
      </w:tr>
      <w:tr w14:paraId="1DCA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A9E8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2B5F8C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3897D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B9F05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21281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615F8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45A 3位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E8892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AD49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D3B8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C558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6E8D0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C680953">
            <w:pPr>
              <w:jc w:val="center"/>
              <w:rPr>
                <w:rFonts w:hint="eastAsia" w:ascii="黑体" w:hAnsi="宋体" w:eastAsia="黑体" w:cs="黑体"/>
                <w:i w:val="0"/>
                <w:iCs w:val="0"/>
                <w:color w:val="auto"/>
                <w:sz w:val="16"/>
                <w:szCs w:val="16"/>
                <w:highlight w:val="none"/>
                <w:u w:val="none"/>
              </w:rPr>
            </w:pPr>
          </w:p>
        </w:tc>
      </w:tr>
      <w:tr w14:paraId="5097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ED8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55385EA">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0D65DA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2ADEDA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7662E2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70578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60A 3位</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93FE4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10D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27D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232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7F3CBE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5CA5C11A">
            <w:pPr>
              <w:jc w:val="center"/>
              <w:rPr>
                <w:rFonts w:hint="eastAsia" w:ascii="黑体" w:hAnsi="宋体" w:eastAsia="黑体" w:cs="黑体"/>
                <w:i w:val="0"/>
                <w:iCs w:val="0"/>
                <w:color w:val="auto"/>
                <w:sz w:val="16"/>
                <w:szCs w:val="16"/>
                <w:highlight w:val="none"/>
                <w:u w:val="none"/>
              </w:rPr>
            </w:pPr>
          </w:p>
        </w:tc>
      </w:tr>
      <w:tr w14:paraId="0405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94A9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4981424">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2343C1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EEEA7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E4FDD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98754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100A 3位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4705EF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F9F8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5C7C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18F3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F64F5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38F059A">
            <w:pPr>
              <w:jc w:val="center"/>
              <w:rPr>
                <w:rFonts w:hint="eastAsia" w:ascii="黑体" w:hAnsi="宋体" w:eastAsia="黑体" w:cs="黑体"/>
                <w:i w:val="0"/>
                <w:iCs w:val="0"/>
                <w:color w:val="auto"/>
                <w:sz w:val="16"/>
                <w:szCs w:val="16"/>
                <w:highlight w:val="none"/>
                <w:u w:val="none"/>
              </w:rPr>
            </w:pPr>
          </w:p>
        </w:tc>
      </w:tr>
      <w:tr w14:paraId="2E9F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8D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7FBBDA7">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650DA9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0EBA5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3FFE8C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D38B5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150A 3位</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F48EC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D8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CF8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74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0EB71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54E0902">
            <w:pPr>
              <w:jc w:val="center"/>
              <w:rPr>
                <w:rFonts w:hint="eastAsia" w:ascii="黑体" w:hAnsi="宋体" w:eastAsia="黑体" w:cs="黑体"/>
                <w:i w:val="0"/>
                <w:iCs w:val="0"/>
                <w:color w:val="auto"/>
                <w:sz w:val="16"/>
                <w:szCs w:val="16"/>
                <w:highlight w:val="none"/>
                <w:u w:val="none"/>
              </w:rPr>
            </w:pPr>
          </w:p>
        </w:tc>
      </w:tr>
      <w:tr w14:paraId="13FE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59C8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CD34B6F">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326CD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798B3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A2C44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F7C42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200A 3位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2D999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F4DD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9B41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C77B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5F7C0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2621C2A">
            <w:pPr>
              <w:jc w:val="center"/>
              <w:rPr>
                <w:rFonts w:hint="eastAsia" w:ascii="黑体" w:hAnsi="宋体" w:eastAsia="黑体" w:cs="黑体"/>
                <w:i w:val="0"/>
                <w:iCs w:val="0"/>
                <w:color w:val="auto"/>
                <w:sz w:val="16"/>
                <w:szCs w:val="16"/>
                <w:highlight w:val="none"/>
                <w:u w:val="none"/>
              </w:rPr>
            </w:pPr>
          </w:p>
        </w:tc>
      </w:tr>
      <w:tr w14:paraId="06E18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D25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188C39C">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57CBCB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2718E2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7F013B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36F16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300A 3位</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63BAC5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0CE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1AA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7A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237129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CBE2C3A">
            <w:pPr>
              <w:jc w:val="center"/>
              <w:rPr>
                <w:rFonts w:hint="eastAsia" w:ascii="黑体" w:hAnsi="宋体" w:eastAsia="黑体" w:cs="黑体"/>
                <w:i w:val="0"/>
                <w:iCs w:val="0"/>
                <w:color w:val="auto"/>
                <w:sz w:val="16"/>
                <w:szCs w:val="16"/>
                <w:highlight w:val="none"/>
                <w:u w:val="none"/>
              </w:rPr>
            </w:pPr>
          </w:p>
        </w:tc>
      </w:tr>
      <w:tr w14:paraId="5F9E7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F401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B8AA457">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2D1BA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7E4FE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943D1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6F441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400A 3位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359DB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3141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DF95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4CEA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F533B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99D291C">
            <w:pPr>
              <w:jc w:val="center"/>
              <w:rPr>
                <w:rFonts w:hint="eastAsia" w:ascii="黑体" w:hAnsi="宋体" w:eastAsia="黑体" w:cs="黑体"/>
                <w:i w:val="0"/>
                <w:iCs w:val="0"/>
                <w:color w:val="auto"/>
                <w:sz w:val="16"/>
                <w:szCs w:val="16"/>
                <w:highlight w:val="none"/>
                <w:u w:val="none"/>
              </w:rPr>
            </w:pPr>
          </w:p>
        </w:tc>
      </w:tr>
      <w:tr w14:paraId="49B6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9B3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969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C4668F4">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4490AB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CE5E7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7F4EEC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588F7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600A 3位</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2E88F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83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193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2C7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1FEA9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2D68DA34">
            <w:pPr>
              <w:jc w:val="center"/>
              <w:rPr>
                <w:rFonts w:hint="eastAsia" w:ascii="黑体" w:hAnsi="宋体" w:eastAsia="黑体" w:cs="黑体"/>
                <w:i w:val="0"/>
                <w:iCs w:val="0"/>
                <w:color w:val="auto"/>
                <w:sz w:val="16"/>
                <w:szCs w:val="16"/>
                <w:highlight w:val="none"/>
                <w:u w:val="none"/>
              </w:rPr>
            </w:pPr>
          </w:p>
        </w:tc>
      </w:tr>
      <w:tr w14:paraId="63083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8A26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2B7E37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2514A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881EA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18780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F9929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4位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AFA06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B923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4664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A506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14738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8EA6345">
            <w:pPr>
              <w:jc w:val="center"/>
              <w:rPr>
                <w:rFonts w:hint="eastAsia" w:ascii="黑体" w:hAnsi="宋体" w:eastAsia="黑体" w:cs="黑体"/>
                <w:i w:val="0"/>
                <w:iCs w:val="0"/>
                <w:color w:val="auto"/>
                <w:sz w:val="16"/>
                <w:szCs w:val="16"/>
                <w:highlight w:val="none"/>
                <w:u w:val="none"/>
              </w:rPr>
            </w:pPr>
          </w:p>
        </w:tc>
      </w:tr>
      <w:tr w14:paraId="4CB1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36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0F363E5">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4BB85C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932B8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7DB187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F6EF9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45A 4位</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52237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1F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EC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1F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7F436E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7437944F">
            <w:pPr>
              <w:jc w:val="center"/>
              <w:rPr>
                <w:rFonts w:hint="eastAsia" w:ascii="黑体" w:hAnsi="宋体" w:eastAsia="黑体" w:cs="黑体"/>
                <w:i w:val="0"/>
                <w:iCs w:val="0"/>
                <w:color w:val="auto"/>
                <w:sz w:val="16"/>
                <w:szCs w:val="16"/>
                <w:highlight w:val="none"/>
                <w:u w:val="none"/>
              </w:rPr>
            </w:pPr>
          </w:p>
        </w:tc>
      </w:tr>
      <w:tr w14:paraId="36606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B448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1AC319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8F82A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7E8E7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1AC63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7AB27F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60A 4位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7107E1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118E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6510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EB00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D1EB3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5302E71">
            <w:pPr>
              <w:jc w:val="center"/>
              <w:rPr>
                <w:rFonts w:hint="eastAsia" w:ascii="黑体" w:hAnsi="宋体" w:eastAsia="黑体" w:cs="黑体"/>
                <w:i w:val="0"/>
                <w:iCs w:val="0"/>
                <w:color w:val="auto"/>
                <w:sz w:val="16"/>
                <w:szCs w:val="16"/>
                <w:highlight w:val="none"/>
                <w:u w:val="none"/>
              </w:rPr>
            </w:pPr>
          </w:p>
        </w:tc>
      </w:tr>
      <w:tr w14:paraId="6F14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FC9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034F489">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093CDD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2C536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4DF71E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D7653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100A 4位</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BC3D7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CAB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37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507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83BB3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3A5F08D7">
            <w:pPr>
              <w:jc w:val="center"/>
              <w:rPr>
                <w:rFonts w:hint="eastAsia" w:ascii="黑体" w:hAnsi="宋体" w:eastAsia="黑体" w:cs="黑体"/>
                <w:i w:val="0"/>
                <w:iCs w:val="0"/>
                <w:color w:val="auto"/>
                <w:sz w:val="16"/>
                <w:szCs w:val="16"/>
                <w:highlight w:val="none"/>
                <w:u w:val="none"/>
              </w:rPr>
            </w:pPr>
          </w:p>
        </w:tc>
      </w:tr>
      <w:tr w14:paraId="72BC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E62E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059CA2F">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4DA4D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C3017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D4046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9C5A9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150A 4位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E737E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E365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FC60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4718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2F1CA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19D5E33">
            <w:pPr>
              <w:jc w:val="center"/>
              <w:rPr>
                <w:rFonts w:hint="eastAsia" w:ascii="黑体" w:hAnsi="宋体" w:eastAsia="黑体" w:cs="黑体"/>
                <w:i w:val="0"/>
                <w:iCs w:val="0"/>
                <w:color w:val="auto"/>
                <w:sz w:val="16"/>
                <w:szCs w:val="16"/>
                <w:highlight w:val="none"/>
                <w:u w:val="none"/>
              </w:rPr>
            </w:pPr>
          </w:p>
        </w:tc>
      </w:tr>
      <w:tr w14:paraId="66D61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BA4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72D07DE">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67D227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0AFCB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6897DB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02FB1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200A 4位</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8D01F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AB6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A94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40C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D101A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927BC4F">
            <w:pPr>
              <w:jc w:val="center"/>
              <w:rPr>
                <w:rFonts w:hint="eastAsia" w:ascii="黑体" w:hAnsi="宋体" w:eastAsia="黑体" w:cs="黑体"/>
                <w:i w:val="0"/>
                <w:iCs w:val="0"/>
                <w:color w:val="auto"/>
                <w:sz w:val="16"/>
                <w:szCs w:val="16"/>
                <w:highlight w:val="none"/>
                <w:u w:val="none"/>
              </w:rPr>
            </w:pPr>
          </w:p>
        </w:tc>
      </w:tr>
      <w:tr w14:paraId="192D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B5A8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6B401D3">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066E1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0DA70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F59B6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F23E8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300A 4位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832B7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F1E3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905E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340A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F67B9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BC2DF5C">
            <w:pPr>
              <w:jc w:val="center"/>
              <w:rPr>
                <w:rFonts w:hint="eastAsia" w:ascii="黑体" w:hAnsi="宋体" w:eastAsia="黑体" w:cs="黑体"/>
                <w:i w:val="0"/>
                <w:iCs w:val="0"/>
                <w:color w:val="auto"/>
                <w:sz w:val="16"/>
                <w:szCs w:val="16"/>
                <w:highlight w:val="none"/>
                <w:u w:val="none"/>
              </w:rPr>
            </w:pPr>
          </w:p>
        </w:tc>
      </w:tr>
      <w:tr w14:paraId="7EB4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6A9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50B9FC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7CA25E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CC3CC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6DAAF1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592B9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400A 4位</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3E348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8A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97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B2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F7A5A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5553B347">
            <w:pPr>
              <w:jc w:val="center"/>
              <w:rPr>
                <w:rFonts w:hint="eastAsia" w:ascii="黑体" w:hAnsi="宋体" w:eastAsia="黑体" w:cs="黑体"/>
                <w:i w:val="0"/>
                <w:iCs w:val="0"/>
                <w:color w:val="auto"/>
                <w:sz w:val="16"/>
                <w:szCs w:val="16"/>
                <w:highlight w:val="none"/>
                <w:u w:val="none"/>
              </w:rPr>
            </w:pPr>
          </w:p>
        </w:tc>
      </w:tr>
      <w:tr w14:paraId="333C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7B6F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D4C5019">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C9A99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7DED2C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DBFB5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5DDA2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600A 4位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F91E0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E1BE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74BE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1323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A6C9E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1EF512B">
            <w:pPr>
              <w:jc w:val="center"/>
              <w:rPr>
                <w:rFonts w:hint="eastAsia" w:ascii="黑体" w:hAnsi="宋体" w:eastAsia="黑体" w:cs="黑体"/>
                <w:i w:val="0"/>
                <w:iCs w:val="0"/>
                <w:color w:val="auto"/>
                <w:sz w:val="16"/>
                <w:szCs w:val="16"/>
                <w:highlight w:val="none"/>
                <w:u w:val="none"/>
              </w:rPr>
            </w:pPr>
          </w:p>
        </w:tc>
      </w:tr>
      <w:tr w14:paraId="79A0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3EB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979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2D6940F">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172A7A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C5B69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468345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83A04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25A 6位</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EBE8A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820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AD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DD6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50AB0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760A66E5">
            <w:pPr>
              <w:jc w:val="center"/>
              <w:rPr>
                <w:rFonts w:hint="eastAsia" w:ascii="黑体" w:hAnsi="宋体" w:eastAsia="黑体" w:cs="黑体"/>
                <w:i w:val="0"/>
                <w:iCs w:val="0"/>
                <w:color w:val="auto"/>
                <w:sz w:val="16"/>
                <w:szCs w:val="16"/>
                <w:highlight w:val="none"/>
                <w:u w:val="none"/>
              </w:rPr>
            </w:pPr>
          </w:p>
        </w:tc>
      </w:tr>
      <w:tr w14:paraId="6FE48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8B16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03BAE52">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79F05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693FA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2DAAA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97366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45A 6位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633CB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B2D0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0FBD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39C9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8A034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32E9445">
            <w:pPr>
              <w:jc w:val="center"/>
              <w:rPr>
                <w:rFonts w:hint="eastAsia" w:ascii="黑体" w:hAnsi="宋体" w:eastAsia="黑体" w:cs="黑体"/>
                <w:i w:val="0"/>
                <w:iCs w:val="0"/>
                <w:color w:val="auto"/>
                <w:sz w:val="16"/>
                <w:szCs w:val="16"/>
                <w:highlight w:val="none"/>
                <w:u w:val="none"/>
              </w:rPr>
            </w:pPr>
          </w:p>
        </w:tc>
      </w:tr>
      <w:tr w14:paraId="4791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548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5AF21F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41FA51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02BD7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614400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3EEBB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60A 6位</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14DE2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AAC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108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FF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33BB8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619841F">
            <w:pPr>
              <w:jc w:val="center"/>
              <w:rPr>
                <w:rFonts w:hint="eastAsia" w:ascii="黑体" w:hAnsi="宋体" w:eastAsia="黑体" w:cs="黑体"/>
                <w:i w:val="0"/>
                <w:iCs w:val="0"/>
                <w:color w:val="auto"/>
                <w:sz w:val="16"/>
                <w:szCs w:val="16"/>
                <w:highlight w:val="none"/>
                <w:u w:val="none"/>
              </w:rPr>
            </w:pPr>
          </w:p>
        </w:tc>
      </w:tr>
      <w:tr w14:paraId="36F9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DD35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888827C">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4D5E3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8433A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F97E2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FC27C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100A 6位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405682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98FD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D2BC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D44B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0B112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190146E">
            <w:pPr>
              <w:jc w:val="center"/>
              <w:rPr>
                <w:rFonts w:hint="eastAsia" w:ascii="黑体" w:hAnsi="宋体" w:eastAsia="黑体" w:cs="黑体"/>
                <w:i w:val="0"/>
                <w:iCs w:val="0"/>
                <w:color w:val="auto"/>
                <w:sz w:val="16"/>
                <w:szCs w:val="16"/>
                <w:highlight w:val="none"/>
                <w:u w:val="none"/>
              </w:rPr>
            </w:pPr>
          </w:p>
        </w:tc>
      </w:tr>
      <w:tr w14:paraId="3222F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D47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4EC1A05">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59D083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6B30A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76705D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FE948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150A 6位</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7621E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E4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060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B8A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750D66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2FD23A80">
            <w:pPr>
              <w:jc w:val="center"/>
              <w:rPr>
                <w:rFonts w:hint="eastAsia" w:ascii="黑体" w:hAnsi="宋体" w:eastAsia="黑体" w:cs="黑体"/>
                <w:i w:val="0"/>
                <w:iCs w:val="0"/>
                <w:color w:val="auto"/>
                <w:sz w:val="16"/>
                <w:szCs w:val="16"/>
                <w:highlight w:val="none"/>
                <w:u w:val="none"/>
              </w:rPr>
            </w:pPr>
          </w:p>
        </w:tc>
      </w:tr>
      <w:tr w14:paraId="48A1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3D1D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6F6D8E5">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C9945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22031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451A2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48B5A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200A 6位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8A260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0A4D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69DB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642A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62200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AA5BD70">
            <w:pPr>
              <w:jc w:val="center"/>
              <w:rPr>
                <w:rFonts w:hint="eastAsia" w:ascii="黑体" w:hAnsi="宋体" w:eastAsia="黑体" w:cs="黑体"/>
                <w:i w:val="0"/>
                <w:iCs w:val="0"/>
                <w:color w:val="auto"/>
                <w:sz w:val="16"/>
                <w:szCs w:val="16"/>
                <w:highlight w:val="none"/>
                <w:u w:val="none"/>
              </w:rPr>
            </w:pPr>
          </w:p>
        </w:tc>
      </w:tr>
      <w:tr w14:paraId="6D41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75D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4C266F0">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3806C3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25B826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1752F3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1A633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300A 6位</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70959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B5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8E9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BE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7756F3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7333AFC7">
            <w:pPr>
              <w:jc w:val="center"/>
              <w:rPr>
                <w:rFonts w:hint="eastAsia" w:ascii="黑体" w:hAnsi="宋体" w:eastAsia="黑体" w:cs="黑体"/>
                <w:i w:val="0"/>
                <w:iCs w:val="0"/>
                <w:color w:val="auto"/>
                <w:sz w:val="16"/>
                <w:szCs w:val="16"/>
                <w:highlight w:val="none"/>
                <w:u w:val="none"/>
              </w:rPr>
            </w:pPr>
          </w:p>
        </w:tc>
      </w:tr>
      <w:tr w14:paraId="1C92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29AA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F774A62">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3890E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2D36A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F065D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7A7B9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400A 6位</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2591D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7EDE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6C1E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A1E7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EE231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6C8FA1A">
            <w:pPr>
              <w:jc w:val="center"/>
              <w:rPr>
                <w:rFonts w:hint="eastAsia" w:ascii="黑体" w:hAnsi="宋体" w:eastAsia="黑体" w:cs="黑体"/>
                <w:i w:val="0"/>
                <w:iCs w:val="0"/>
                <w:color w:val="auto"/>
                <w:sz w:val="16"/>
                <w:szCs w:val="16"/>
                <w:highlight w:val="none"/>
                <w:u w:val="none"/>
              </w:rPr>
            </w:pPr>
          </w:p>
        </w:tc>
      </w:tr>
      <w:tr w14:paraId="72D9F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E0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A213962">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6BC6DE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陶瓷纯铜接线排</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8457B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1F07BC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DB494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600A 6位</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3190B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FF1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40B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D3C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5AFEA4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E75BAC2">
            <w:pPr>
              <w:jc w:val="center"/>
              <w:rPr>
                <w:rFonts w:hint="eastAsia" w:ascii="黑体" w:hAnsi="宋体" w:eastAsia="黑体" w:cs="黑体"/>
                <w:i w:val="0"/>
                <w:iCs w:val="0"/>
                <w:color w:val="auto"/>
                <w:sz w:val="16"/>
                <w:szCs w:val="16"/>
                <w:highlight w:val="none"/>
                <w:u w:val="none"/>
              </w:rPr>
            </w:pPr>
          </w:p>
        </w:tc>
      </w:tr>
      <w:tr w14:paraId="4BF31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161A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499FD0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97E1C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天车滑触集电器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3A7B3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561FD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1ED35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4P/60A 含碳刷</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65FDC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C214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51FF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CD98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76009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BC0C29D">
            <w:pPr>
              <w:jc w:val="center"/>
              <w:rPr>
                <w:rFonts w:hint="eastAsia" w:ascii="黑体" w:hAnsi="宋体" w:eastAsia="黑体" w:cs="黑体"/>
                <w:i w:val="0"/>
                <w:iCs w:val="0"/>
                <w:color w:val="auto"/>
                <w:sz w:val="16"/>
                <w:szCs w:val="16"/>
                <w:highlight w:val="none"/>
                <w:u w:val="none"/>
              </w:rPr>
            </w:pPr>
          </w:p>
        </w:tc>
      </w:tr>
      <w:tr w14:paraId="2894A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F41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989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4EAD1ED">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41D874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天车滑触线接头</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3ABD6E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2715F5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1CA87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7AD55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AA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02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51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21488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EAA0864">
            <w:pPr>
              <w:jc w:val="center"/>
              <w:rPr>
                <w:rFonts w:hint="eastAsia" w:ascii="黑体" w:hAnsi="宋体" w:eastAsia="黑体" w:cs="黑体"/>
                <w:i w:val="0"/>
                <w:iCs w:val="0"/>
                <w:color w:val="auto"/>
                <w:sz w:val="16"/>
                <w:szCs w:val="16"/>
                <w:highlight w:val="none"/>
                <w:u w:val="none"/>
              </w:rPr>
            </w:pPr>
          </w:p>
        </w:tc>
      </w:tr>
      <w:tr w14:paraId="2DAF3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D5D4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35493BE">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047F7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天车无缝电源供电器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54953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BED97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2983D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5DE9B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57B5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E462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EF91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56CCA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88055B9">
            <w:pPr>
              <w:jc w:val="center"/>
              <w:rPr>
                <w:rFonts w:hint="eastAsia" w:ascii="黑体" w:hAnsi="宋体" w:eastAsia="黑体" w:cs="黑体"/>
                <w:i w:val="0"/>
                <w:iCs w:val="0"/>
                <w:color w:val="auto"/>
                <w:sz w:val="16"/>
                <w:szCs w:val="16"/>
                <w:highlight w:val="none"/>
                <w:u w:val="none"/>
              </w:rPr>
            </w:pPr>
          </w:p>
        </w:tc>
      </w:tr>
      <w:tr w14:paraId="59EFD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D2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F0A9BB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4C1D22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天车无缝滑触线</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0C516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6A10F5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41598B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4P/6平方</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165AE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99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BAD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6A0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96252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42CE599">
            <w:pPr>
              <w:jc w:val="center"/>
              <w:rPr>
                <w:rFonts w:hint="eastAsia" w:ascii="黑体" w:hAnsi="宋体" w:eastAsia="黑体" w:cs="黑体"/>
                <w:i w:val="0"/>
                <w:iCs w:val="0"/>
                <w:color w:val="auto"/>
                <w:sz w:val="16"/>
                <w:szCs w:val="16"/>
                <w:highlight w:val="none"/>
                <w:u w:val="none"/>
              </w:rPr>
            </w:pPr>
          </w:p>
        </w:tc>
      </w:tr>
      <w:tr w14:paraId="6BBB8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58AA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6847FA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283A71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7950E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7CDB6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F0D46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BVR单芯多股软铜芯线1mm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29837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94AA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15F2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DFA8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610D3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9AC76B3">
            <w:pPr>
              <w:jc w:val="center"/>
              <w:rPr>
                <w:rFonts w:hint="eastAsia" w:ascii="黑体" w:hAnsi="宋体" w:eastAsia="黑体" w:cs="黑体"/>
                <w:i w:val="0"/>
                <w:iCs w:val="0"/>
                <w:color w:val="auto"/>
                <w:sz w:val="16"/>
                <w:szCs w:val="16"/>
                <w:highlight w:val="none"/>
                <w:u w:val="none"/>
              </w:rPr>
            </w:pPr>
          </w:p>
        </w:tc>
      </w:tr>
      <w:tr w14:paraId="0701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8FE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0FF163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777599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32E04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3A1660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00E8C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BVR单芯多股软铜芯线1.5mm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256C3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F7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12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7D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4DA14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FFFC679">
            <w:pPr>
              <w:jc w:val="center"/>
              <w:rPr>
                <w:rFonts w:hint="eastAsia" w:ascii="黑体" w:hAnsi="宋体" w:eastAsia="黑体" w:cs="黑体"/>
                <w:i w:val="0"/>
                <w:iCs w:val="0"/>
                <w:color w:val="auto"/>
                <w:sz w:val="16"/>
                <w:szCs w:val="16"/>
                <w:highlight w:val="none"/>
                <w:u w:val="none"/>
              </w:rPr>
            </w:pPr>
          </w:p>
        </w:tc>
      </w:tr>
      <w:tr w14:paraId="6AA3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5A71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42D1FF0">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EBD34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904E2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9A406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CF36E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00E94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64CB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D632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0FB3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FDC7E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D8E0485">
            <w:pPr>
              <w:jc w:val="center"/>
              <w:rPr>
                <w:rFonts w:hint="eastAsia" w:ascii="黑体" w:hAnsi="宋体" w:eastAsia="黑体" w:cs="黑体"/>
                <w:i w:val="0"/>
                <w:iCs w:val="0"/>
                <w:color w:val="auto"/>
                <w:sz w:val="16"/>
                <w:szCs w:val="16"/>
                <w:highlight w:val="none"/>
                <w:u w:val="none"/>
              </w:rPr>
            </w:pPr>
          </w:p>
        </w:tc>
      </w:tr>
      <w:tr w14:paraId="30C0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873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BAA249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2C601F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1A295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3FAEA4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0ECBD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BVR单芯多股软铜芯线4mm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6873C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86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412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D4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8F593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4CBF432">
            <w:pPr>
              <w:jc w:val="center"/>
              <w:rPr>
                <w:rFonts w:hint="eastAsia" w:ascii="黑体" w:hAnsi="宋体" w:eastAsia="黑体" w:cs="黑体"/>
                <w:i w:val="0"/>
                <w:iCs w:val="0"/>
                <w:color w:val="auto"/>
                <w:sz w:val="16"/>
                <w:szCs w:val="16"/>
                <w:highlight w:val="none"/>
                <w:u w:val="none"/>
              </w:rPr>
            </w:pPr>
          </w:p>
        </w:tc>
      </w:tr>
      <w:tr w14:paraId="60C16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C7C9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AAE89EA">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718A1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80956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FB243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32C93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BVR单芯多股软铜芯线6mm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4EFAD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C088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7941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AC0E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21121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E39D4FE">
            <w:pPr>
              <w:jc w:val="center"/>
              <w:rPr>
                <w:rFonts w:hint="eastAsia" w:ascii="黑体" w:hAnsi="宋体" w:eastAsia="黑体" w:cs="黑体"/>
                <w:i w:val="0"/>
                <w:iCs w:val="0"/>
                <w:color w:val="auto"/>
                <w:sz w:val="16"/>
                <w:szCs w:val="16"/>
                <w:highlight w:val="none"/>
                <w:u w:val="none"/>
              </w:rPr>
            </w:pPr>
          </w:p>
        </w:tc>
      </w:tr>
      <w:tr w14:paraId="38675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89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F7A26EC">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4A40B1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9989E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7767B1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5A72D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BVR单芯多股软铜芯线10mm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1BADD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2AE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76E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249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CCB79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323945E9">
            <w:pPr>
              <w:jc w:val="center"/>
              <w:rPr>
                <w:rFonts w:hint="eastAsia" w:ascii="黑体" w:hAnsi="宋体" w:eastAsia="黑体" w:cs="黑体"/>
                <w:i w:val="0"/>
                <w:iCs w:val="0"/>
                <w:color w:val="auto"/>
                <w:sz w:val="16"/>
                <w:szCs w:val="16"/>
                <w:highlight w:val="none"/>
                <w:u w:val="none"/>
              </w:rPr>
            </w:pPr>
          </w:p>
        </w:tc>
      </w:tr>
      <w:tr w14:paraId="3CFE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576A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32018E9">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C6CBA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65D22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EE88C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17B14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BVR单芯多股软铜芯线16mm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9DF88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2D14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96D7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E06C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7E412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E01330C">
            <w:pPr>
              <w:jc w:val="center"/>
              <w:rPr>
                <w:rFonts w:hint="eastAsia" w:ascii="黑体" w:hAnsi="宋体" w:eastAsia="黑体" w:cs="黑体"/>
                <w:i w:val="0"/>
                <w:iCs w:val="0"/>
                <w:color w:val="auto"/>
                <w:sz w:val="16"/>
                <w:szCs w:val="16"/>
                <w:highlight w:val="none"/>
                <w:u w:val="none"/>
              </w:rPr>
            </w:pPr>
          </w:p>
        </w:tc>
      </w:tr>
      <w:tr w14:paraId="6958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71A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999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F3D3FB9">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013094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7C550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262057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BA0B4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A6B84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822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674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1A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76497A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9A1741C">
            <w:pPr>
              <w:jc w:val="center"/>
              <w:rPr>
                <w:rFonts w:hint="eastAsia" w:ascii="黑体" w:hAnsi="宋体" w:eastAsia="黑体" w:cs="黑体"/>
                <w:i w:val="0"/>
                <w:iCs w:val="0"/>
                <w:color w:val="auto"/>
                <w:sz w:val="16"/>
                <w:szCs w:val="16"/>
                <w:highlight w:val="none"/>
                <w:u w:val="none"/>
              </w:rPr>
            </w:pPr>
          </w:p>
        </w:tc>
      </w:tr>
      <w:tr w14:paraId="4CFF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18EB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91BA25A">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129D3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A01BF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F4175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AC78A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BVR单芯多股软铜芯线35mm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3F90A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89F8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2E6A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C087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55402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B0FDE7B">
            <w:pPr>
              <w:jc w:val="center"/>
              <w:rPr>
                <w:rFonts w:hint="eastAsia" w:ascii="黑体" w:hAnsi="宋体" w:eastAsia="黑体" w:cs="黑体"/>
                <w:i w:val="0"/>
                <w:iCs w:val="0"/>
                <w:color w:val="auto"/>
                <w:sz w:val="16"/>
                <w:szCs w:val="16"/>
                <w:highlight w:val="none"/>
                <w:u w:val="none"/>
              </w:rPr>
            </w:pPr>
          </w:p>
        </w:tc>
      </w:tr>
      <w:tr w14:paraId="6E68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C58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ADF5A54">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341654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5E6FD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054241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55FA8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BVR单芯多股软铜芯线50mm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EF36D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A2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BC5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0F2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23CE4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5B0A7E8A">
            <w:pPr>
              <w:jc w:val="center"/>
              <w:rPr>
                <w:rFonts w:hint="eastAsia" w:ascii="黑体" w:hAnsi="宋体" w:eastAsia="黑体" w:cs="黑体"/>
                <w:i w:val="0"/>
                <w:iCs w:val="0"/>
                <w:color w:val="auto"/>
                <w:sz w:val="16"/>
                <w:szCs w:val="16"/>
                <w:highlight w:val="none"/>
                <w:u w:val="none"/>
              </w:rPr>
            </w:pPr>
          </w:p>
        </w:tc>
      </w:tr>
      <w:tr w14:paraId="66A5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BB80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579646D">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FD20F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2831C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6831E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49BE9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BVR单芯多股软铜芯线70mm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4B5A14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B7F4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EDB0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6BE7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0242F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DE5CEE0">
            <w:pPr>
              <w:jc w:val="center"/>
              <w:rPr>
                <w:rFonts w:hint="eastAsia" w:ascii="黑体" w:hAnsi="宋体" w:eastAsia="黑体" w:cs="黑体"/>
                <w:i w:val="0"/>
                <w:iCs w:val="0"/>
                <w:color w:val="auto"/>
                <w:sz w:val="16"/>
                <w:szCs w:val="16"/>
                <w:highlight w:val="none"/>
                <w:u w:val="none"/>
              </w:rPr>
            </w:pPr>
          </w:p>
        </w:tc>
      </w:tr>
      <w:tr w14:paraId="3362F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B40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437A66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7F2572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3C37C0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3BB463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E4CA1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BVR单芯多股软铜芯线95mm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A239B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57D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81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8C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60988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EF811B0">
            <w:pPr>
              <w:jc w:val="center"/>
              <w:rPr>
                <w:rFonts w:hint="eastAsia" w:ascii="黑体" w:hAnsi="宋体" w:eastAsia="黑体" w:cs="黑体"/>
                <w:i w:val="0"/>
                <w:iCs w:val="0"/>
                <w:color w:val="auto"/>
                <w:sz w:val="16"/>
                <w:szCs w:val="16"/>
                <w:highlight w:val="none"/>
                <w:u w:val="none"/>
              </w:rPr>
            </w:pPr>
          </w:p>
        </w:tc>
      </w:tr>
      <w:tr w14:paraId="2D1C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96CB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CF1F81A">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5939E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F12B0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F449D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9BA1A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BVR单芯多股软铜芯线120mm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8386D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A2E9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41F6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6273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68816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59EA40A">
            <w:pPr>
              <w:jc w:val="center"/>
              <w:rPr>
                <w:rFonts w:hint="eastAsia" w:ascii="黑体" w:hAnsi="宋体" w:eastAsia="黑体" w:cs="黑体"/>
                <w:i w:val="0"/>
                <w:iCs w:val="0"/>
                <w:color w:val="auto"/>
                <w:sz w:val="16"/>
                <w:szCs w:val="16"/>
                <w:highlight w:val="none"/>
                <w:u w:val="none"/>
              </w:rPr>
            </w:pPr>
          </w:p>
        </w:tc>
      </w:tr>
      <w:tr w14:paraId="171DB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174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52D6AC0">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299384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0DBA0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25DE1A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9555D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BVR单芯多股软铜芯线150mm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86CD8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740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CA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05E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218EF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F0DC126">
            <w:pPr>
              <w:jc w:val="center"/>
              <w:rPr>
                <w:rFonts w:hint="eastAsia" w:ascii="黑体" w:hAnsi="宋体" w:eastAsia="黑体" w:cs="黑体"/>
                <w:i w:val="0"/>
                <w:iCs w:val="0"/>
                <w:color w:val="auto"/>
                <w:sz w:val="16"/>
                <w:szCs w:val="16"/>
                <w:highlight w:val="none"/>
                <w:u w:val="none"/>
              </w:rPr>
            </w:pPr>
          </w:p>
        </w:tc>
      </w:tr>
      <w:tr w14:paraId="763E4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2FDD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BA6A71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F2D08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F9BC9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889AC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3DD50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BVR单芯多股软铜芯线185mm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4ADA56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7485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AC5C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7251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9FBE5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2956865">
            <w:pPr>
              <w:jc w:val="center"/>
              <w:rPr>
                <w:rFonts w:hint="eastAsia" w:ascii="黑体" w:hAnsi="宋体" w:eastAsia="黑体" w:cs="黑体"/>
                <w:i w:val="0"/>
                <w:iCs w:val="0"/>
                <w:color w:val="auto"/>
                <w:sz w:val="16"/>
                <w:szCs w:val="16"/>
                <w:highlight w:val="none"/>
                <w:u w:val="none"/>
              </w:rPr>
            </w:pPr>
          </w:p>
        </w:tc>
      </w:tr>
      <w:tr w14:paraId="3FAD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02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4E5FCB2">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5EC3E0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铜芯软电线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829D8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6A812F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BC415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BVR单芯多股软铜芯线240mm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E1A1F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99B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185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32D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5F851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F3DC0AB">
            <w:pPr>
              <w:jc w:val="center"/>
              <w:rPr>
                <w:rFonts w:hint="eastAsia" w:ascii="黑体" w:hAnsi="宋体" w:eastAsia="黑体" w:cs="黑体"/>
                <w:i w:val="0"/>
                <w:iCs w:val="0"/>
                <w:color w:val="auto"/>
                <w:sz w:val="16"/>
                <w:szCs w:val="16"/>
                <w:highlight w:val="none"/>
                <w:u w:val="none"/>
              </w:rPr>
            </w:pPr>
          </w:p>
        </w:tc>
      </w:tr>
      <w:tr w14:paraId="3300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FFF6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8D9B282">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5B392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0DC04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E7F96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DDC8B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BV单芯多股硬铜芯线1mm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528C4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A52F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0860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3D46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C7399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653570E">
            <w:pPr>
              <w:jc w:val="center"/>
              <w:rPr>
                <w:rFonts w:hint="eastAsia" w:ascii="黑体" w:hAnsi="宋体" w:eastAsia="黑体" w:cs="黑体"/>
                <w:i w:val="0"/>
                <w:iCs w:val="0"/>
                <w:color w:val="auto"/>
                <w:sz w:val="16"/>
                <w:szCs w:val="16"/>
                <w:highlight w:val="none"/>
                <w:u w:val="none"/>
              </w:rPr>
            </w:pPr>
          </w:p>
        </w:tc>
      </w:tr>
      <w:tr w14:paraId="7A67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56A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497F0A3">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010F08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81980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2E1C28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3080A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BV单芯多股硬铜芯线1.5mm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6FA0F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03C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10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F6E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2C85C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98B2299">
            <w:pPr>
              <w:jc w:val="center"/>
              <w:rPr>
                <w:rFonts w:hint="eastAsia" w:ascii="黑体" w:hAnsi="宋体" w:eastAsia="黑体" w:cs="黑体"/>
                <w:i w:val="0"/>
                <w:iCs w:val="0"/>
                <w:color w:val="auto"/>
                <w:sz w:val="16"/>
                <w:szCs w:val="16"/>
                <w:highlight w:val="none"/>
                <w:u w:val="none"/>
              </w:rPr>
            </w:pPr>
          </w:p>
        </w:tc>
      </w:tr>
      <w:tr w14:paraId="3D02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2C7C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14A92BA">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0BFE6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E4B05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8E251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D8F3E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47AB65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8161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6046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BB7A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244ED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4FB1B24">
            <w:pPr>
              <w:jc w:val="center"/>
              <w:rPr>
                <w:rFonts w:hint="eastAsia" w:ascii="黑体" w:hAnsi="宋体" w:eastAsia="黑体" w:cs="黑体"/>
                <w:i w:val="0"/>
                <w:iCs w:val="0"/>
                <w:color w:val="auto"/>
                <w:sz w:val="16"/>
                <w:szCs w:val="16"/>
                <w:highlight w:val="none"/>
                <w:u w:val="none"/>
              </w:rPr>
            </w:pPr>
          </w:p>
        </w:tc>
      </w:tr>
      <w:tr w14:paraId="23AC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62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AF81AC9">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46F9D5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50044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7691A5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406D27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BV单芯多股硬铜芯线4mm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BF224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D58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0F5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DD3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277A11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1CD556C">
            <w:pPr>
              <w:jc w:val="center"/>
              <w:rPr>
                <w:rFonts w:hint="eastAsia" w:ascii="黑体" w:hAnsi="宋体" w:eastAsia="黑体" w:cs="黑体"/>
                <w:i w:val="0"/>
                <w:iCs w:val="0"/>
                <w:color w:val="auto"/>
                <w:sz w:val="16"/>
                <w:szCs w:val="16"/>
                <w:highlight w:val="none"/>
                <w:u w:val="none"/>
              </w:rPr>
            </w:pPr>
          </w:p>
        </w:tc>
      </w:tr>
      <w:tr w14:paraId="61EDB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7A56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09935CE">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08BE8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7AB45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49C6F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7309DD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BV单芯多股硬铜芯线6mm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44C7BE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69C3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9ACD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FEA2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37B76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7493AA8">
            <w:pPr>
              <w:jc w:val="center"/>
              <w:rPr>
                <w:rFonts w:hint="eastAsia" w:ascii="黑体" w:hAnsi="宋体" w:eastAsia="黑体" w:cs="黑体"/>
                <w:i w:val="0"/>
                <w:iCs w:val="0"/>
                <w:color w:val="auto"/>
                <w:sz w:val="16"/>
                <w:szCs w:val="16"/>
                <w:highlight w:val="none"/>
                <w:u w:val="none"/>
              </w:rPr>
            </w:pPr>
          </w:p>
        </w:tc>
      </w:tr>
      <w:tr w14:paraId="77051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272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7CB4E0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695AFC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A9BA8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7F947D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04647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BV单芯多股硬铜芯线10mm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905CD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74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A9B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6F4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A484F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C32AFE9">
            <w:pPr>
              <w:jc w:val="center"/>
              <w:rPr>
                <w:rFonts w:hint="eastAsia" w:ascii="黑体" w:hAnsi="宋体" w:eastAsia="黑体" w:cs="黑体"/>
                <w:i w:val="0"/>
                <w:iCs w:val="0"/>
                <w:color w:val="auto"/>
                <w:sz w:val="16"/>
                <w:szCs w:val="16"/>
                <w:highlight w:val="none"/>
                <w:u w:val="none"/>
              </w:rPr>
            </w:pPr>
          </w:p>
        </w:tc>
      </w:tr>
      <w:tr w14:paraId="6710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C361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44DD430">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3CF24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A1AFB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CD922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3C5C3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BV单芯多股硬铜芯线16mm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377A3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6DD6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E5B4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183D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37041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9B486EB">
            <w:pPr>
              <w:jc w:val="center"/>
              <w:rPr>
                <w:rFonts w:hint="eastAsia" w:ascii="黑体" w:hAnsi="宋体" w:eastAsia="黑体" w:cs="黑体"/>
                <w:i w:val="0"/>
                <w:iCs w:val="0"/>
                <w:color w:val="auto"/>
                <w:sz w:val="16"/>
                <w:szCs w:val="16"/>
                <w:highlight w:val="none"/>
                <w:u w:val="none"/>
              </w:rPr>
            </w:pPr>
          </w:p>
        </w:tc>
      </w:tr>
      <w:tr w14:paraId="656E1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1A2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84BFBFE">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483CE2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6BCC6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615A8F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8DAAE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4969F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C5B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2D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709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F12EF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553E041">
            <w:pPr>
              <w:jc w:val="center"/>
              <w:rPr>
                <w:rFonts w:hint="eastAsia" w:ascii="黑体" w:hAnsi="宋体" w:eastAsia="黑体" w:cs="黑体"/>
                <w:i w:val="0"/>
                <w:iCs w:val="0"/>
                <w:color w:val="auto"/>
                <w:sz w:val="16"/>
                <w:szCs w:val="16"/>
                <w:highlight w:val="none"/>
                <w:u w:val="none"/>
              </w:rPr>
            </w:pPr>
          </w:p>
        </w:tc>
      </w:tr>
      <w:tr w14:paraId="0A14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4A6B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67EAF50">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2BB21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FEB4E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74253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941B9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BV单芯多股硬铜芯线35mm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D5885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0CDC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090B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CD42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EFCBD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98A239F">
            <w:pPr>
              <w:jc w:val="center"/>
              <w:rPr>
                <w:rFonts w:hint="eastAsia" w:ascii="黑体" w:hAnsi="宋体" w:eastAsia="黑体" w:cs="黑体"/>
                <w:i w:val="0"/>
                <w:iCs w:val="0"/>
                <w:color w:val="auto"/>
                <w:sz w:val="16"/>
                <w:szCs w:val="16"/>
                <w:highlight w:val="none"/>
                <w:u w:val="none"/>
              </w:rPr>
            </w:pPr>
          </w:p>
        </w:tc>
      </w:tr>
      <w:tr w14:paraId="23BB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53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56DBE97">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5A5ABB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1073C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01E336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34C3A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BV单芯多股硬铜芯线50mm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42D34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C5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28B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E17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13165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7275031E">
            <w:pPr>
              <w:jc w:val="center"/>
              <w:rPr>
                <w:rFonts w:hint="eastAsia" w:ascii="黑体" w:hAnsi="宋体" w:eastAsia="黑体" w:cs="黑体"/>
                <w:i w:val="0"/>
                <w:iCs w:val="0"/>
                <w:color w:val="auto"/>
                <w:sz w:val="16"/>
                <w:szCs w:val="16"/>
                <w:highlight w:val="none"/>
                <w:u w:val="none"/>
              </w:rPr>
            </w:pPr>
          </w:p>
        </w:tc>
      </w:tr>
      <w:tr w14:paraId="6AF33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33DE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A2C5DE7">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AC54D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B86D0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3A094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E661C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BV单芯多股硬铜芯线70mm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9135F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5A27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6292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1328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4EC65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2890062">
            <w:pPr>
              <w:jc w:val="center"/>
              <w:rPr>
                <w:rFonts w:hint="eastAsia" w:ascii="黑体" w:hAnsi="宋体" w:eastAsia="黑体" w:cs="黑体"/>
                <w:i w:val="0"/>
                <w:iCs w:val="0"/>
                <w:color w:val="auto"/>
                <w:sz w:val="16"/>
                <w:szCs w:val="16"/>
                <w:highlight w:val="none"/>
                <w:u w:val="none"/>
              </w:rPr>
            </w:pPr>
          </w:p>
        </w:tc>
      </w:tr>
      <w:tr w14:paraId="1D19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6E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1019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0032CD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584046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80A37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707E43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71E87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BV单芯多股硬铜芯线95mm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5C078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1B6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76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54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593C7E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50CB742">
            <w:pPr>
              <w:jc w:val="center"/>
              <w:rPr>
                <w:rFonts w:hint="eastAsia" w:ascii="黑体" w:hAnsi="宋体" w:eastAsia="黑体" w:cs="黑体"/>
                <w:i w:val="0"/>
                <w:iCs w:val="0"/>
                <w:color w:val="auto"/>
                <w:sz w:val="16"/>
                <w:szCs w:val="16"/>
                <w:highlight w:val="none"/>
                <w:u w:val="none"/>
              </w:rPr>
            </w:pPr>
          </w:p>
        </w:tc>
      </w:tr>
      <w:tr w14:paraId="393F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1158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680D7BC">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8D43B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12566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3E469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B9469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BV单芯多股硬铜芯线120mm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59ACA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3241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687B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60B4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BCA77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370E7A1">
            <w:pPr>
              <w:jc w:val="center"/>
              <w:rPr>
                <w:rFonts w:hint="eastAsia" w:ascii="黑体" w:hAnsi="宋体" w:eastAsia="黑体" w:cs="黑体"/>
                <w:i w:val="0"/>
                <w:iCs w:val="0"/>
                <w:color w:val="auto"/>
                <w:sz w:val="16"/>
                <w:szCs w:val="16"/>
                <w:highlight w:val="none"/>
                <w:u w:val="none"/>
              </w:rPr>
            </w:pPr>
          </w:p>
        </w:tc>
      </w:tr>
      <w:tr w14:paraId="6CE2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30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C0BF5EF">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0B04C9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9031B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66500A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40E297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BV单芯多股硬铜芯线150mm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7245A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406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247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840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22CFCE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7D91CA43">
            <w:pPr>
              <w:jc w:val="center"/>
              <w:rPr>
                <w:rFonts w:hint="eastAsia" w:ascii="黑体" w:hAnsi="宋体" w:eastAsia="黑体" w:cs="黑体"/>
                <w:i w:val="0"/>
                <w:iCs w:val="0"/>
                <w:color w:val="auto"/>
                <w:sz w:val="16"/>
                <w:szCs w:val="16"/>
                <w:highlight w:val="none"/>
                <w:u w:val="none"/>
              </w:rPr>
            </w:pPr>
          </w:p>
        </w:tc>
      </w:tr>
      <w:tr w14:paraId="33DC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C773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AE470D2">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062DE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C7309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626DC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DC9C0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BVV单芯多股硬铜芯线1mm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98B16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35DF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C550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7404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C9FB3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D0F74CD">
            <w:pPr>
              <w:jc w:val="center"/>
              <w:rPr>
                <w:rFonts w:hint="eastAsia" w:ascii="黑体" w:hAnsi="宋体" w:eastAsia="黑体" w:cs="黑体"/>
                <w:i w:val="0"/>
                <w:iCs w:val="0"/>
                <w:color w:val="auto"/>
                <w:sz w:val="16"/>
                <w:szCs w:val="16"/>
                <w:highlight w:val="none"/>
                <w:u w:val="none"/>
              </w:rPr>
            </w:pPr>
          </w:p>
        </w:tc>
      </w:tr>
      <w:tr w14:paraId="413F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07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06B9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4E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D8F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CF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90C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BVV单芯多股硬铜芯线1.5mm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392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00F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990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38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B4F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50962">
            <w:pPr>
              <w:jc w:val="center"/>
              <w:rPr>
                <w:rFonts w:hint="eastAsia" w:ascii="黑体" w:hAnsi="宋体" w:eastAsia="黑体" w:cs="黑体"/>
                <w:i w:val="0"/>
                <w:iCs w:val="0"/>
                <w:color w:val="auto"/>
                <w:sz w:val="16"/>
                <w:szCs w:val="16"/>
                <w:highlight w:val="none"/>
                <w:u w:val="none"/>
              </w:rPr>
            </w:pPr>
          </w:p>
        </w:tc>
      </w:tr>
      <w:tr w14:paraId="7F37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865B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618A4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8C10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7529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F5AF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5C69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44A8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2384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344B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FEAE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1107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0AEC98">
            <w:pPr>
              <w:jc w:val="center"/>
              <w:rPr>
                <w:rFonts w:hint="eastAsia" w:ascii="黑体" w:hAnsi="宋体" w:eastAsia="黑体" w:cs="黑体"/>
                <w:i w:val="0"/>
                <w:iCs w:val="0"/>
                <w:color w:val="auto"/>
                <w:sz w:val="16"/>
                <w:szCs w:val="16"/>
                <w:highlight w:val="none"/>
                <w:u w:val="none"/>
              </w:rPr>
            </w:pPr>
          </w:p>
        </w:tc>
      </w:tr>
      <w:tr w14:paraId="2FB1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0C5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D30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76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4B2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EF8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2F2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BVV单芯多股硬铜芯线4mm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BEF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466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E1D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9D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57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7E4DF">
            <w:pPr>
              <w:jc w:val="center"/>
              <w:rPr>
                <w:rFonts w:hint="eastAsia" w:ascii="黑体" w:hAnsi="宋体" w:eastAsia="黑体" w:cs="黑体"/>
                <w:i w:val="0"/>
                <w:iCs w:val="0"/>
                <w:color w:val="auto"/>
                <w:sz w:val="16"/>
                <w:szCs w:val="16"/>
                <w:highlight w:val="none"/>
                <w:u w:val="none"/>
              </w:rPr>
            </w:pPr>
          </w:p>
        </w:tc>
      </w:tr>
      <w:tr w14:paraId="6174E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6F76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33C1D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78FA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9613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BBBF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8804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BVV单芯多股硬铜芯线6mm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100m/卷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ED42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A72D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9AF0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B847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8A7C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卷</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A46600">
            <w:pPr>
              <w:jc w:val="center"/>
              <w:rPr>
                <w:rFonts w:hint="eastAsia" w:ascii="黑体" w:hAnsi="宋体" w:eastAsia="黑体" w:cs="黑体"/>
                <w:i w:val="0"/>
                <w:iCs w:val="0"/>
                <w:color w:val="auto"/>
                <w:sz w:val="16"/>
                <w:szCs w:val="16"/>
                <w:highlight w:val="none"/>
                <w:u w:val="none"/>
              </w:rPr>
            </w:pPr>
          </w:p>
        </w:tc>
      </w:tr>
      <w:tr w14:paraId="17FCF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1D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2163E1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E9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A1B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29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446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BVV单芯多股硬铜芯线10mm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4D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88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A5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BE6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61B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F3297">
            <w:pPr>
              <w:jc w:val="center"/>
              <w:rPr>
                <w:rFonts w:hint="eastAsia" w:ascii="黑体" w:hAnsi="宋体" w:eastAsia="黑体" w:cs="黑体"/>
                <w:i w:val="0"/>
                <w:iCs w:val="0"/>
                <w:color w:val="auto"/>
                <w:sz w:val="16"/>
                <w:szCs w:val="16"/>
                <w:highlight w:val="none"/>
                <w:u w:val="none"/>
              </w:rPr>
            </w:pPr>
          </w:p>
        </w:tc>
      </w:tr>
      <w:tr w14:paraId="4303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65A4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9ADA38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B578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FD9C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2F28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81DA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BVV单芯多股硬铜芯线16mm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3F32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A418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3297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35EB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C34E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8BD870">
            <w:pPr>
              <w:jc w:val="center"/>
              <w:rPr>
                <w:rFonts w:hint="eastAsia" w:ascii="黑体" w:hAnsi="宋体" w:eastAsia="黑体" w:cs="黑体"/>
                <w:i w:val="0"/>
                <w:iCs w:val="0"/>
                <w:color w:val="auto"/>
                <w:sz w:val="16"/>
                <w:szCs w:val="16"/>
                <w:highlight w:val="none"/>
                <w:u w:val="none"/>
              </w:rPr>
            </w:pPr>
          </w:p>
        </w:tc>
      </w:tr>
      <w:tr w14:paraId="3A81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089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1029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611E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9D8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6A5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8F6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8A6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0B9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447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B3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1C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A43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9CF1E">
            <w:pPr>
              <w:jc w:val="center"/>
              <w:rPr>
                <w:rFonts w:hint="eastAsia" w:ascii="黑体" w:hAnsi="宋体" w:eastAsia="黑体" w:cs="黑体"/>
                <w:i w:val="0"/>
                <w:iCs w:val="0"/>
                <w:color w:val="auto"/>
                <w:sz w:val="16"/>
                <w:szCs w:val="16"/>
                <w:highlight w:val="none"/>
                <w:u w:val="none"/>
              </w:rPr>
            </w:pPr>
          </w:p>
        </w:tc>
      </w:tr>
      <w:tr w14:paraId="6B51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E07F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8128B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C1BA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23D9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CDC1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1210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BVV单芯多股硬铜芯线35mm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63AB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F28D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4268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14D4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53DE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791679">
            <w:pPr>
              <w:jc w:val="center"/>
              <w:rPr>
                <w:rFonts w:hint="eastAsia" w:ascii="黑体" w:hAnsi="宋体" w:eastAsia="黑体" w:cs="黑体"/>
                <w:i w:val="0"/>
                <w:iCs w:val="0"/>
                <w:color w:val="auto"/>
                <w:sz w:val="16"/>
                <w:szCs w:val="16"/>
                <w:highlight w:val="none"/>
                <w:u w:val="none"/>
              </w:rPr>
            </w:pPr>
          </w:p>
        </w:tc>
      </w:tr>
      <w:tr w14:paraId="6EB05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E01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3CD4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1A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7A9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95B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C5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BVV单芯多股硬铜芯线50mm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BC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7C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58F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C97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9A5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990AA">
            <w:pPr>
              <w:jc w:val="center"/>
              <w:rPr>
                <w:rFonts w:hint="eastAsia" w:ascii="黑体" w:hAnsi="宋体" w:eastAsia="黑体" w:cs="黑体"/>
                <w:i w:val="0"/>
                <w:iCs w:val="0"/>
                <w:color w:val="auto"/>
                <w:sz w:val="16"/>
                <w:szCs w:val="16"/>
                <w:highlight w:val="none"/>
                <w:u w:val="none"/>
              </w:rPr>
            </w:pPr>
          </w:p>
        </w:tc>
      </w:tr>
      <w:tr w14:paraId="3C3A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7797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4C0A0E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3041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4B67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18E0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CAD1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BVV单芯多股硬铜芯线70mm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A0A9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0B5B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5105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DAFD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DD6A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B8AA5B">
            <w:pPr>
              <w:jc w:val="center"/>
              <w:rPr>
                <w:rFonts w:hint="eastAsia" w:ascii="黑体" w:hAnsi="宋体" w:eastAsia="黑体" w:cs="黑体"/>
                <w:i w:val="0"/>
                <w:iCs w:val="0"/>
                <w:color w:val="auto"/>
                <w:sz w:val="16"/>
                <w:szCs w:val="16"/>
                <w:highlight w:val="none"/>
                <w:u w:val="none"/>
              </w:rPr>
            </w:pPr>
          </w:p>
        </w:tc>
      </w:tr>
      <w:tr w14:paraId="7DED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FF5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B340D9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083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EE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E5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846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BVV单芯多股硬铜芯线95mm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5B2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BEA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CE6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DA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E7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A1459">
            <w:pPr>
              <w:jc w:val="center"/>
              <w:rPr>
                <w:rFonts w:hint="eastAsia" w:ascii="黑体" w:hAnsi="宋体" w:eastAsia="黑体" w:cs="黑体"/>
                <w:i w:val="0"/>
                <w:iCs w:val="0"/>
                <w:color w:val="auto"/>
                <w:sz w:val="16"/>
                <w:szCs w:val="16"/>
                <w:highlight w:val="none"/>
                <w:u w:val="none"/>
              </w:rPr>
            </w:pPr>
          </w:p>
        </w:tc>
      </w:tr>
      <w:tr w14:paraId="76EC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00D8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1EDFF2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046E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E376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9019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F9E4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BVV单芯多股硬铜芯线120mm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E47D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B351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6B0C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34EA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A1CB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425F2A">
            <w:pPr>
              <w:jc w:val="center"/>
              <w:rPr>
                <w:rFonts w:hint="eastAsia" w:ascii="黑体" w:hAnsi="宋体" w:eastAsia="黑体" w:cs="黑体"/>
                <w:i w:val="0"/>
                <w:iCs w:val="0"/>
                <w:color w:val="auto"/>
                <w:sz w:val="16"/>
                <w:szCs w:val="16"/>
                <w:highlight w:val="none"/>
                <w:u w:val="none"/>
              </w:rPr>
            </w:pPr>
          </w:p>
        </w:tc>
      </w:tr>
      <w:tr w14:paraId="2C209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32F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CF37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462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铜芯硬电线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42C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88A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011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国标 BVV单芯多股硬铜芯线150mm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 xml:space="preserve">  任意颜色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88A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45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CE3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C1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9F8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6CF21">
            <w:pPr>
              <w:jc w:val="center"/>
              <w:rPr>
                <w:rFonts w:hint="eastAsia" w:ascii="黑体" w:hAnsi="宋体" w:eastAsia="黑体" w:cs="黑体"/>
                <w:i w:val="0"/>
                <w:iCs w:val="0"/>
                <w:color w:val="auto"/>
                <w:sz w:val="16"/>
                <w:szCs w:val="16"/>
                <w:highlight w:val="none"/>
                <w:u w:val="none"/>
              </w:rPr>
            </w:pPr>
          </w:p>
        </w:tc>
      </w:tr>
      <w:tr w14:paraId="1FA20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D960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D6A157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03AC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投入式静压液位计</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37F1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564C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6673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 xml:space="preserve">量程：0-4 m   </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输出：4-20mA</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供电：两线制24V DC</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 xml:space="preserve">接液材质：SUS304   </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精度±0.5%FS</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D4E1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6107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0999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387D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774A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65F33F">
            <w:pPr>
              <w:jc w:val="center"/>
              <w:rPr>
                <w:rFonts w:hint="eastAsia" w:ascii="黑体" w:hAnsi="宋体" w:eastAsia="黑体" w:cs="黑体"/>
                <w:i w:val="0"/>
                <w:iCs w:val="0"/>
                <w:color w:val="auto"/>
                <w:sz w:val="16"/>
                <w:szCs w:val="16"/>
                <w:highlight w:val="none"/>
                <w:u w:val="none"/>
              </w:rPr>
            </w:pPr>
          </w:p>
        </w:tc>
      </w:tr>
      <w:tr w14:paraId="0030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DFA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A453A9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E81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网络监控防雷器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F47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D67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65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M10-24/D05J4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9D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AD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3BA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A8E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4C2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A0DBE">
            <w:pPr>
              <w:jc w:val="center"/>
              <w:rPr>
                <w:rFonts w:hint="eastAsia" w:ascii="黑体" w:hAnsi="宋体" w:eastAsia="黑体" w:cs="黑体"/>
                <w:i w:val="0"/>
                <w:iCs w:val="0"/>
                <w:color w:val="auto"/>
                <w:sz w:val="16"/>
                <w:szCs w:val="16"/>
                <w:highlight w:val="none"/>
                <w:u w:val="none"/>
              </w:rPr>
            </w:pPr>
          </w:p>
        </w:tc>
      </w:tr>
      <w:tr w14:paraId="0E9C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838B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B181D5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EED8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网线及电话线面板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7609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0334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766B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1个电话插孔,1个超五类网线插孔</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20DE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26F6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1141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4D65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3D87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9DA629">
            <w:pPr>
              <w:jc w:val="center"/>
              <w:rPr>
                <w:rFonts w:hint="eastAsia" w:ascii="黑体" w:hAnsi="宋体" w:eastAsia="黑体" w:cs="黑体"/>
                <w:i w:val="0"/>
                <w:iCs w:val="0"/>
                <w:color w:val="auto"/>
                <w:sz w:val="16"/>
                <w:szCs w:val="16"/>
                <w:highlight w:val="none"/>
                <w:u w:val="none"/>
              </w:rPr>
            </w:pPr>
          </w:p>
        </w:tc>
      </w:tr>
      <w:tr w14:paraId="1BA3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81D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1039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B006AA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CE6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网线面板</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624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D6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6A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单个超五类网线插孔</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2FA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EB3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6E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348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61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04050">
            <w:pPr>
              <w:jc w:val="center"/>
              <w:rPr>
                <w:rFonts w:hint="eastAsia" w:ascii="黑体" w:hAnsi="宋体" w:eastAsia="黑体" w:cs="黑体"/>
                <w:i w:val="0"/>
                <w:iCs w:val="0"/>
                <w:color w:val="auto"/>
                <w:sz w:val="16"/>
                <w:szCs w:val="16"/>
                <w:highlight w:val="none"/>
                <w:u w:val="none"/>
              </w:rPr>
            </w:pPr>
          </w:p>
        </w:tc>
      </w:tr>
      <w:tr w14:paraId="76909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EA5C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4682F5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F6F2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网线水晶头</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FF09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74DC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7CD0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六类 非屏蔽；100颗/盒,</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C426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6874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215E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BAD2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184D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盒</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36AEA5">
            <w:pPr>
              <w:jc w:val="center"/>
              <w:rPr>
                <w:rFonts w:hint="eastAsia" w:ascii="黑体" w:hAnsi="宋体" w:eastAsia="黑体" w:cs="黑体"/>
                <w:i w:val="0"/>
                <w:iCs w:val="0"/>
                <w:color w:val="auto"/>
                <w:sz w:val="16"/>
                <w:szCs w:val="16"/>
                <w:highlight w:val="none"/>
                <w:u w:val="none"/>
              </w:rPr>
            </w:pPr>
          </w:p>
        </w:tc>
      </w:tr>
      <w:tr w14:paraId="608F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ACA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0980B9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3EB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温度探头</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0DF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32B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155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PT100，探头尺寸4*30mm，线长5m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AE7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03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89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68A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C5B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9293C">
            <w:pPr>
              <w:jc w:val="center"/>
              <w:rPr>
                <w:rFonts w:hint="eastAsia" w:ascii="黑体" w:hAnsi="宋体" w:eastAsia="黑体" w:cs="黑体"/>
                <w:i w:val="0"/>
                <w:iCs w:val="0"/>
                <w:color w:val="auto"/>
                <w:sz w:val="16"/>
                <w:szCs w:val="16"/>
                <w:highlight w:val="none"/>
                <w:u w:val="none"/>
              </w:rPr>
            </w:pPr>
          </w:p>
        </w:tc>
      </w:tr>
      <w:tr w14:paraId="7EC1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C1B7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4532BA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7295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无线路由器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64E0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F5BD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4A9A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1200M，5电口，支持2.4G和5G</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C2AD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8C99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866F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C719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C7CE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2E94FC">
            <w:pPr>
              <w:jc w:val="center"/>
              <w:rPr>
                <w:rFonts w:hint="eastAsia" w:ascii="黑体" w:hAnsi="宋体" w:eastAsia="黑体" w:cs="黑体"/>
                <w:i w:val="0"/>
                <w:iCs w:val="0"/>
                <w:color w:val="auto"/>
                <w:sz w:val="16"/>
                <w:szCs w:val="16"/>
                <w:highlight w:val="none"/>
                <w:u w:val="none"/>
              </w:rPr>
            </w:pPr>
          </w:p>
        </w:tc>
      </w:tr>
      <w:tr w14:paraId="2A47D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1EA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9ECE50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B7A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消毒柜电子臭氧发生器灯通</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041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4D1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B96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尺寸100mm*66mm*53mm，线长50CM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1E0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CE6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9A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30F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968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条</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C72C1">
            <w:pPr>
              <w:jc w:val="center"/>
              <w:rPr>
                <w:rFonts w:hint="eastAsia" w:ascii="黑体" w:hAnsi="宋体" w:eastAsia="黑体" w:cs="黑体"/>
                <w:i w:val="0"/>
                <w:iCs w:val="0"/>
                <w:color w:val="auto"/>
                <w:sz w:val="16"/>
                <w:szCs w:val="16"/>
                <w:highlight w:val="none"/>
                <w:u w:val="none"/>
              </w:rPr>
            </w:pPr>
          </w:p>
        </w:tc>
      </w:tr>
      <w:tr w14:paraId="23970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F75A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590296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57C4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消毒柜定时器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2674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CA34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53DF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60分钟定时器+豪华旋转</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B860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F861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0313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7375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A2CD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57EA79">
            <w:pPr>
              <w:jc w:val="center"/>
              <w:rPr>
                <w:rFonts w:hint="eastAsia" w:ascii="黑体" w:hAnsi="宋体" w:eastAsia="黑体" w:cs="黑体"/>
                <w:i w:val="0"/>
                <w:iCs w:val="0"/>
                <w:color w:val="auto"/>
                <w:sz w:val="16"/>
                <w:szCs w:val="16"/>
                <w:highlight w:val="none"/>
                <w:u w:val="none"/>
              </w:rPr>
            </w:pPr>
          </w:p>
        </w:tc>
      </w:tr>
      <w:tr w14:paraId="70A0A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939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5E3534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43D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信号分配器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B2D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910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ECD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电流信号一分二</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E4F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F28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88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1E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87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872EF">
            <w:pPr>
              <w:jc w:val="center"/>
              <w:rPr>
                <w:rFonts w:hint="eastAsia" w:ascii="黑体" w:hAnsi="宋体" w:eastAsia="黑体" w:cs="黑体"/>
                <w:i w:val="0"/>
                <w:iCs w:val="0"/>
                <w:color w:val="auto"/>
                <w:sz w:val="16"/>
                <w:szCs w:val="16"/>
                <w:highlight w:val="none"/>
                <w:u w:val="none"/>
              </w:rPr>
            </w:pPr>
          </w:p>
        </w:tc>
      </w:tr>
      <w:tr w14:paraId="5EEA4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997D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8701DB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CB0A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行车遥控开关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A45E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B687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1C33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COB按钮系列，2方向，6按钮（上、下、左、右、启动、停止），有急停，有线式</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41C1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3284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A2F4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25C0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7B11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FB4DBB">
            <w:pPr>
              <w:jc w:val="center"/>
              <w:rPr>
                <w:rFonts w:hint="eastAsia" w:ascii="黑体" w:hAnsi="宋体" w:eastAsia="黑体" w:cs="黑体"/>
                <w:i w:val="0"/>
                <w:iCs w:val="0"/>
                <w:color w:val="auto"/>
                <w:sz w:val="16"/>
                <w:szCs w:val="16"/>
                <w:highlight w:val="none"/>
                <w:u w:val="none"/>
              </w:rPr>
            </w:pPr>
          </w:p>
        </w:tc>
      </w:tr>
      <w:tr w14:paraId="1276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01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C760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C42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行车遥控开关</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C02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4C54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EE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COB按钮系列，3方向，8按钮（上、下、左、右、前、后、启动、停止），有急停，有线式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97A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64A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B6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8EF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99C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2141B">
            <w:pPr>
              <w:jc w:val="center"/>
              <w:rPr>
                <w:rFonts w:hint="eastAsia" w:ascii="黑体" w:hAnsi="宋体" w:eastAsia="黑体" w:cs="黑体"/>
                <w:i w:val="0"/>
                <w:iCs w:val="0"/>
                <w:color w:val="auto"/>
                <w:sz w:val="16"/>
                <w:szCs w:val="16"/>
                <w:highlight w:val="none"/>
                <w:u w:val="none"/>
              </w:rPr>
            </w:pPr>
          </w:p>
        </w:tc>
      </w:tr>
      <w:tr w14:paraId="7362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AA55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8A7FB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A277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行车遥控开关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A115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D9DB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99A3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COB按钮系列，3方向，10按钮（上、慢上、下、慢下、左、右、前、后、启动、停止），有急停，有线式</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79F8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540A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8F62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EC69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D78A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7E7857">
            <w:pPr>
              <w:jc w:val="center"/>
              <w:rPr>
                <w:rFonts w:hint="eastAsia" w:ascii="黑体" w:hAnsi="宋体" w:eastAsia="黑体" w:cs="黑体"/>
                <w:i w:val="0"/>
                <w:iCs w:val="0"/>
                <w:color w:val="auto"/>
                <w:sz w:val="16"/>
                <w:szCs w:val="16"/>
                <w:highlight w:val="none"/>
                <w:u w:val="none"/>
              </w:rPr>
            </w:pPr>
          </w:p>
        </w:tc>
      </w:tr>
      <w:tr w14:paraId="58D43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B9D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D8D0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FF3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行车遥控开关</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35E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1C4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020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COB按钮系列，2方向，6按钮（上、下、左、右、启动、停止），有线式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4C1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6FB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81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7F7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5B3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3556D">
            <w:pPr>
              <w:jc w:val="center"/>
              <w:rPr>
                <w:rFonts w:hint="eastAsia" w:ascii="黑体" w:hAnsi="宋体" w:eastAsia="黑体" w:cs="黑体"/>
                <w:i w:val="0"/>
                <w:iCs w:val="0"/>
                <w:color w:val="auto"/>
                <w:sz w:val="16"/>
                <w:szCs w:val="16"/>
                <w:highlight w:val="none"/>
                <w:u w:val="none"/>
              </w:rPr>
            </w:pPr>
          </w:p>
        </w:tc>
      </w:tr>
      <w:tr w14:paraId="6C633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8572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D38AE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DA7B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行车遥控开关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CB84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8AD2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EC31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COB按钮系列，3方向，8按钮（上、下、左、右、前、后、启动、停止），有线式</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929B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A79B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5155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EB82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5915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36657E">
            <w:pPr>
              <w:jc w:val="center"/>
              <w:rPr>
                <w:rFonts w:hint="eastAsia" w:ascii="黑体" w:hAnsi="宋体" w:eastAsia="黑体" w:cs="黑体"/>
                <w:i w:val="0"/>
                <w:iCs w:val="0"/>
                <w:color w:val="auto"/>
                <w:sz w:val="16"/>
                <w:szCs w:val="16"/>
                <w:highlight w:val="none"/>
                <w:u w:val="none"/>
              </w:rPr>
            </w:pPr>
          </w:p>
        </w:tc>
      </w:tr>
      <w:tr w14:paraId="11B4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E9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A4EE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C83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行车遥控开关</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052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9C0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0F7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COB按钮系列，3方向，10按钮（上、慢上、下、慢下、左、右、前、后、启动、停止），有线式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654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F1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04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34A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2B6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01A9D">
            <w:pPr>
              <w:jc w:val="center"/>
              <w:rPr>
                <w:rFonts w:hint="eastAsia" w:ascii="黑体" w:hAnsi="宋体" w:eastAsia="黑体" w:cs="黑体"/>
                <w:i w:val="0"/>
                <w:iCs w:val="0"/>
                <w:color w:val="auto"/>
                <w:sz w:val="16"/>
                <w:szCs w:val="16"/>
                <w:highlight w:val="none"/>
                <w:u w:val="none"/>
              </w:rPr>
            </w:pPr>
          </w:p>
        </w:tc>
      </w:tr>
      <w:tr w14:paraId="5835D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61F7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283A3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4D0F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行程开关</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AF22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49FD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FC03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LX10-12行程开关, Ue;AC380,Ic;10A</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2F1C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52B8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D542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7C4E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75F1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8EEB15">
            <w:pPr>
              <w:jc w:val="center"/>
              <w:rPr>
                <w:rFonts w:hint="eastAsia" w:ascii="黑体" w:hAnsi="宋体" w:eastAsia="黑体" w:cs="黑体"/>
                <w:i w:val="0"/>
                <w:iCs w:val="0"/>
                <w:color w:val="auto"/>
                <w:sz w:val="16"/>
                <w:szCs w:val="16"/>
                <w:highlight w:val="none"/>
                <w:u w:val="none"/>
              </w:rPr>
            </w:pPr>
          </w:p>
        </w:tc>
      </w:tr>
      <w:tr w14:paraId="146D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96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92DF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237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移动线盘</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703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9A5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87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线缆3×2.5mm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，16A，带漏电保护+过载保护，50m长</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042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BAD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2D5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9E2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2F4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1AA4B">
            <w:pPr>
              <w:jc w:val="center"/>
              <w:rPr>
                <w:rFonts w:hint="eastAsia" w:ascii="黑体" w:hAnsi="宋体" w:eastAsia="黑体" w:cs="黑体"/>
                <w:i w:val="0"/>
                <w:iCs w:val="0"/>
                <w:color w:val="auto"/>
                <w:sz w:val="16"/>
                <w:szCs w:val="16"/>
                <w:highlight w:val="none"/>
                <w:u w:val="none"/>
              </w:rPr>
            </w:pPr>
          </w:p>
        </w:tc>
      </w:tr>
      <w:tr w14:paraId="5F32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D393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32D47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53A6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移动线盘</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F0E5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9FC3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703C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线缆3×2.5mm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16A，带漏电保护+过载保护，30m长</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569C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EFE0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D2B1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BC65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5354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20298E">
            <w:pPr>
              <w:jc w:val="center"/>
              <w:rPr>
                <w:rFonts w:hint="eastAsia" w:ascii="黑体" w:hAnsi="宋体" w:eastAsia="黑体" w:cs="黑体"/>
                <w:i w:val="0"/>
                <w:iCs w:val="0"/>
                <w:color w:val="auto"/>
                <w:sz w:val="16"/>
                <w:szCs w:val="16"/>
                <w:highlight w:val="none"/>
                <w:u w:val="none"/>
              </w:rPr>
            </w:pPr>
          </w:p>
        </w:tc>
      </w:tr>
      <w:tr w14:paraId="5F804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27B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9AEB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CE9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移动线盘</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46F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979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4F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线缆3×1.5mm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，16A，带漏电保护+过载保护，50m长</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3C7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54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F9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DA7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9CD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ECD55">
            <w:pPr>
              <w:jc w:val="center"/>
              <w:rPr>
                <w:rFonts w:hint="eastAsia" w:ascii="黑体" w:hAnsi="宋体" w:eastAsia="黑体" w:cs="黑体"/>
                <w:i w:val="0"/>
                <w:iCs w:val="0"/>
                <w:color w:val="auto"/>
                <w:sz w:val="16"/>
                <w:szCs w:val="16"/>
                <w:highlight w:val="none"/>
                <w:u w:val="none"/>
              </w:rPr>
            </w:pPr>
          </w:p>
        </w:tc>
      </w:tr>
      <w:tr w14:paraId="7EF83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AE30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66DFC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7B3E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移动线盘</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1139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AF11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D49C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线缆3×1.5mm</w:t>
            </w:r>
            <w:r>
              <w:rPr>
                <w:rFonts w:hint="eastAsia" w:ascii="宋体" w:hAnsi="宋体" w:eastAsia="宋体" w:cs="宋体"/>
                <w:i w:val="0"/>
                <w:iCs w:val="0"/>
                <w:color w:val="auto"/>
                <w:kern w:val="0"/>
                <w:sz w:val="16"/>
                <w:szCs w:val="16"/>
                <w:highlight w:val="none"/>
                <w:u w:val="none"/>
                <w:lang w:val="en-US" w:eastAsia="zh-CN" w:bidi="ar"/>
              </w:rPr>
              <w:t>²</w:t>
            </w:r>
            <w:r>
              <w:rPr>
                <w:rStyle w:val="203"/>
                <w:color w:val="auto"/>
                <w:highlight w:val="none"/>
                <w:lang w:val="en-US" w:eastAsia="zh-CN" w:bidi="ar"/>
              </w:rPr>
              <w:t>，16A，带漏电保护+过载保护，30m长</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C8BF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2270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7082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1D93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0CD0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286562">
            <w:pPr>
              <w:jc w:val="center"/>
              <w:rPr>
                <w:rFonts w:hint="eastAsia" w:ascii="黑体" w:hAnsi="宋体" w:eastAsia="黑体" w:cs="黑体"/>
                <w:i w:val="0"/>
                <w:iCs w:val="0"/>
                <w:color w:val="auto"/>
                <w:sz w:val="16"/>
                <w:szCs w:val="16"/>
                <w:highlight w:val="none"/>
                <w:u w:val="none"/>
              </w:rPr>
            </w:pPr>
          </w:p>
        </w:tc>
      </w:tr>
      <w:tr w14:paraId="5191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423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BA7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46E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有机防火泥</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29F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D9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AA4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绝缘耐火 1KG/包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1C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DB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4EB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52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2D7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7DA9E">
            <w:pPr>
              <w:jc w:val="center"/>
              <w:rPr>
                <w:rFonts w:hint="eastAsia" w:ascii="黑体" w:hAnsi="宋体" w:eastAsia="黑体" w:cs="黑体"/>
                <w:i w:val="0"/>
                <w:iCs w:val="0"/>
                <w:color w:val="auto"/>
                <w:sz w:val="16"/>
                <w:szCs w:val="16"/>
                <w:highlight w:val="none"/>
                <w:u w:val="none"/>
              </w:rPr>
            </w:pPr>
          </w:p>
        </w:tc>
      </w:tr>
      <w:tr w14:paraId="1DDE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E269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6910C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1F29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有线电视插座面板</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16A5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36F1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28F4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1个有线电视插孔</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7D5C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E3C9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283E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6EBF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B758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913C8C">
            <w:pPr>
              <w:jc w:val="center"/>
              <w:rPr>
                <w:rFonts w:hint="eastAsia" w:ascii="黑体" w:hAnsi="宋体" w:eastAsia="黑体" w:cs="黑体"/>
                <w:i w:val="0"/>
                <w:iCs w:val="0"/>
                <w:color w:val="auto"/>
                <w:sz w:val="16"/>
                <w:szCs w:val="16"/>
                <w:highlight w:val="none"/>
                <w:u w:val="none"/>
              </w:rPr>
            </w:pPr>
          </w:p>
        </w:tc>
      </w:tr>
      <w:tr w14:paraId="387A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55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1059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0507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E52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真空发生器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F90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146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DDD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MBR膜设备用，真空发生器的最佳供气压力在0.45MPA左右，可提供最大真空度为-95KPa，真空流量范围在5.9-28.3NI/S 之间</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真空发生器压缩空气连接件为8mm快插接头，真空连接件孔径为25mm、32mm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C56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478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3F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F9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9B6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518ED">
            <w:pPr>
              <w:jc w:val="center"/>
              <w:rPr>
                <w:rFonts w:hint="eastAsia" w:ascii="黑体" w:hAnsi="宋体" w:eastAsia="黑体" w:cs="黑体"/>
                <w:i w:val="0"/>
                <w:iCs w:val="0"/>
                <w:color w:val="auto"/>
                <w:sz w:val="16"/>
                <w:szCs w:val="16"/>
                <w:highlight w:val="none"/>
                <w:u w:val="none"/>
              </w:rPr>
            </w:pPr>
          </w:p>
        </w:tc>
      </w:tr>
      <w:tr w14:paraId="7420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4E99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2ACB1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3799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指针式电流表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5C55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25F1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33D5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垂直安装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C53B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8685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F8FA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27BA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A846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D5365D">
            <w:pPr>
              <w:jc w:val="center"/>
              <w:rPr>
                <w:rFonts w:hint="eastAsia" w:ascii="黑体" w:hAnsi="宋体" w:eastAsia="黑体" w:cs="黑体"/>
                <w:i w:val="0"/>
                <w:iCs w:val="0"/>
                <w:color w:val="auto"/>
                <w:sz w:val="16"/>
                <w:szCs w:val="16"/>
                <w:highlight w:val="none"/>
                <w:u w:val="none"/>
              </w:rPr>
            </w:pPr>
          </w:p>
        </w:tc>
      </w:tr>
      <w:tr w14:paraId="37AB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7BB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8A9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24D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指针式电压表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89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D6D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1AF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垂直安装（250V-500V）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273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808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E88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FFE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7DF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A8BE">
            <w:pPr>
              <w:jc w:val="center"/>
              <w:rPr>
                <w:rFonts w:hint="eastAsia" w:ascii="黑体" w:hAnsi="宋体" w:eastAsia="黑体" w:cs="黑体"/>
                <w:i w:val="0"/>
                <w:iCs w:val="0"/>
                <w:color w:val="auto"/>
                <w:sz w:val="16"/>
                <w:szCs w:val="16"/>
                <w:highlight w:val="none"/>
                <w:u w:val="none"/>
              </w:rPr>
            </w:pPr>
          </w:p>
        </w:tc>
      </w:tr>
      <w:tr w14:paraId="7023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A23A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A132D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41BD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智能数显多功能表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5292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6C61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9D69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电流、电压、电能、功能因素，带2个继电器输出，4-20ma输出，支持modbus协议</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B9B0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195F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1AB1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986B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B904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575979">
            <w:pPr>
              <w:jc w:val="center"/>
              <w:rPr>
                <w:rFonts w:hint="eastAsia" w:ascii="黑体" w:hAnsi="宋体" w:eastAsia="黑体" w:cs="黑体"/>
                <w:i w:val="0"/>
                <w:iCs w:val="0"/>
                <w:color w:val="auto"/>
                <w:sz w:val="16"/>
                <w:szCs w:val="16"/>
                <w:highlight w:val="none"/>
                <w:u w:val="none"/>
              </w:rPr>
            </w:pPr>
          </w:p>
        </w:tc>
      </w:tr>
      <w:tr w14:paraId="4B571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5A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EBD4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B8A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B1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08A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C38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OT10 100个/包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BF3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30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ACA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FE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52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BB03A">
            <w:pPr>
              <w:jc w:val="center"/>
              <w:rPr>
                <w:rFonts w:hint="eastAsia" w:ascii="黑体" w:hAnsi="宋体" w:eastAsia="黑体" w:cs="黑体"/>
                <w:i w:val="0"/>
                <w:iCs w:val="0"/>
                <w:color w:val="auto"/>
                <w:sz w:val="16"/>
                <w:szCs w:val="16"/>
                <w:highlight w:val="none"/>
                <w:u w:val="none"/>
              </w:rPr>
            </w:pPr>
          </w:p>
        </w:tc>
      </w:tr>
      <w:tr w14:paraId="1629A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2AF0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9B676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0E7B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2859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C423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1F9F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OT20 100个/包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5E82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AF0B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A864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F33E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3E9A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C175FA">
            <w:pPr>
              <w:jc w:val="center"/>
              <w:rPr>
                <w:rFonts w:hint="eastAsia" w:ascii="黑体" w:hAnsi="宋体" w:eastAsia="黑体" w:cs="黑体"/>
                <w:i w:val="0"/>
                <w:iCs w:val="0"/>
                <w:color w:val="auto"/>
                <w:sz w:val="16"/>
                <w:szCs w:val="16"/>
                <w:highlight w:val="none"/>
                <w:u w:val="none"/>
              </w:rPr>
            </w:pPr>
          </w:p>
        </w:tc>
      </w:tr>
      <w:tr w14:paraId="584C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762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695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DB9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47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FD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603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OT30 100个/包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CF2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585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09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7A5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3ED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AB4F">
            <w:pPr>
              <w:jc w:val="center"/>
              <w:rPr>
                <w:rFonts w:hint="eastAsia" w:ascii="黑体" w:hAnsi="宋体" w:eastAsia="黑体" w:cs="黑体"/>
                <w:i w:val="0"/>
                <w:iCs w:val="0"/>
                <w:color w:val="auto"/>
                <w:sz w:val="16"/>
                <w:szCs w:val="16"/>
                <w:highlight w:val="none"/>
                <w:u w:val="none"/>
              </w:rPr>
            </w:pPr>
          </w:p>
        </w:tc>
      </w:tr>
      <w:tr w14:paraId="305D2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91AF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C5102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3402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4058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133A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6F82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OT40 100个/包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584E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DAF3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5B97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C392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BAFE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EE4570">
            <w:pPr>
              <w:jc w:val="center"/>
              <w:rPr>
                <w:rFonts w:hint="eastAsia" w:ascii="黑体" w:hAnsi="宋体" w:eastAsia="黑体" w:cs="黑体"/>
                <w:i w:val="0"/>
                <w:iCs w:val="0"/>
                <w:color w:val="auto"/>
                <w:sz w:val="16"/>
                <w:szCs w:val="16"/>
                <w:highlight w:val="none"/>
                <w:u w:val="none"/>
              </w:rPr>
            </w:pPr>
          </w:p>
        </w:tc>
      </w:tr>
      <w:tr w14:paraId="5444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C1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2463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9FD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F8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520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A04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OT50 100个/包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832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3A4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1AB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586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5C2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1206">
            <w:pPr>
              <w:jc w:val="center"/>
              <w:rPr>
                <w:rFonts w:hint="eastAsia" w:ascii="黑体" w:hAnsi="宋体" w:eastAsia="黑体" w:cs="黑体"/>
                <w:i w:val="0"/>
                <w:iCs w:val="0"/>
                <w:color w:val="auto"/>
                <w:sz w:val="16"/>
                <w:szCs w:val="16"/>
                <w:highlight w:val="none"/>
                <w:u w:val="none"/>
              </w:rPr>
            </w:pPr>
          </w:p>
        </w:tc>
      </w:tr>
      <w:tr w14:paraId="77EB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4D39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1F1BCA">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723C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A472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A6E0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A7ED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OT60 100个/包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058B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ACDE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989E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610C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A17A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094B24">
            <w:pPr>
              <w:jc w:val="center"/>
              <w:rPr>
                <w:rFonts w:hint="eastAsia" w:ascii="黑体" w:hAnsi="宋体" w:eastAsia="黑体" w:cs="黑体"/>
                <w:i w:val="0"/>
                <w:iCs w:val="0"/>
                <w:color w:val="auto"/>
                <w:sz w:val="16"/>
                <w:szCs w:val="16"/>
                <w:highlight w:val="none"/>
                <w:u w:val="none"/>
              </w:rPr>
            </w:pPr>
          </w:p>
        </w:tc>
      </w:tr>
      <w:tr w14:paraId="718E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A23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1069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C8E93">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2C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CB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45A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193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OT80 50个/包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CDF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F50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AF3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597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3BD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2E941">
            <w:pPr>
              <w:jc w:val="center"/>
              <w:rPr>
                <w:rFonts w:hint="eastAsia" w:ascii="黑体" w:hAnsi="宋体" w:eastAsia="黑体" w:cs="黑体"/>
                <w:i w:val="0"/>
                <w:iCs w:val="0"/>
                <w:color w:val="auto"/>
                <w:sz w:val="16"/>
                <w:szCs w:val="16"/>
                <w:highlight w:val="none"/>
                <w:u w:val="none"/>
              </w:rPr>
            </w:pPr>
          </w:p>
        </w:tc>
      </w:tr>
      <w:tr w14:paraId="70E6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F0E4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5F9EE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D753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87DD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608B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65D0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OT100 20个/包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F2CA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04E9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3301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B3C2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7CB9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837862">
            <w:pPr>
              <w:jc w:val="center"/>
              <w:rPr>
                <w:rFonts w:hint="eastAsia" w:ascii="黑体" w:hAnsi="宋体" w:eastAsia="黑体" w:cs="黑体"/>
                <w:i w:val="0"/>
                <w:iCs w:val="0"/>
                <w:color w:val="auto"/>
                <w:sz w:val="16"/>
                <w:szCs w:val="16"/>
                <w:highlight w:val="none"/>
                <w:u w:val="none"/>
              </w:rPr>
            </w:pPr>
          </w:p>
        </w:tc>
      </w:tr>
      <w:tr w14:paraId="192A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B6A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24D0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67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38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30F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D3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OT150 20个/包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341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3E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EE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538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6BA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3197">
            <w:pPr>
              <w:jc w:val="center"/>
              <w:rPr>
                <w:rFonts w:hint="eastAsia" w:ascii="黑体" w:hAnsi="宋体" w:eastAsia="黑体" w:cs="黑体"/>
                <w:i w:val="0"/>
                <w:iCs w:val="0"/>
                <w:color w:val="auto"/>
                <w:sz w:val="16"/>
                <w:szCs w:val="16"/>
                <w:highlight w:val="none"/>
                <w:u w:val="none"/>
              </w:rPr>
            </w:pPr>
          </w:p>
        </w:tc>
      </w:tr>
      <w:tr w14:paraId="42C9D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13E7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1E18C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CB4C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77AB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FA4F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C557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OT200 20个/包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EB80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A862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F5F0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155C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E82F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496906">
            <w:pPr>
              <w:jc w:val="center"/>
              <w:rPr>
                <w:rFonts w:hint="eastAsia" w:ascii="黑体" w:hAnsi="宋体" w:eastAsia="黑体" w:cs="黑体"/>
                <w:i w:val="0"/>
                <w:iCs w:val="0"/>
                <w:color w:val="auto"/>
                <w:sz w:val="16"/>
                <w:szCs w:val="16"/>
                <w:highlight w:val="none"/>
                <w:u w:val="none"/>
              </w:rPr>
            </w:pPr>
          </w:p>
        </w:tc>
      </w:tr>
      <w:tr w14:paraId="7DA7C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3B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97F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14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94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3E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D9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OT250 20个/包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72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129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77A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64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32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08290">
            <w:pPr>
              <w:jc w:val="center"/>
              <w:rPr>
                <w:rFonts w:hint="eastAsia" w:ascii="黑体" w:hAnsi="宋体" w:eastAsia="黑体" w:cs="黑体"/>
                <w:i w:val="0"/>
                <w:iCs w:val="0"/>
                <w:color w:val="auto"/>
                <w:sz w:val="16"/>
                <w:szCs w:val="16"/>
                <w:highlight w:val="none"/>
                <w:u w:val="none"/>
              </w:rPr>
            </w:pPr>
          </w:p>
        </w:tc>
      </w:tr>
      <w:tr w14:paraId="756E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7CC1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C0F1F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80CD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9038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368F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6F77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OT300 20个/包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8B5C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3973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4FA1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FD98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6F88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7FD104">
            <w:pPr>
              <w:jc w:val="center"/>
              <w:rPr>
                <w:rFonts w:hint="eastAsia" w:ascii="黑体" w:hAnsi="宋体" w:eastAsia="黑体" w:cs="黑体"/>
                <w:i w:val="0"/>
                <w:iCs w:val="0"/>
                <w:color w:val="auto"/>
                <w:sz w:val="16"/>
                <w:szCs w:val="16"/>
                <w:highlight w:val="none"/>
                <w:u w:val="none"/>
              </w:rPr>
            </w:pPr>
          </w:p>
        </w:tc>
      </w:tr>
      <w:tr w14:paraId="7952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05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37630F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20AC80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2144F5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75B85D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2EA8A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OT400 20个/包</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EA50A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258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AD7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968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D98A0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D264BED">
            <w:pPr>
              <w:jc w:val="center"/>
              <w:rPr>
                <w:rFonts w:hint="eastAsia" w:ascii="黑体" w:hAnsi="宋体" w:eastAsia="黑体" w:cs="黑体"/>
                <w:i w:val="0"/>
                <w:iCs w:val="0"/>
                <w:color w:val="auto"/>
                <w:sz w:val="16"/>
                <w:szCs w:val="16"/>
                <w:highlight w:val="none"/>
                <w:u w:val="none"/>
              </w:rPr>
            </w:pPr>
          </w:p>
        </w:tc>
      </w:tr>
      <w:tr w14:paraId="0994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6558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58676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BABD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B48D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32F0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F689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OT500 10个/包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F1EC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6AA6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8B06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DF3A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2698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ACEC28">
            <w:pPr>
              <w:jc w:val="center"/>
              <w:rPr>
                <w:rFonts w:hint="eastAsia" w:ascii="黑体" w:hAnsi="宋体" w:eastAsia="黑体" w:cs="黑体"/>
                <w:i w:val="0"/>
                <w:iCs w:val="0"/>
                <w:color w:val="auto"/>
                <w:sz w:val="16"/>
                <w:szCs w:val="16"/>
                <w:highlight w:val="none"/>
                <w:u w:val="none"/>
              </w:rPr>
            </w:pPr>
          </w:p>
        </w:tc>
      </w:tr>
      <w:tr w14:paraId="323F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8DE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7781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F7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D9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CAB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C9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OT600 10个/包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FE6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CE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2D8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3F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06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E316">
            <w:pPr>
              <w:jc w:val="center"/>
              <w:rPr>
                <w:rFonts w:hint="eastAsia" w:ascii="黑体" w:hAnsi="宋体" w:eastAsia="黑体" w:cs="黑体"/>
                <w:i w:val="0"/>
                <w:iCs w:val="0"/>
                <w:color w:val="auto"/>
                <w:sz w:val="16"/>
                <w:szCs w:val="16"/>
                <w:highlight w:val="none"/>
                <w:u w:val="none"/>
              </w:rPr>
            </w:pPr>
          </w:p>
        </w:tc>
      </w:tr>
      <w:tr w14:paraId="384B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E47D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C3331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E16E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71ED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2DC2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D516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OT800 4个/包</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0A3D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461C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D3AB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9E26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359F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332E35">
            <w:pPr>
              <w:jc w:val="center"/>
              <w:rPr>
                <w:rFonts w:hint="eastAsia" w:ascii="黑体" w:hAnsi="宋体" w:eastAsia="黑体" w:cs="黑体"/>
                <w:i w:val="0"/>
                <w:iCs w:val="0"/>
                <w:color w:val="auto"/>
                <w:sz w:val="16"/>
                <w:szCs w:val="16"/>
                <w:highlight w:val="none"/>
                <w:u w:val="none"/>
              </w:rPr>
            </w:pPr>
          </w:p>
        </w:tc>
      </w:tr>
      <w:tr w14:paraId="1425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80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5A33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75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83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5D2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65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OT1000 4个/包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E8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C6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B61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94A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A7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D3981">
            <w:pPr>
              <w:jc w:val="center"/>
              <w:rPr>
                <w:rFonts w:hint="eastAsia" w:ascii="黑体" w:hAnsi="宋体" w:eastAsia="黑体" w:cs="黑体"/>
                <w:i w:val="0"/>
                <w:iCs w:val="0"/>
                <w:color w:val="auto"/>
                <w:sz w:val="16"/>
                <w:szCs w:val="16"/>
                <w:highlight w:val="none"/>
                <w:u w:val="none"/>
              </w:rPr>
            </w:pPr>
          </w:p>
        </w:tc>
      </w:tr>
      <w:tr w14:paraId="5C8C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5753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87B1F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B5BA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829C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F489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FE7E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UT-SNB1.25-3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BB4D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DD08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6323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8160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BC67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699639">
            <w:pPr>
              <w:jc w:val="center"/>
              <w:rPr>
                <w:rFonts w:hint="eastAsia" w:ascii="黑体" w:hAnsi="宋体" w:eastAsia="黑体" w:cs="黑体"/>
                <w:i w:val="0"/>
                <w:iCs w:val="0"/>
                <w:color w:val="auto"/>
                <w:sz w:val="16"/>
                <w:szCs w:val="16"/>
                <w:highlight w:val="none"/>
                <w:u w:val="none"/>
              </w:rPr>
            </w:pPr>
          </w:p>
        </w:tc>
      </w:tr>
      <w:tr w14:paraId="3647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89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2A1B9">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BFB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88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10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F6B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1.25-4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43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56F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2E6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95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868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E81FA">
            <w:pPr>
              <w:jc w:val="center"/>
              <w:rPr>
                <w:rFonts w:hint="eastAsia" w:ascii="黑体" w:hAnsi="宋体" w:eastAsia="黑体" w:cs="黑体"/>
                <w:i w:val="0"/>
                <w:iCs w:val="0"/>
                <w:color w:val="auto"/>
                <w:sz w:val="16"/>
                <w:szCs w:val="16"/>
                <w:highlight w:val="none"/>
                <w:u w:val="none"/>
              </w:rPr>
            </w:pPr>
          </w:p>
        </w:tc>
      </w:tr>
      <w:tr w14:paraId="55E5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5D05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015AB5">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8FE8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6808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9137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539C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1.25-5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63E2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DECB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72AA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D522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830F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E9796E">
            <w:pPr>
              <w:jc w:val="center"/>
              <w:rPr>
                <w:rFonts w:hint="eastAsia" w:ascii="黑体" w:hAnsi="宋体" w:eastAsia="黑体" w:cs="黑体"/>
                <w:i w:val="0"/>
                <w:iCs w:val="0"/>
                <w:color w:val="auto"/>
                <w:sz w:val="16"/>
                <w:szCs w:val="16"/>
                <w:highlight w:val="none"/>
                <w:u w:val="none"/>
              </w:rPr>
            </w:pPr>
          </w:p>
        </w:tc>
      </w:tr>
      <w:tr w14:paraId="08AD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48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AB90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48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E6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64A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A93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1.25-6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B95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0B6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3B9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351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5C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0408">
            <w:pPr>
              <w:jc w:val="center"/>
              <w:rPr>
                <w:rFonts w:hint="eastAsia" w:ascii="黑体" w:hAnsi="宋体" w:eastAsia="黑体" w:cs="黑体"/>
                <w:i w:val="0"/>
                <w:iCs w:val="0"/>
                <w:color w:val="auto"/>
                <w:sz w:val="16"/>
                <w:szCs w:val="16"/>
                <w:highlight w:val="none"/>
                <w:u w:val="none"/>
              </w:rPr>
            </w:pPr>
          </w:p>
        </w:tc>
      </w:tr>
      <w:tr w14:paraId="2072F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59AB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A6372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6731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AED7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D890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82B9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1.25-8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A037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F252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3EA1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F565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E63A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8BA529">
            <w:pPr>
              <w:jc w:val="center"/>
              <w:rPr>
                <w:rFonts w:hint="eastAsia" w:ascii="黑体" w:hAnsi="宋体" w:eastAsia="黑体" w:cs="黑体"/>
                <w:i w:val="0"/>
                <w:iCs w:val="0"/>
                <w:color w:val="auto"/>
                <w:sz w:val="16"/>
                <w:szCs w:val="16"/>
                <w:highlight w:val="none"/>
                <w:u w:val="none"/>
              </w:rPr>
            </w:pPr>
          </w:p>
        </w:tc>
      </w:tr>
      <w:tr w14:paraId="36A2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D2E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D0BC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0D8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34B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8F5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F1C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2-3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A2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E92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B6C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BE5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A1F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6B2A6">
            <w:pPr>
              <w:jc w:val="center"/>
              <w:rPr>
                <w:rFonts w:hint="eastAsia" w:ascii="黑体" w:hAnsi="宋体" w:eastAsia="黑体" w:cs="黑体"/>
                <w:i w:val="0"/>
                <w:iCs w:val="0"/>
                <w:color w:val="auto"/>
                <w:sz w:val="16"/>
                <w:szCs w:val="16"/>
                <w:highlight w:val="none"/>
                <w:u w:val="none"/>
              </w:rPr>
            </w:pPr>
          </w:p>
        </w:tc>
      </w:tr>
      <w:tr w14:paraId="5D93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72DD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C0E80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206C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49B1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70F3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5EE4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2-4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A62E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ACDF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BF12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2D1A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C114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4B28CA">
            <w:pPr>
              <w:jc w:val="center"/>
              <w:rPr>
                <w:rFonts w:hint="eastAsia" w:ascii="黑体" w:hAnsi="宋体" w:eastAsia="黑体" w:cs="黑体"/>
                <w:i w:val="0"/>
                <w:iCs w:val="0"/>
                <w:color w:val="auto"/>
                <w:sz w:val="16"/>
                <w:szCs w:val="16"/>
                <w:highlight w:val="none"/>
                <w:u w:val="none"/>
              </w:rPr>
            </w:pPr>
          </w:p>
        </w:tc>
      </w:tr>
      <w:tr w14:paraId="702A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A27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1DE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2DD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12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54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455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2-5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76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275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6FD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3A0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5A4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0E714">
            <w:pPr>
              <w:jc w:val="center"/>
              <w:rPr>
                <w:rFonts w:hint="eastAsia" w:ascii="黑体" w:hAnsi="宋体" w:eastAsia="黑体" w:cs="黑体"/>
                <w:i w:val="0"/>
                <w:iCs w:val="0"/>
                <w:color w:val="auto"/>
                <w:sz w:val="16"/>
                <w:szCs w:val="16"/>
                <w:highlight w:val="none"/>
                <w:u w:val="none"/>
              </w:rPr>
            </w:pPr>
          </w:p>
        </w:tc>
      </w:tr>
      <w:tr w14:paraId="0B459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CF88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C466B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28D9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A1FD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9DC9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BFAA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2-6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F927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4074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38E8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88C5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A254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820862">
            <w:pPr>
              <w:jc w:val="center"/>
              <w:rPr>
                <w:rFonts w:hint="eastAsia" w:ascii="黑体" w:hAnsi="宋体" w:eastAsia="黑体" w:cs="黑体"/>
                <w:i w:val="0"/>
                <w:iCs w:val="0"/>
                <w:color w:val="auto"/>
                <w:sz w:val="16"/>
                <w:szCs w:val="16"/>
                <w:highlight w:val="none"/>
                <w:u w:val="none"/>
              </w:rPr>
            </w:pPr>
          </w:p>
        </w:tc>
      </w:tr>
      <w:tr w14:paraId="7CFC0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2A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1089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6702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F00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484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EE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62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2-8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C23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24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F6E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071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BCB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C5836">
            <w:pPr>
              <w:jc w:val="center"/>
              <w:rPr>
                <w:rFonts w:hint="eastAsia" w:ascii="黑体" w:hAnsi="宋体" w:eastAsia="黑体" w:cs="黑体"/>
                <w:i w:val="0"/>
                <w:iCs w:val="0"/>
                <w:color w:val="auto"/>
                <w:sz w:val="16"/>
                <w:szCs w:val="16"/>
                <w:highlight w:val="none"/>
                <w:u w:val="none"/>
              </w:rPr>
            </w:pPr>
          </w:p>
        </w:tc>
      </w:tr>
      <w:tr w14:paraId="7D27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3964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66581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9133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666F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107A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6833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UT-SNB3.5-4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C305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1C8C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8A47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B543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B873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3115CC">
            <w:pPr>
              <w:jc w:val="center"/>
              <w:rPr>
                <w:rFonts w:hint="eastAsia" w:ascii="黑体" w:hAnsi="宋体" w:eastAsia="黑体" w:cs="黑体"/>
                <w:i w:val="0"/>
                <w:iCs w:val="0"/>
                <w:color w:val="auto"/>
                <w:sz w:val="16"/>
                <w:szCs w:val="16"/>
                <w:highlight w:val="none"/>
                <w:u w:val="none"/>
              </w:rPr>
            </w:pPr>
          </w:p>
        </w:tc>
      </w:tr>
      <w:tr w14:paraId="702A3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958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ABD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B6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089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382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08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3.5-5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928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3E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76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86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D02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3C44">
            <w:pPr>
              <w:jc w:val="center"/>
              <w:rPr>
                <w:rFonts w:hint="eastAsia" w:ascii="黑体" w:hAnsi="宋体" w:eastAsia="黑体" w:cs="黑体"/>
                <w:i w:val="0"/>
                <w:iCs w:val="0"/>
                <w:color w:val="auto"/>
                <w:sz w:val="16"/>
                <w:szCs w:val="16"/>
                <w:highlight w:val="none"/>
                <w:u w:val="none"/>
              </w:rPr>
            </w:pPr>
          </w:p>
        </w:tc>
      </w:tr>
      <w:tr w14:paraId="3EB2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75C4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0CBD8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83B0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84BD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D5D4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F060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3.5-6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8A65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540E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DD04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77E4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01EF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423868">
            <w:pPr>
              <w:jc w:val="center"/>
              <w:rPr>
                <w:rFonts w:hint="eastAsia" w:ascii="黑体" w:hAnsi="宋体" w:eastAsia="黑体" w:cs="黑体"/>
                <w:i w:val="0"/>
                <w:iCs w:val="0"/>
                <w:color w:val="auto"/>
                <w:sz w:val="16"/>
                <w:szCs w:val="16"/>
                <w:highlight w:val="none"/>
                <w:u w:val="none"/>
              </w:rPr>
            </w:pPr>
          </w:p>
        </w:tc>
      </w:tr>
      <w:tr w14:paraId="7BCF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CC6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991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431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0C9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F9B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0B1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3.5-8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8CD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3C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471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8EF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F0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2D98">
            <w:pPr>
              <w:jc w:val="center"/>
              <w:rPr>
                <w:rFonts w:hint="eastAsia" w:ascii="黑体" w:hAnsi="宋体" w:eastAsia="黑体" w:cs="黑体"/>
                <w:i w:val="0"/>
                <w:iCs w:val="0"/>
                <w:color w:val="auto"/>
                <w:sz w:val="16"/>
                <w:szCs w:val="16"/>
                <w:highlight w:val="none"/>
                <w:u w:val="none"/>
              </w:rPr>
            </w:pPr>
          </w:p>
        </w:tc>
      </w:tr>
      <w:tr w14:paraId="0DDD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000B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20237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84AC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4759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7159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7F81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5.5-4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9756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C031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4062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5474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7C33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A8BA4A">
            <w:pPr>
              <w:jc w:val="center"/>
              <w:rPr>
                <w:rFonts w:hint="eastAsia" w:ascii="黑体" w:hAnsi="宋体" w:eastAsia="黑体" w:cs="黑体"/>
                <w:i w:val="0"/>
                <w:iCs w:val="0"/>
                <w:color w:val="auto"/>
                <w:sz w:val="16"/>
                <w:szCs w:val="16"/>
                <w:highlight w:val="none"/>
                <w:u w:val="none"/>
              </w:rPr>
            </w:pPr>
          </w:p>
        </w:tc>
      </w:tr>
      <w:tr w14:paraId="2140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BD2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B940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C9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6F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BEB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F8C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5.5-5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C0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261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46D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ED8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670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929EE">
            <w:pPr>
              <w:jc w:val="center"/>
              <w:rPr>
                <w:rFonts w:hint="eastAsia" w:ascii="黑体" w:hAnsi="宋体" w:eastAsia="黑体" w:cs="黑体"/>
                <w:i w:val="0"/>
                <w:iCs w:val="0"/>
                <w:color w:val="auto"/>
                <w:sz w:val="16"/>
                <w:szCs w:val="16"/>
                <w:highlight w:val="none"/>
                <w:u w:val="none"/>
              </w:rPr>
            </w:pPr>
          </w:p>
        </w:tc>
      </w:tr>
      <w:tr w14:paraId="02D5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3F0B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1D656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D701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2C61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921B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D9CC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5.5-6 1000只</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7003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616A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5013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9123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4F45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FA5C74">
            <w:pPr>
              <w:jc w:val="center"/>
              <w:rPr>
                <w:rFonts w:hint="eastAsia" w:ascii="黑体" w:hAnsi="宋体" w:eastAsia="黑体" w:cs="黑体"/>
                <w:i w:val="0"/>
                <w:iCs w:val="0"/>
                <w:color w:val="auto"/>
                <w:sz w:val="16"/>
                <w:szCs w:val="16"/>
                <w:highlight w:val="none"/>
                <w:u w:val="none"/>
              </w:rPr>
            </w:pPr>
          </w:p>
        </w:tc>
      </w:tr>
      <w:tr w14:paraId="75B0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CD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1B5B">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3F7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37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E0A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740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UT-SNB 5.5-8 1000只</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619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EC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966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1A7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930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DC48">
            <w:pPr>
              <w:jc w:val="center"/>
              <w:rPr>
                <w:rFonts w:hint="eastAsia" w:ascii="黑体" w:hAnsi="宋体" w:eastAsia="黑体" w:cs="黑体"/>
                <w:i w:val="0"/>
                <w:iCs w:val="0"/>
                <w:color w:val="auto"/>
                <w:sz w:val="16"/>
                <w:szCs w:val="16"/>
                <w:highlight w:val="none"/>
                <w:u w:val="none"/>
              </w:rPr>
            </w:pPr>
          </w:p>
        </w:tc>
      </w:tr>
      <w:tr w14:paraId="5DDE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E820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8EDC9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DB21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B54C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378E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512A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DT-10</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CAC3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1B90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08DA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82F2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D2C8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38B671">
            <w:pPr>
              <w:jc w:val="center"/>
              <w:rPr>
                <w:rFonts w:hint="eastAsia" w:ascii="黑体" w:hAnsi="宋体" w:eastAsia="黑体" w:cs="黑体"/>
                <w:i w:val="0"/>
                <w:iCs w:val="0"/>
                <w:color w:val="auto"/>
                <w:sz w:val="16"/>
                <w:szCs w:val="16"/>
                <w:highlight w:val="none"/>
                <w:u w:val="none"/>
              </w:rPr>
            </w:pPr>
          </w:p>
        </w:tc>
      </w:tr>
      <w:tr w14:paraId="493F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2EF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4B70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676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038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CA3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332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DT-16</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D4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98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8B3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31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7E5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0F57">
            <w:pPr>
              <w:jc w:val="center"/>
              <w:rPr>
                <w:rFonts w:hint="eastAsia" w:ascii="黑体" w:hAnsi="宋体" w:eastAsia="黑体" w:cs="黑体"/>
                <w:i w:val="0"/>
                <w:iCs w:val="0"/>
                <w:color w:val="auto"/>
                <w:sz w:val="16"/>
                <w:szCs w:val="16"/>
                <w:highlight w:val="none"/>
                <w:u w:val="none"/>
              </w:rPr>
            </w:pPr>
          </w:p>
        </w:tc>
      </w:tr>
      <w:tr w14:paraId="05F0A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7601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206349">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FC7EB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7A4C4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91E8A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D3F41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DT-25</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38BF3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414B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BE83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7BDD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25622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9A0615B">
            <w:pPr>
              <w:jc w:val="center"/>
              <w:rPr>
                <w:rFonts w:hint="eastAsia" w:ascii="黑体" w:hAnsi="宋体" w:eastAsia="黑体" w:cs="黑体"/>
                <w:i w:val="0"/>
                <w:iCs w:val="0"/>
                <w:color w:val="auto"/>
                <w:sz w:val="16"/>
                <w:szCs w:val="16"/>
                <w:highlight w:val="none"/>
                <w:u w:val="none"/>
              </w:rPr>
            </w:pPr>
          </w:p>
        </w:tc>
      </w:tr>
      <w:tr w14:paraId="0DEC7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0C6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2B06A">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1AE81C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5A0F5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4FC04A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2ED6F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DT-35</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D768A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09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C86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DBA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ACDB9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37CC3082">
            <w:pPr>
              <w:jc w:val="center"/>
              <w:rPr>
                <w:rFonts w:hint="eastAsia" w:ascii="黑体" w:hAnsi="宋体" w:eastAsia="黑体" w:cs="黑体"/>
                <w:i w:val="0"/>
                <w:iCs w:val="0"/>
                <w:color w:val="auto"/>
                <w:sz w:val="16"/>
                <w:szCs w:val="16"/>
                <w:highlight w:val="none"/>
                <w:u w:val="none"/>
              </w:rPr>
            </w:pPr>
          </w:p>
        </w:tc>
      </w:tr>
      <w:tr w14:paraId="36AC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061A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07804F">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106B0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9A7FE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9668F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314A5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DT-50</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51B9A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DB88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D2E5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A520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30D2D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6C9A7A8">
            <w:pPr>
              <w:jc w:val="center"/>
              <w:rPr>
                <w:rFonts w:hint="eastAsia" w:ascii="黑体" w:hAnsi="宋体" w:eastAsia="黑体" w:cs="黑体"/>
                <w:i w:val="0"/>
                <w:iCs w:val="0"/>
                <w:color w:val="auto"/>
                <w:sz w:val="16"/>
                <w:szCs w:val="16"/>
                <w:highlight w:val="none"/>
                <w:u w:val="none"/>
              </w:rPr>
            </w:pPr>
          </w:p>
        </w:tc>
      </w:tr>
      <w:tr w14:paraId="382E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564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257F">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5B36C8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F8771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63E773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772EF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DT-70</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5CADD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9D6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1D6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E5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7718C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2AF22CB2">
            <w:pPr>
              <w:jc w:val="center"/>
              <w:rPr>
                <w:rFonts w:hint="eastAsia" w:ascii="黑体" w:hAnsi="宋体" w:eastAsia="黑体" w:cs="黑体"/>
                <w:i w:val="0"/>
                <w:iCs w:val="0"/>
                <w:color w:val="auto"/>
                <w:sz w:val="16"/>
                <w:szCs w:val="16"/>
                <w:highlight w:val="none"/>
                <w:u w:val="none"/>
              </w:rPr>
            </w:pPr>
          </w:p>
        </w:tc>
      </w:tr>
      <w:tr w14:paraId="4A79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3C6D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F6F4BE">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FA321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93096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748CF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F2922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DT-95</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87735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9ED1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565A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94AC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21EE6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377D6F4">
            <w:pPr>
              <w:jc w:val="center"/>
              <w:rPr>
                <w:rFonts w:hint="eastAsia" w:ascii="黑体" w:hAnsi="宋体" w:eastAsia="黑体" w:cs="黑体"/>
                <w:i w:val="0"/>
                <w:iCs w:val="0"/>
                <w:color w:val="auto"/>
                <w:sz w:val="16"/>
                <w:szCs w:val="16"/>
                <w:highlight w:val="none"/>
                <w:u w:val="none"/>
              </w:rPr>
            </w:pPr>
          </w:p>
        </w:tc>
      </w:tr>
      <w:tr w14:paraId="0DFA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71C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93437">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5E18FF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C784D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57B9F9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36A09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DT-120</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C7850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AF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A32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776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F07E5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F3017E9">
            <w:pPr>
              <w:jc w:val="center"/>
              <w:rPr>
                <w:rFonts w:hint="eastAsia" w:ascii="黑体" w:hAnsi="宋体" w:eastAsia="黑体" w:cs="黑体"/>
                <w:i w:val="0"/>
                <w:iCs w:val="0"/>
                <w:color w:val="auto"/>
                <w:sz w:val="16"/>
                <w:szCs w:val="16"/>
                <w:highlight w:val="none"/>
                <w:u w:val="none"/>
              </w:rPr>
            </w:pPr>
          </w:p>
        </w:tc>
      </w:tr>
      <w:tr w14:paraId="0E46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5E72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90A3E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EE51B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2E995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0D748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D1A47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DT-150</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EF971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3102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63AD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FFE2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D0E06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08B1513">
            <w:pPr>
              <w:jc w:val="center"/>
              <w:rPr>
                <w:rFonts w:hint="eastAsia" w:ascii="黑体" w:hAnsi="宋体" w:eastAsia="黑体" w:cs="黑体"/>
                <w:i w:val="0"/>
                <w:iCs w:val="0"/>
                <w:color w:val="auto"/>
                <w:sz w:val="16"/>
                <w:szCs w:val="16"/>
                <w:highlight w:val="none"/>
                <w:u w:val="none"/>
              </w:rPr>
            </w:pPr>
          </w:p>
        </w:tc>
      </w:tr>
      <w:tr w14:paraId="3D1D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08E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4BD8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5EC603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1C7F8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491683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F147C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DT-185</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A6347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93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260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47F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A1EBE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C938A3C">
            <w:pPr>
              <w:jc w:val="center"/>
              <w:rPr>
                <w:rFonts w:hint="eastAsia" w:ascii="黑体" w:hAnsi="宋体" w:eastAsia="黑体" w:cs="黑体"/>
                <w:i w:val="0"/>
                <w:iCs w:val="0"/>
                <w:color w:val="auto"/>
                <w:sz w:val="16"/>
                <w:szCs w:val="16"/>
                <w:highlight w:val="none"/>
                <w:u w:val="none"/>
              </w:rPr>
            </w:pPr>
          </w:p>
        </w:tc>
      </w:tr>
      <w:tr w14:paraId="57B1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A539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E35AFC">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245C6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C7A93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F461D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4BED6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DT-240</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B2CAF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A685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C301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F123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0E6A7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CD93B76">
            <w:pPr>
              <w:jc w:val="center"/>
              <w:rPr>
                <w:rFonts w:hint="eastAsia" w:ascii="黑体" w:hAnsi="宋体" w:eastAsia="黑体" w:cs="黑体"/>
                <w:i w:val="0"/>
                <w:iCs w:val="0"/>
                <w:color w:val="auto"/>
                <w:sz w:val="16"/>
                <w:szCs w:val="16"/>
                <w:highlight w:val="none"/>
                <w:u w:val="none"/>
              </w:rPr>
            </w:pPr>
          </w:p>
        </w:tc>
      </w:tr>
      <w:tr w14:paraId="0D87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02A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CF3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676182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20CCDB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4695B1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73EDA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DT-300</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E31F8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5BC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FF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487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BCB9E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90E680F">
            <w:pPr>
              <w:jc w:val="center"/>
              <w:rPr>
                <w:rFonts w:hint="eastAsia" w:ascii="黑体" w:hAnsi="宋体" w:eastAsia="黑体" w:cs="黑体"/>
                <w:i w:val="0"/>
                <w:iCs w:val="0"/>
                <w:color w:val="auto"/>
                <w:sz w:val="16"/>
                <w:szCs w:val="16"/>
                <w:highlight w:val="none"/>
                <w:u w:val="none"/>
              </w:rPr>
            </w:pPr>
          </w:p>
        </w:tc>
      </w:tr>
      <w:tr w14:paraId="5CB6A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7BE2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7FE05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5EEDB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68482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8CD44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6012A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DT-400</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B498D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A530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7A40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14EC8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65388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1C3AC4D">
            <w:pPr>
              <w:jc w:val="center"/>
              <w:rPr>
                <w:rFonts w:hint="eastAsia" w:ascii="黑体" w:hAnsi="宋体" w:eastAsia="黑体" w:cs="黑体"/>
                <w:i w:val="0"/>
                <w:iCs w:val="0"/>
                <w:color w:val="auto"/>
                <w:sz w:val="16"/>
                <w:szCs w:val="16"/>
                <w:highlight w:val="none"/>
                <w:u w:val="none"/>
              </w:rPr>
            </w:pPr>
          </w:p>
        </w:tc>
      </w:tr>
      <w:tr w14:paraId="4C689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EA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0D75104">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31812E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58251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01FCA9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B34FD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DT-500</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B9B0D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4BA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634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C06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5CB903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215CB6FE">
            <w:pPr>
              <w:jc w:val="center"/>
              <w:rPr>
                <w:rFonts w:hint="eastAsia" w:ascii="黑体" w:hAnsi="宋体" w:eastAsia="黑体" w:cs="黑体"/>
                <w:i w:val="0"/>
                <w:iCs w:val="0"/>
                <w:color w:val="auto"/>
                <w:sz w:val="16"/>
                <w:szCs w:val="16"/>
                <w:highlight w:val="none"/>
                <w:u w:val="none"/>
              </w:rPr>
            </w:pPr>
          </w:p>
        </w:tc>
      </w:tr>
      <w:tr w14:paraId="6166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FCF1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1897392">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C0566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A6E58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FB2E1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FCADE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DT-630</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A4027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AE7A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DB2C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C202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AF48F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758214F">
            <w:pPr>
              <w:jc w:val="center"/>
              <w:rPr>
                <w:rFonts w:hint="eastAsia" w:ascii="黑体" w:hAnsi="宋体" w:eastAsia="黑体" w:cs="黑体"/>
                <w:i w:val="0"/>
                <w:iCs w:val="0"/>
                <w:color w:val="auto"/>
                <w:sz w:val="16"/>
                <w:szCs w:val="16"/>
                <w:highlight w:val="none"/>
                <w:u w:val="none"/>
              </w:rPr>
            </w:pPr>
          </w:p>
        </w:tc>
      </w:tr>
      <w:tr w14:paraId="33755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D42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0D18F73">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5FC9E2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6CC7A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660FF8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95B1E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DT-800</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EB9FD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3F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8E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3E9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CD18F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A5CF13C">
            <w:pPr>
              <w:jc w:val="center"/>
              <w:rPr>
                <w:rFonts w:hint="eastAsia" w:ascii="黑体" w:hAnsi="宋体" w:eastAsia="黑体" w:cs="黑体"/>
                <w:i w:val="0"/>
                <w:iCs w:val="0"/>
                <w:color w:val="auto"/>
                <w:sz w:val="16"/>
                <w:szCs w:val="16"/>
                <w:highlight w:val="none"/>
                <w:u w:val="none"/>
              </w:rPr>
            </w:pPr>
          </w:p>
        </w:tc>
      </w:tr>
      <w:tr w14:paraId="54CA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C421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B6DA02A">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92506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B0D7E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28EDF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06750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VE0510 1000只/包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B2193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201F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B58A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534D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386AF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D842C7A">
            <w:pPr>
              <w:jc w:val="center"/>
              <w:rPr>
                <w:rFonts w:hint="eastAsia" w:ascii="黑体" w:hAnsi="宋体" w:eastAsia="黑体" w:cs="黑体"/>
                <w:i w:val="0"/>
                <w:iCs w:val="0"/>
                <w:color w:val="auto"/>
                <w:sz w:val="16"/>
                <w:szCs w:val="16"/>
                <w:highlight w:val="none"/>
                <w:u w:val="none"/>
              </w:rPr>
            </w:pPr>
          </w:p>
        </w:tc>
      </w:tr>
      <w:tr w14:paraId="58A2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FC2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20BEF1D">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48C990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F3343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623B1E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A056D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VE7510 1000只/包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EDFE3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A9B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A18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C7D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31A891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396DA1C">
            <w:pPr>
              <w:jc w:val="center"/>
              <w:rPr>
                <w:rFonts w:hint="eastAsia" w:ascii="黑体" w:hAnsi="宋体" w:eastAsia="黑体" w:cs="黑体"/>
                <w:i w:val="0"/>
                <w:iCs w:val="0"/>
                <w:color w:val="auto"/>
                <w:sz w:val="16"/>
                <w:szCs w:val="16"/>
                <w:highlight w:val="none"/>
                <w:u w:val="none"/>
              </w:rPr>
            </w:pPr>
          </w:p>
        </w:tc>
      </w:tr>
      <w:tr w14:paraId="29CAB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DFF2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7CFE9D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72035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0183D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79E20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E39B6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VE1010 1000只/包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51BE0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6944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BE6E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B3B9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979A1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0E7D905">
            <w:pPr>
              <w:jc w:val="center"/>
              <w:rPr>
                <w:rFonts w:hint="eastAsia" w:ascii="黑体" w:hAnsi="宋体" w:eastAsia="黑体" w:cs="黑体"/>
                <w:i w:val="0"/>
                <w:iCs w:val="0"/>
                <w:color w:val="auto"/>
                <w:sz w:val="16"/>
                <w:szCs w:val="16"/>
                <w:highlight w:val="none"/>
                <w:u w:val="none"/>
              </w:rPr>
            </w:pPr>
          </w:p>
        </w:tc>
      </w:tr>
      <w:tr w14:paraId="65B1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85F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8CC2F7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061F93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EEA66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5BE007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F1BBB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VE1510 1000只/包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5D89B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5EE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B6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6FE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7F87FF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2921715">
            <w:pPr>
              <w:jc w:val="center"/>
              <w:rPr>
                <w:rFonts w:hint="eastAsia" w:ascii="黑体" w:hAnsi="宋体" w:eastAsia="黑体" w:cs="黑体"/>
                <w:i w:val="0"/>
                <w:iCs w:val="0"/>
                <w:color w:val="auto"/>
                <w:sz w:val="16"/>
                <w:szCs w:val="16"/>
                <w:highlight w:val="none"/>
                <w:u w:val="none"/>
              </w:rPr>
            </w:pPr>
          </w:p>
        </w:tc>
      </w:tr>
      <w:tr w14:paraId="4CFC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3274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773E952">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201D1B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6828F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8D7EF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F67E0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VE2510 1000只/包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92ABB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0C7C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4487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98C2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5618A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FA73714">
            <w:pPr>
              <w:jc w:val="center"/>
              <w:rPr>
                <w:rFonts w:hint="eastAsia" w:ascii="黑体" w:hAnsi="宋体" w:eastAsia="黑体" w:cs="黑体"/>
                <w:i w:val="0"/>
                <w:iCs w:val="0"/>
                <w:color w:val="auto"/>
                <w:sz w:val="16"/>
                <w:szCs w:val="16"/>
                <w:highlight w:val="none"/>
                <w:u w:val="none"/>
              </w:rPr>
            </w:pPr>
          </w:p>
        </w:tc>
      </w:tr>
      <w:tr w14:paraId="2F9E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853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1119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5443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010310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9448B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53B201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2AB3F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VE4010 1000只/包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8D2D0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D0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382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C0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DCFD4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29C15F6">
            <w:pPr>
              <w:jc w:val="center"/>
              <w:rPr>
                <w:rFonts w:hint="eastAsia" w:ascii="黑体" w:hAnsi="宋体" w:eastAsia="黑体" w:cs="黑体"/>
                <w:i w:val="0"/>
                <w:iCs w:val="0"/>
                <w:color w:val="auto"/>
                <w:sz w:val="16"/>
                <w:szCs w:val="16"/>
                <w:highlight w:val="none"/>
                <w:u w:val="none"/>
              </w:rPr>
            </w:pPr>
          </w:p>
        </w:tc>
      </w:tr>
      <w:tr w14:paraId="3B5F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B6E1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64C36B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4E7A0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E91B5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318E0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3DA9C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VE6010 1000只/包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AD411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BB7F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0398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83BB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E9590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06E9054">
            <w:pPr>
              <w:jc w:val="center"/>
              <w:rPr>
                <w:rFonts w:hint="eastAsia" w:ascii="黑体" w:hAnsi="宋体" w:eastAsia="黑体" w:cs="黑体"/>
                <w:i w:val="0"/>
                <w:iCs w:val="0"/>
                <w:color w:val="auto"/>
                <w:sz w:val="16"/>
                <w:szCs w:val="16"/>
                <w:highlight w:val="none"/>
                <w:u w:val="none"/>
              </w:rPr>
            </w:pPr>
          </w:p>
        </w:tc>
      </w:tr>
      <w:tr w14:paraId="3FB5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BE4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98BC484">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444B96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8DEA9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4BBA74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36249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C45-50 20只/包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0822C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630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BDD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9F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242B18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2C4077C7">
            <w:pPr>
              <w:jc w:val="center"/>
              <w:rPr>
                <w:rFonts w:hint="eastAsia" w:ascii="黑体" w:hAnsi="宋体" w:eastAsia="黑体" w:cs="黑体"/>
                <w:i w:val="0"/>
                <w:iCs w:val="0"/>
                <w:color w:val="auto"/>
                <w:sz w:val="16"/>
                <w:szCs w:val="16"/>
                <w:highlight w:val="none"/>
                <w:u w:val="none"/>
              </w:rPr>
            </w:pPr>
          </w:p>
        </w:tc>
      </w:tr>
      <w:tr w14:paraId="699F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E7AD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216143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2E95E5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2E966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8BA16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F27D6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C45-1.5 100只/包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F9C3A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B280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0D22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C559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BB83E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BC8384D">
            <w:pPr>
              <w:jc w:val="center"/>
              <w:rPr>
                <w:rFonts w:hint="eastAsia" w:ascii="黑体" w:hAnsi="宋体" w:eastAsia="黑体" w:cs="黑体"/>
                <w:i w:val="0"/>
                <w:iCs w:val="0"/>
                <w:color w:val="auto"/>
                <w:sz w:val="16"/>
                <w:szCs w:val="16"/>
                <w:highlight w:val="none"/>
                <w:u w:val="none"/>
              </w:rPr>
            </w:pPr>
          </w:p>
        </w:tc>
      </w:tr>
      <w:tr w14:paraId="18955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5ED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AEBC04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1F5815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78330E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0D44B5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A9513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C45-2.5 100只/包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B9732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48B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506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91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460FC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3FF3A93F">
            <w:pPr>
              <w:jc w:val="center"/>
              <w:rPr>
                <w:rFonts w:hint="eastAsia" w:ascii="黑体" w:hAnsi="宋体" w:eastAsia="黑体" w:cs="黑体"/>
                <w:i w:val="0"/>
                <w:iCs w:val="0"/>
                <w:color w:val="auto"/>
                <w:sz w:val="16"/>
                <w:szCs w:val="16"/>
                <w:highlight w:val="none"/>
                <w:u w:val="none"/>
              </w:rPr>
            </w:pPr>
          </w:p>
        </w:tc>
      </w:tr>
      <w:tr w14:paraId="26036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B4D0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43F3AE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20E701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DCE7F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A17AB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D3DEE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C45-4 100只/包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E824B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FFF7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A830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3532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6168D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6A63E7D">
            <w:pPr>
              <w:jc w:val="center"/>
              <w:rPr>
                <w:rFonts w:hint="eastAsia" w:ascii="黑体" w:hAnsi="宋体" w:eastAsia="黑体" w:cs="黑体"/>
                <w:i w:val="0"/>
                <w:iCs w:val="0"/>
                <w:color w:val="auto"/>
                <w:sz w:val="16"/>
                <w:szCs w:val="16"/>
                <w:highlight w:val="none"/>
                <w:u w:val="none"/>
              </w:rPr>
            </w:pPr>
          </w:p>
        </w:tc>
      </w:tr>
      <w:tr w14:paraId="1FF0D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3A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D2DD4F0">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3D7CB4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28F8F8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628911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F971B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C45-6  100只/包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03EC1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A1F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B46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4A3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729495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788AD7A5">
            <w:pPr>
              <w:jc w:val="center"/>
              <w:rPr>
                <w:rFonts w:hint="eastAsia" w:ascii="黑体" w:hAnsi="宋体" w:eastAsia="黑体" w:cs="黑体"/>
                <w:i w:val="0"/>
                <w:iCs w:val="0"/>
                <w:color w:val="auto"/>
                <w:sz w:val="16"/>
                <w:szCs w:val="16"/>
                <w:highlight w:val="none"/>
                <w:u w:val="none"/>
              </w:rPr>
            </w:pPr>
          </w:p>
        </w:tc>
      </w:tr>
      <w:tr w14:paraId="030D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EC86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3FF0B5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5DB89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7F9A65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218F5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76250C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C45-10  50只/包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1306D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7AA7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E44E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5664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238F5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A636786">
            <w:pPr>
              <w:jc w:val="center"/>
              <w:rPr>
                <w:rFonts w:hint="eastAsia" w:ascii="黑体" w:hAnsi="宋体" w:eastAsia="黑体" w:cs="黑体"/>
                <w:i w:val="0"/>
                <w:iCs w:val="0"/>
                <w:color w:val="auto"/>
                <w:sz w:val="16"/>
                <w:szCs w:val="16"/>
                <w:highlight w:val="none"/>
                <w:u w:val="none"/>
              </w:rPr>
            </w:pPr>
          </w:p>
        </w:tc>
      </w:tr>
      <w:tr w14:paraId="2191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3F8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801F83C">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27ADF0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25FF0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05F60B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19BD3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C45-16  50只/包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5D6F3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C23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15A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DE3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D08D1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33F6975A">
            <w:pPr>
              <w:jc w:val="center"/>
              <w:rPr>
                <w:rFonts w:hint="eastAsia" w:ascii="黑体" w:hAnsi="宋体" w:eastAsia="黑体" w:cs="黑体"/>
                <w:i w:val="0"/>
                <w:iCs w:val="0"/>
                <w:color w:val="auto"/>
                <w:sz w:val="16"/>
                <w:szCs w:val="16"/>
                <w:highlight w:val="none"/>
                <w:u w:val="none"/>
              </w:rPr>
            </w:pPr>
          </w:p>
        </w:tc>
      </w:tr>
      <w:tr w14:paraId="6198C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BC98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5EB1B3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BF67F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C8471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77C7E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AA5F3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C45-25 25只/包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02AB5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A79E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5374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3D68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1055C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6F1DA9D">
            <w:pPr>
              <w:jc w:val="center"/>
              <w:rPr>
                <w:rFonts w:hint="eastAsia" w:ascii="黑体" w:hAnsi="宋体" w:eastAsia="黑体" w:cs="黑体"/>
                <w:i w:val="0"/>
                <w:iCs w:val="0"/>
                <w:color w:val="auto"/>
                <w:sz w:val="16"/>
                <w:szCs w:val="16"/>
                <w:highlight w:val="none"/>
                <w:u w:val="none"/>
              </w:rPr>
            </w:pPr>
          </w:p>
        </w:tc>
      </w:tr>
      <w:tr w14:paraId="356C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470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1129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D1BD23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2B6926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A10E2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63BB46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E8670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C45-35 25只/包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6AA1E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D0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19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ED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2C10CE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2707D477">
            <w:pPr>
              <w:jc w:val="center"/>
              <w:rPr>
                <w:rFonts w:hint="eastAsia" w:ascii="黑体" w:hAnsi="宋体" w:eastAsia="黑体" w:cs="黑体"/>
                <w:i w:val="0"/>
                <w:iCs w:val="0"/>
                <w:color w:val="auto"/>
                <w:sz w:val="16"/>
                <w:szCs w:val="16"/>
                <w:highlight w:val="none"/>
                <w:u w:val="none"/>
              </w:rPr>
            </w:pPr>
          </w:p>
        </w:tc>
      </w:tr>
      <w:tr w14:paraId="6449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7C3E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A96D86E">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757B5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紫铜接线端子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385EC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EE1E1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88187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C45-50 20只/包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7AED4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C3DE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4C45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1041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A1AA2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537AB12">
            <w:pPr>
              <w:jc w:val="center"/>
              <w:rPr>
                <w:rFonts w:hint="eastAsia" w:ascii="黑体" w:hAnsi="宋体" w:eastAsia="黑体" w:cs="黑体"/>
                <w:i w:val="0"/>
                <w:iCs w:val="0"/>
                <w:color w:val="auto"/>
                <w:sz w:val="16"/>
                <w:szCs w:val="16"/>
                <w:highlight w:val="none"/>
                <w:u w:val="none"/>
              </w:rPr>
            </w:pPr>
          </w:p>
        </w:tc>
      </w:tr>
      <w:tr w14:paraId="5B06C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CD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207F683">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776DC4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3388FE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29C6D9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A0617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BN1.25 100只/包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9FD6F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96A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6D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07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2DBDA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3594A9D7">
            <w:pPr>
              <w:jc w:val="center"/>
              <w:rPr>
                <w:rFonts w:hint="eastAsia" w:ascii="黑体" w:hAnsi="宋体" w:eastAsia="黑体" w:cs="黑体"/>
                <w:i w:val="0"/>
                <w:iCs w:val="0"/>
                <w:color w:val="auto"/>
                <w:sz w:val="16"/>
                <w:szCs w:val="16"/>
                <w:highlight w:val="none"/>
                <w:u w:val="none"/>
              </w:rPr>
            </w:pPr>
          </w:p>
        </w:tc>
      </w:tr>
      <w:tr w14:paraId="43E2C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D897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9B03C64">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299E62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38808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CE900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73DEC9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BN2 100只/包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AE63A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8D1C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76EE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B9FD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9EB1F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E4B58CD">
            <w:pPr>
              <w:jc w:val="center"/>
              <w:rPr>
                <w:rFonts w:hint="eastAsia" w:ascii="黑体" w:hAnsi="宋体" w:eastAsia="黑体" w:cs="黑体"/>
                <w:i w:val="0"/>
                <w:iCs w:val="0"/>
                <w:color w:val="auto"/>
                <w:sz w:val="16"/>
                <w:szCs w:val="16"/>
                <w:highlight w:val="none"/>
                <w:u w:val="none"/>
              </w:rPr>
            </w:pPr>
          </w:p>
        </w:tc>
      </w:tr>
      <w:tr w14:paraId="46DE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640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A107D5E">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5DDDE6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113BAE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4155C9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DDC4D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BN3.5 100只/包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67B8B1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01E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F53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206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1AED7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E3EADAD">
            <w:pPr>
              <w:jc w:val="center"/>
              <w:rPr>
                <w:rFonts w:hint="eastAsia" w:ascii="黑体" w:hAnsi="宋体" w:eastAsia="黑体" w:cs="黑体"/>
                <w:i w:val="0"/>
                <w:iCs w:val="0"/>
                <w:color w:val="auto"/>
                <w:sz w:val="16"/>
                <w:szCs w:val="16"/>
                <w:highlight w:val="none"/>
                <w:u w:val="none"/>
              </w:rPr>
            </w:pPr>
          </w:p>
        </w:tc>
      </w:tr>
      <w:tr w14:paraId="28A8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6E0A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2A0D97E">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D8622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7E7E1B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761E6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2DCE3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BN5.5 100只/包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C9844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29D8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466E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EE0B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81937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E82FD5B">
            <w:pPr>
              <w:jc w:val="center"/>
              <w:rPr>
                <w:rFonts w:hint="eastAsia" w:ascii="黑体" w:hAnsi="宋体" w:eastAsia="黑体" w:cs="黑体"/>
                <w:i w:val="0"/>
                <w:iCs w:val="0"/>
                <w:color w:val="auto"/>
                <w:sz w:val="16"/>
                <w:szCs w:val="16"/>
                <w:highlight w:val="none"/>
                <w:u w:val="none"/>
              </w:rPr>
            </w:pPr>
          </w:p>
        </w:tc>
      </w:tr>
      <w:tr w14:paraId="09C3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F6A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FE778E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57636D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3E03A5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3C5BB3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4F4AB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BN8 50只/包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69EFE3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704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5FF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82A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CD7BA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06651FE">
            <w:pPr>
              <w:jc w:val="center"/>
              <w:rPr>
                <w:rFonts w:hint="eastAsia" w:ascii="黑体" w:hAnsi="宋体" w:eastAsia="黑体" w:cs="黑体"/>
                <w:i w:val="0"/>
                <w:iCs w:val="0"/>
                <w:color w:val="auto"/>
                <w:sz w:val="16"/>
                <w:szCs w:val="16"/>
                <w:highlight w:val="none"/>
                <w:u w:val="none"/>
              </w:rPr>
            </w:pPr>
          </w:p>
        </w:tc>
      </w:tr>
      <w:tr w14:paraId="59A2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BFB9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A448D57">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25CE8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FE05B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2FFF7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6BE16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BN14 20只/包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2799A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82F7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8215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25B7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4DF8B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45C7229">
            <w:pPr>
              <w:jc w:val="center"/>
              <w:rPr>
                <w:rFonts w:hint="eastAsia" w:ascii="黑体" w:hAnsi="宋体" w:eastAsia="黑体" w:cs="黑体"/>
                <w:i w:val="0"/>
                <w:iCs w:val="0"/>
                <w:color w:val="auto"/>
                <w:sz w:val="16"/>
                <w:szCs w:val="16"/>
                <w:highlight w:val="none"/>
                <w:u w:val="none"/>
              </w:rPr>
            </w:pPr>
          </w:p>
        </w:tc>
      </w:tr>
      <w:tr w14:paraId="4C29E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8F8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41A5835">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439B90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3C9868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7878BB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708A5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BN22 10只/包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3D6CD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893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F0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386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958DB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EB82F34">
            <w:pPr>
              <w:jc w:val="center"/>
              <w:rPr>
                <w:rFonts w:hint="eastAsia" w:ascii="黑体" w:hAnsi="宋体" w:eastAsia="黑体" w:cs="黑体"/>
                <w:i w:val="0"/>
                <w:iCs w:val="0"/>
                <w:color w:val="auto"/>
                <w:sz w:val="16"/>
                <w:szCs w:val="16"/>
                <w:highlight w:val="none"/>
                <w:u w:val="none"/>
              </w:rPr>
            </w:pPr>
          </w:p>
        </w:tc>
      </w:tr>
      <w:tr w14:paraId="70D8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7A2A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15C9855">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9FD3B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DE6D2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5D8E0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35DE3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BN38 10只/包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A4E29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D4D1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6B23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06E4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6EDAD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C14D654">
            <w:pPr>
              <w:jc w:val="center"/>
              <w:rPr>
                <w:rFonts w:hint="eastAsia" w:ascii="黑体" w:hAnsi="宋体" w:eastAsia="黑体" w:cs="黑体"/>
                <w:i w:val="0"/>
                <w:iCs w:val="0"/>
                <w:color w:val="auto"/>
                <w:sz w:val="16"/>
                <w:szCs w:val="16"/>
                <w:highlight w:val="none"/>
                <w:u w:val="none"/>
              </w:rPr>
            </w:pPr>
          </w:p>
        </w:tc>
      </w:tr>
      <w:tr w14:paraId="7A3CE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96E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1139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1E9492A">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0A5CCB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B09AC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65363B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4CE425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BN60 5只/包</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0172F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189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D4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EBC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2EB57E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372D8ADE">
            <w:pPr>
              <w:jc w:val="center"/>
              <w:rPr>
                <w:rFonts w:hint="eastAsia" w:ascii="黑体" w:hAnsi="宋体" w:eastAsia="黑体" w:cs="黑体"/>
                <w:i w:val="0"/>
                <w:iCs w:val="0"/>
                <w:color w:val="auto"/>
                <w:sz w:val="16"/>
                <w:szCs w:val="16"/>
                <w:highlight w:val="none"/>
                <w:u w:val="none"/>
              </w:rPr>
            </w:pPr>
          </w:p>
        </w:tc>
      </w:tr>
      <w:tr w14:paraId="0D6B8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2010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67F008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59C96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紫铜中间裸接头</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1C529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电气配件</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EDFA6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A6ACB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BN70 5只/包</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9018B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E092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FD14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CCE9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E3499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包</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969B91C">
            <w:pPr>
              <w:jc w:val="center"/>
              <w:rPr>
                <w:rFonts w:hint="eastAsia" w:ascii="黑体" w:hAnsi="宋体" w:eastAsia="黑体" w:cs="黑体"/>
                <w:i w:val="0"/>
                <w:iCs w:val="0"/>
                <w:color w:val="auto"/>
                <w:sz w:val="16"/>
                <w:szCs w:val="16"/>
                <w:highlight w:val="none"/>
                <w:u w:val="none"/>
              </w:rPr>
            </w:pPr>
          </w:p>
        </w:tc>
      </w:tr>
      <w:tr w14:paraId="3D43A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AD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18F52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auto"/>
            <w:vAlign w:val="center"/>
          </w:tcPr>
          <w:p w14:paraId="4A83BD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DO分析仪探头</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55660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4DBF7C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哈希/E+H/赛默飞</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1FB33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能与哈希DO分析仪相互替换探头、变送器使用，支持RS485及4-20mA输出</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62FA2C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4F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BB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4CB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36D0D0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EB4C07E">
            <w:pPr>
              <w:jc w:val="center"/>
              <w:rPr>
                <w:rFonts w:hint="eastAsia" w:ascii="黑体" w:hAnsi="宋体" w:eastAsia="黑体" w:cs="黑体"/>
                <w:i w:val="0"/>
                <w:iCs w:val="0"/>
                <w:color w:val="auto"/>
                <w:sz w:val="16"/>
                <w:szCs w:val="16"/>
                <w:highlight w:val="none"/>
                <w:u w:val="none"/>
              </w:rPr>
            </w:pPr>
          </w:p>
        </w:tc>
      </w:tr>
      <w:tr w14:paraId="31EAC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FA26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1FD3D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5FBFC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MLSS分析仪探头</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C3FC7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D6490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哈希/E+H/赛默飞</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9727A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能与哈希MLSS分析仪相互替换探头、变送器使用，支持RS485及4-20mA输出</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28E2C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F651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BFC3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A7E6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2A57A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262CF10">
            <w:pPr>
              <w:jc w:val="center"/>
              <w:rPr>
                <w:rFonts w:hint="eastAsia" w:ascii="黑体" w:hAnsi="宋体" w:eastAsia="黑体" w:cs="黑体"/>
                <w:i w:val="0"/>
                <w:iCs w:val="0"/>
                <w:color w:val="auto"/>
                <w:sz w:val="16"/>
                <w:szCs w:val="16"/>
                <w:highlight w:val="none"/>
                <w:u w:val="none"/>
              </w:rPr>
            </w:pPr>
          </w:p>
        </w:tc>
      </w:tr>
      <w:tr w14:paraId="4047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1E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A5B03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auto"/>
            <w:vAlign w:val="center"/>
          </w:tcPr>
          <w:p w14:paraId="1A6AB0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ORP分析仪探头</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697826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1B3B2D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哈希/E+H/赛默飞</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01F12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能与哈希ORP分析仪相互替换探头、变送器使用，支持RS485及4-20mA输出</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87234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941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14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785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01DDF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43F5304">
            <w:pPr>
              <w:jc w:val="center"/>
              <w:rPr>
                <w:rFonts w:hint="eastAsia" w:ascii="黑体" w:hAnsi="宋体" w:eastAsia="黑体" w:cs="黑体"/>
                <w:i w:val="0"/>
                <w:iCs w:val="0"/>
                <w:color w:val="auto"/>
                <w:sz w:val="16"/>
                <w:szCs w:val="16"/>
                <w:highlight w:val="none"/>
                <w:u w:val="none"/>
              </w:rPr>
            </w:pPr>
          </w:p>
        </w:tc>
      </w:tr>
      <w:tr w14:paraId="08F1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4EDD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97734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33F2D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pH分析仪探头</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400F1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EE398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哈希/E+H/赛默飞</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D0BAD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能与哈希pH分析仪相互替换探头、变送器使用，支持RS485及4-20mA输出</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667D2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8433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2D7A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AB1E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69B8C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A874D2E">
            <w:pPr>
              <w:jc w:val="center"/>
              <w:rPr>
                <w:rFonts w:hint="eastAsia" w:ascii="黑体" w:hAnsi="宋体" w:eastAsia="黑体" w:cs="黑体"/>
                <w:i w:val="0"/>
                <w:iCs w:val="0"/>
                <w:color w:val="auto"/>
                <w:sz w:val="16"/>
                <w:szCs w:val="16"/>
                <w:highlight w:val="none"/>
                <w:u w:val="none"/>
              </w:rPr>
            </w:pPr>
          </w:p>
        </w:tc>
      </w:tr>
      <w:tr w14:paraId="5496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46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B4F7D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08033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UPS不间断电源</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6F2FCD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891EF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华为/易事特/APC</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25EA1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3KVA</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BD4C1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2F2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56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3C0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0F11A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AD4FE2D">
            <w:pPr>
              <w:jc w:val="center"/>
              <w:rPr>
                <w:rFonts w:hint="eastAsia" w:ascii="黑体" w:hAnsi="宋体" w:eastAsia="黑体" w:cs="黑体"/>
                <w:i w:val="0"/>
                <w:iCs w:val="0"/>
                <w:color w:val="auto"/>
                <w:sz w:val="16"/>
                <w:szCs w:val="16"/>
                <w:highlight w:val="none"/>
                <w:u w:val="none"/>
              </w:rPr>
            </w:pPr>
          </w:p>
        </w:tc>
      </w:tr>
      <w:tr w14:paraId="7036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D24C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46904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52E6C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UPS不间断电源</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D7780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5098E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华为/易事特/APC</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1D44A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6KVA</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AE1F7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ADEB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3E0B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71AA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3D449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5DD7D25">
            <w:pPr>
              <w:jc w:val="center"/>
              <w:rPr>
                <w:rFonts w:hint="eastAsia" w:ascii="黑体" w:hAnsi="宋体" w:eastAsia="黑体" w:cs="黑体"/>
                <w:i w:val="0"/>
                <w:iCs w:val="0"/>
                <w:color w:val="auto"/>
                <w:sz w:val="16"/>
                <w:szCs w:val="16"/>
                <w:highlight w:val="none"/>
                <w:u w:val="none"/>
              </w:rPr>
            </w:pPr>
          </w:p>
        </w:tc>
      </w:tr>
      <w:tr w14:paraId="29BEB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D65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A0B08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6CF35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563CAE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318450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AADB8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0.55KW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3E71C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E41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353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AA9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E1861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CB36D14">
            <w:pPr>
              <w:jc w:val="center"/>
              <w:rPr>
                <w:rFonts w:hint="eastAsia" w:ascii="黑体" w:hAnsi="宋体" w:eastAsia="黑体" w:cs="黑体"/>
                <w:i w:val="0"/>
                <w:iCs w:val="0"/>
                <w:color w:val="auto"/>
                <w:sz w:val="16"/>
                <w:szCs w:val="16"/>
                <w:highlight w:val="none"/>
                <w:u w:val="none"/>
              </w:rPr>
            </w:pPr>
          </w:p>
        </w:tc>
      </w:tr>
      <w:tr w14:paraId="1C0A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A88A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E3A8E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B0288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B9D28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E4348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8ACFB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0.75KW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33602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EDDC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F1EE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8AEB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85F73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0EFE719">
            <w:pPr>
              <w:jc w:val="center"/>
              <w:rPr>
                <w:rFonts w:hint="eastAsia" w:ascii="黑体" w:hAnsi="宋体" w:eastAsia="黑体" w:cs="黑体"/>
                <w:i w:val="0"/>
                <w:iCs w:val="0"/>
                <w:color w:val="auto"/>
                <w:sz w:val="16"/>
                <w:szCs w:val="16"/>
                <w:highlight w:val="none"/>
                <w:u w:val="none"/>
              </w:rPr>
            </w:pPr>
          </w:p>
        </w:tc>
      </w:tr>
      <w:tr w14:paraId="2882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08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1149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72778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A793D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1F0EC2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45F510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47F3D2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1.1KW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B41AB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718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CD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209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6C9D2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214DFE9">
            <w:pPr>
              <w:jc w:val="center"/>
              <w:rPr>
                <w:rFonts w:hint="eastAsia" w:ascii="黑体" w:hAnsi="宋体" w:eastAsia="黑体" w:cs="黑体"/>
                <w:i w:val="0"/>
                <w:iCs w:val="0"/>
                <w:color w:val="auto"/>
                <w:sz w:val="16"/>
                <w:szCs w:val="16"/>
                <w:highlight w:val="none"/>
                <w:u w:val="none"/>
              </w:rPr>
            </w:pPr>
          </w:p>
        </w:tc>
      </w:tr>
      <w:tr w14:paraId="6C4EC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7BD2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117E9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22FBB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655C7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14051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434D4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风扇冷却，带模拟量、开关量输出，支持modbus协议，A1-4 1.5KW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ECA39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59EC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AACA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B3CA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67EA2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17E745F">
            <w:pPr>
              <w:jc w:val="center"/>
              <w:rPr>
                <w:rFonts w:hint="eastAsia" w:ascii="黑体" w:hAnsi="宋体" w:eastAsia="黑体" w:cs="黑体"/>
                <w:i w:val="0"/>
                <w:iCs w:val="0"/>
                <w:color w:val="auto"/>
                <w:sz w:val="16"/>
                <w:szCs w:val="16"/>
                <w:highlight w:val="none"/>
                <w:u w:val="none"/>
              </w:rPr>
            </w:pPr>
          </w:p>
        </w:tc>
      </w:tr>
      <w:tr w14:paraId="04173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73D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D7211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7D530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25795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375FDD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7EBE2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2.2KW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6E9DD4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87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39E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2E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4ADA5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D018FF1">
            <w:pPr>
              <w:jc w:val="center"/>
              <w:rPr>
                <w:rFonts w:hint="eastAsia" w:ascii="黑体" w:hAnsi="宋体" w:eastAsia="黑体" w:cs="黑体"/>
                <w:i w:val="0"/>
                <w:iCs w:val="0"/>
                <w:color w:val="auto"/>
                <w:sz w:val="16"/>
                <w:szCs w:val="16"/>
                <w:highlight w:val="none"/>
                <w:u w:val="none"/>
              </w:rPr>
            </w:pPr>
          </w:p>
        </w:tc>
      </w:tr>
      <w:tr w14:paraId="2EE5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CFAA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56C89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2FAE3A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60F1D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382A6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DD00F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3KW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43394A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B99B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50B6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7B20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AA035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5E80C3A">
            <w:pPr>
              <w:jc w:val="center"/>
              <w:rPr>
                <w:rFonts w:hint="eastAsia" w:ascii="黑体" w:hAnsi="宋体" w:eastAsia="黑体" w:cs="黑体"/>
                <w:i w:val="0"/>
                <w:iCs w:val="0"/>
                <w:color w:val="auto"/>
                <w:sz w:val="16"/>
                <w:szCs w:val="16"/>
                <w:highlight w:val="none"/>
                <w:u w:val="none"/>
              </w:rPr>
            </w:pPr>
          </w:p>
        </w:tc>
      </w:tr>
      <w:tr w14:paraId="3655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A84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BDCEC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0C6D19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77D77B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4E102F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974F1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风扇冷却，带模拟量、开关量输出，支持modbus协议，-4 4KW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AE640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484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3EE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70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1A0C1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1D28C22">
            <w:pPr>
              <w:jc w:val="center"/>
              <w:rPr>
                <w:rFonts w:hint="eastAsia" w:ascii="黑体" w:hAnsi="宋体" w:eastAsia="黑体" w:cs="黑体"/>
                <w:i w:val="0"/>
                <w:iCs w:val="0"/>
                <w:color w:val="auto"/>
                <w:sz w:val="16"/>
                <w:szCs w:val="16"/>
                <w:highlight w:val="none"/>
                <w:u w:val="none"/>
              </w:rPr>
            </w:pPr>
          </w:p>
        </w:tc>
      </w:tr>
      <w:tr w14:paraId="7FA15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FDB4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34B50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08578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7096A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E884D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23BB4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5.5KW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4744C6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0EC8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A477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3D10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C36D9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0511125">
            <w:pPr>
              <w:jc w:val="center"/>
              <w:rPr>
                <w:rFonts w:hint="eastAsia" w:ascii="黑体" w:hAnsi="宋体" w:eastAsia="黑体" w:cs="黑体"/>
                <w:i w:val="0"/>
                <w:iCs w:val="0"/>
                <w:color w:val="auto"/>
                <w:sz w:val="16"/>
                <w:szCs w:val="16"/>
                <w:highlight w:val="none"/>
                <w:u w:val="none"/>
              </w:rPr>
            </w:pPr>
          </w:p>
        </w:tc>
      </w:tr>
      <w:tr w14:paraId="7D36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C5B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42EAA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2F859E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02E425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631042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F19BF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7.5kw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F5BA9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634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3A1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88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55B1B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2B4E99F">
            <w:pPr>
              <w:jc w:val="center"/>
              <w:rPr>
                <w:rFonts w:hint="eastAsia" w:ascii="黑体" w:hAnsi="宋体" w:eastAsia="黑体" w:cs="黑体"/>
                <w:i w:val="0"/>
                <w:iCs w:val="0"/>
                <w:color w:val="auto"/>
                <w:sz w:val="16"/>
                <w:szCs w:val="16"/>
                <w:highlight w:val="none"/>
                <w:u w:val="none"/>
              </w:rPr>
            </w:pPr>
          </w:p>
        </w:tc>
      </w:tr>
      <w:tr w14:paraId="7974F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B8C9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F8B15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8A4E2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7C4FEA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FFCAC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3641F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11kw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6D565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7EB5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77E1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32F0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C7BD0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159AF9D">
            <w:pPr>
              <w:jc w:val="center"/>
              <w:rPr>
                <w:rFonts w:hint="eastAsia" w:ascii="黑体" w:hAnsi="宋体" w:eastAsia="黑体" w:cs="黑体"/>
                <w:i w:val="0"/>
                <w:iCs w:val="0"/>
                <w:color w:val="auto"/>
                <w:sz w:val="16"/>
                <w:szCs w:val="16"/>
                <w:highlight w:val="none"/>
                <w:u w:val="none"/>
              </w:rPr>
            </w:pPr>
          </w:p>
        </w:tc>
      </w:tr>
      <w:tr w14:paraId="1187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652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C1473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0BC0C1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3FF469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16CC31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42E8BB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15KW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743B5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E49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D0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44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CD231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F446B93">
            <w:pPr>
              <w:jc w:val="center"/>
              <w:rPr>
                <w:rFonts w:hint="eastAsia" w:ascii="黑体" w:hAnsi="宋体" w:eastAsia="黑体" w:cs="黑体"/>
                <w:i w:val="0"/>
                <w:iCs w:val="0"/>
                <w:color w:val="auto"/>
                <w:sz w:val="16"/>
                <w:szCs w:val="16"/>
                <w:highlight w:val="none"/>
                <w:u w:val="none"/>
              </w:rPr>
            </w:pPr>
          </w:p>
        </w:tc>
      </w:tr>
      <w:tr w14:paraId="4834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C9AE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95D82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FA3EC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57964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277F6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9E63D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18.5KW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6FAAF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09E1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EF3C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8F24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A5F56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41774BC">
            <w:pPr>
              <w:jc w:val="center"/>
              <w:rPr>
                <w:rFonts w:hint="eastAsia" w:ascii="黑体" w:hAnsi="宋体" w:eastAsia="黑体" w:cs="黑体"/>
                <w:i w:val="0"/>
                <w:iCs w:val="0"/>
                <w:color w:val="auto"/>
                <w:sz w:val="16"/>
                <w:szCs w:val="16"/>
                <w:highlight w:val="none"/>
                <w:u w:val="none"/>
              </w:rPr>
            </w:pPr>
          </w:p>
        </w:tc>
      </w:tr>
      <w:tr w14:paraId="362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146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1159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BDF50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09D802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006DAD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3DD32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466FFF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风扇冷却，带模拟量、开关量输出，支持modbus协议，6A-4 22KW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39261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390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54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900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069CB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ED9F48F">
            <w:pPr>
              <w:jc w:val="center"/>
              <w:rPr>
                <w:rFonts w:hint="eastAsia" w:ascii="黑体" w:hAnsi="宋体" w:eastAsia="黑体" w:cs="黑体"/>
                <w:i w:val="0"/>
                <w:iCs w:val="0"/>
                <w:color w:val="auto"/>
                <w:sz w:val="16"/>
                <w:szCs w:val="16"/>
                <w:highlight w:val="none"/>
                <w:u w:val="none"/>
              </w:rPr>
            </w:pPr>
          </w:p>
        </w:tc>
      </w:tr>
      <w:tr w14:paraId="2F57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8B20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3580E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3141F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6F516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FC300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DC6BC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30KW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63B0F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09A5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499D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3060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A4DCB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070831A">
            <w:pPr>
              <w:jc w:val="center"/>
              <w:rPr>
                <w:rFonts w:hint="eastAsia" w:ascii="黑体" w:hAnsi="宋体" w:eastAsia="黑体" w:cs="黑体"/>
                <w:i w:val="0"/>
                <w:iCs w:val="0"/>
                <w:color w:val="auto"/>
                <w:sz w:val="16"/>
                <w:szCs w:val="16"/>
                <w:highlight w:val="none"/>
                <w:u w:val="none"/>
              </w:rPr>
            </w:pPr>
          </w:p>
        </w:tc>
      </w:tr>
      <w:tr w14:paraId="3BF8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5A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7542E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1F01C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5DF73E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C7D60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085A9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37KW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8DCAE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04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C80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C1D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ADC75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12C0EB4">
            <w:pPr>
              <w:jc w:val="center"/>
              <w:rPr>
                <w:rFonts w:hint="eastAsia" w:ascii="黑体" w:hAnsi="宋体" w:eastAsia="黑体" w:cs="黑体"/>
                <w:i w:val="0"/>
                <w:iCs w:val="0"/>
                <w:color w:val="auto"/>
                <w:sz w:val="16"/>
                <w:szCs w:val="16"/>
                <w:highlight w:val="none"/>
                <w:u w:val="none"/>
              </w:rPr>
            </w:pPr>
          </w:p>
        </w:tc>
      </w:tr>
      <w:tr w14:paraId="27D9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4BA9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306F3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BB58C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0188D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3061C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481CB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45KW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D46C3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FC3E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8D6C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5050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A0917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4080F3D">
            <w:pPr>
              <w:jc w:val="center"/>
              <w:rPr>
                <w:rFonts w:hint="eastAsia" w:ascii="黑体" w:hAnsi="宋体" w:eastAsia="黑体" w:cs="黑体"/>
                <w:i w:val="0"/>
                <w:iCs w:val="0"/>
                <w:color w:val="auto"/>
                <w:sz w:val="16"/>
                <w:szCs w:val="16"/>
                <w:highlight w:val="none"/>
                <w:u w:val="none"/>
              </w:rPr>
            </w:pPr>
          </w:p>
        </w:tc>
      </w:tr>
      <w:tr w14:paraId="7E77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8C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1CCEA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225D09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3A5746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0EC734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4D4380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55KW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634B4E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F1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1D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B93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59E15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299A2C1">
            <w:pPr>
              <w:jc w:val="center"/>
              <w:rPr>
                <w:rFonts w:hint="eastAsia" w:ascii="黑体" w:hAnsi="宋体" w:eastAsia="黑体" w:cs="黑体"/>
                <w:i w:val="0"/>
                <w:iCs w:val="0"/>
                <w:color w:val="auto"/>
                <w:sz w:val="16"/>
                <w:szCs w:val="16"/>
                <w:highlight w:val="none"/>
                <w:u w:val="none"/>
              </w:rPr>
            </w:pPr>
          </w:p>
        </w:tc>
      </w:tr>
      <w:tr w14:paraId="5FA48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2F53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18DA3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95A06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5BAAE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264EA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B4422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75KW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76BF1D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FFD6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AA01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599A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99B70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CB72D68">
            <w:pPr>
              <w:jc w:val="center"/>
              <w:rPr>
                <w:rFonts w:hint="eastAsia" w:ascii="黑体" w:hAnsi="宋体" w:eastAsia="黑体" w:cs="黑体"/>
                <w:i w:val="0"/>
                <w:iCs w:val="0"/>
                <w:color w:val="auto"/>
                <w:sz w:val="16"/>
                <w:szCs w:val="16"/>
                <w:highlight w:val="none"/>
                <w:u w:val="none"/>
              </w:rPr>
            </w:pPr>
          </w:p>
        </w:tc>
      </w:tr>
      <w:tr w14:paraId="3F3A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CD8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13B5D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C24FA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B449E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17629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84AC4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90KW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2C0E9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13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12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85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E551A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3A57B5F">
            <w:pPr>
              <w:jc w:val="center"/>
              <w:rPr>
                <w:rFonts w:hint="eastAsia" w:ascii="黑体" w:hAnsi="宋体" w:eastAsia="黑体" w:cs="黑体"/>
                <w:i w:val="0"/>
                <w:iCs w:val="0"/>
                <w:color w:val="auto"/>
                <w:sz w:val="16"/>
                <w:szCs w:val="16"/>
                <w:highlight w:val="none"/>
                <w:u w:val="none"/>
              </w:rPr>
            </w:pPr>
          </w:p>
        </w:tc>
      </w:tr>
      <w:tr w14:paraId="02B24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533B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56B41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C39F6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35869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8FE29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37F08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110KW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0870E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95C2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E465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FD25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43810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51F50F8">
            <w:pPr>
              <w:jc w:val="center"/>
              <w:rPr>
                <w:rFonts w:hint="eastAsia" w:ascii="黑体" w:hAnsi="宋体" w:eastAsia="黑体" w:cs="黑体"/>
                <w:i w:val="0"/>
                <w:iCs w:val="0"/>
                <w:color w:val="auto"/>
                <w:sz w:val="16"/>
                <w:szCs w:val="16"/>
                <w:highlight w:val="none"/>
                <w:u w:val="none"/>
              </w:rPr>
            </w:pPr>
          </w:p>
        </w:tc>
      </w:tr>
      <w:tr w14:paraId="18AA5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5D3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2C023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2D8C7B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5BAF52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23882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29EDC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风扇冷却，带模拟量、开关量输出，支持modbus协议，6A-4 132KW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F8F2E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A6A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768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A12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2B5F8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3DF8498">
            <w:pPr>
              <w:jc w:val="center"/>
              <w:rPr>
                <w:rFonts w:hint="eastAsia" w:ascii="黑体" w:hAnsi="宋体" w:eastAsia="黑体" w:cs="黑体"/>
                <w:i w:val="0"/>
                <w:iCs w:val="0"/>
                <w:color w:val="auto"/>
                <w:sz w:val="16"/>
                <w:szCs w:val="16"/>
                <w:highlight w:val="none"/>
                <w:u w:val="none"/>
              </w:rPr>
            </w:pPr>
          </w:p>
        </w:tc>
      </w:tr>
      <w:tr w14:paraId="0C1B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3EB7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58150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0BBCE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50F84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A4D92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施耐德/ABB/西门子/AB</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7089A1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风扇冷却，带模拟量、开关量输出，支持modbus协议， 160KW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BE844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DB32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2E27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0E06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5A605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4519D03">
            <w:pPr>
              <w:jc w:val="center"/>
              <w:rPr>
                <w:rFonts w:hint="eastAsia" w:ascii="黑体" w:hAnsi="宋体" w:eastAsia="黑体" w:cs="黑体"/>
                <w:i w:val="0"/>
                <w:iCs w:val="0"/>
                <w:color w:val="auto"/>
                <w:sz w:val="16"/>
                <w:szCs w:val="16"/>
                <w:highlight w:val="none"/>
                <w:u w:val="none"/>
              </w:rPr>
            </w:pPr>
          </w:p>
        </w:tc>
      </w:tr>
      <w:tr w14:paraId="7950A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BEA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1169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ED023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ADB0F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变频太阳能加压泵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791BCA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0DB1A8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光泉/臣源/新界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2BACF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304不锈钢 DN32 0.85KW 220V</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481F7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5DD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B1D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126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D8FA9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A95898C">
            <w:pPr>
              <w:jc w:val="center"/>
              <w:rPr>
                <w:rFonts w:hint="eastAsia" w:ascii="黑体" w:hAnsi="宋体" w:eastAsia="黑体" w:cs="黑体"/>
                <w:i w:val="0"/>
                <w:iCs w:val="0"/>
                <w:color w:val="auto"/>
                <w:sz w:val="16"/>
                <w:szCs w:val="16"/>
                <w:highlight w:val="none"/>
                <w:u w:val="none"/>
              </w:rPr>
            </w:pPr>
          </w:p>
        </w:tc>
      </w:tr>
      <w:tr w14:paraId="2FD9C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9AA0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A9F35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CAC88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变送器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FCA06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E70F6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西门子/天健/OMEGA/WTW/E+H</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2670E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适合替换西门子、天健变送器使用，用于连接分体式超声波液位计，支持RS485及4-20mA输出</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7325A0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E57A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F1AB8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7E5F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3A3C3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EC27FC5">
            <w:pPr>
              <w:jc w:val="center"/>
              <w:rPr>
                <w:rFonts w:hint="eastAsia" w:ascii="黑体" w:hAnsi="宋体" w:eastAsia="黑体" w:cs="黑体"/>
                <w:i w:val="0"/>
                <w:iCs w:val="0"/>
                <w:color w:val="auto"/>
                <w:sz w:val="16"/>
                <w:szCs w:val="16"/>
                <w:highlight w:val="none"/>
                <w:u w:val="none"/>
              </w:rPr>
            </w:pPr>
          </w:p>
        </w:tc>
      </w:tr>
      <w:tr w14:paraId="79F1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06E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39636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auto"/>
            <w:vAlign w:val="center"/>
          </w:tcPr>
          <w:p w14:paraId="237B30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变送器</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39414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2AE359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肯特/光华/科隆</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6A608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适合替换肯特、光华、科隆变送器使用，用于连接分体式电磁流量计，支持RS485及4-20mA输出</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6BDD05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B5C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C64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B6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275803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98D0815">
            <w:pPr>
              <w:jc w:val="center"/>
              <w:rPr>
                <w:rFonts w:hint="eastAsia" w:ascii="黑体" w:hAnsi="宋体" w:eastAsia="黑体" w:cs="黑体"/>
                <w:i w:val="0"/>
                <w:iCs w:val="0"/>
                <w:color w:val="auto"/>
                <w:sz w:val="16"/>
                <w:szCs w:val="16"/>
                <w:highlight w:val="none"/>
                <w:u w:val="none"/>
              </w:rPr>
            </w:pPr>
          </w:p>
        </w:tc>
      </w:tr>
      <w:tr w14:paraId="0A2A5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9686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4CDEA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2C842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变送器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19C05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05CEE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西门子/WTW/E+H</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1C066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适合替换西门子mag6000变送器使用，用于连接分体式西门子电磁流量计，含RS485通讯模块，支持4-20mA输出</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92376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DEA5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73DE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FD1F9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158BD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77FB437">
            <w:pPr>
              <w:jc w:val="center"/>
              <w:rPr>
                <w:rFonts w:hint="eastAsia" w:ascii="黑体" w:hAnsi="宋体" w:eastAsia="黑体" w:cs="黑体"/>
                <w:i w:val="0"/>
                <w:iCs w:val="0"/>
                <w:color w:val="auto"/>
                <w:sz w:val="16"/>
                <w:szCs w:val="16"/>
                <w:highlight w:val="none"/>
                <w:u w:val="none"/>
              </w:rPr>
            </w:pPr>
          </w:p>
        </w:tc>
      </w:tr>
      <w:tr w14:paraId="12DC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EFC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6A137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auto"/>
            <w:vAlign w:val="center"/>
          </w:tcPr>
          <w:p w14:paraId="16905D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变送器</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5D8EA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3D8C7E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哈希/WTW/E+H</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8E6F3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适合替换哈希SC200变送器使用，8按键，用于连接哈希DOII探头、pH探头、MLSS探头、ORP探头，含RS485通讯模块，支持4-20mA输出</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E538E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4FB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6AC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E2F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7377A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208722B6">
            <w:pPr>
              <w:jc w:val="center"/>
              <w:rPr>
                <w:rFonts w:hint="eastAsia" w:ascii="黑体" w:hAnsi="宋体" w:eastAsia="黑体" w:cs="黑体"/>
                <w:i w:val="0"/>
                <w:iCs w:val="0"/>
                <w:color w:val="auto"/>
                <w:sz w:val="16"/>
                <w:szCs w:val="16"/>
                <w:highlight w:val="none"/>
                <w:u w:val="none"/>
              </w:rPr>
            </w:pPr>
          </w:p>
        </w:tc>
      </w:tr>
      <w:tr w14:paraId="09E6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E6E4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55F51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5EBC0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变送器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B717D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F187E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西门子/WTW/E+H</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7DB59D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适合替换E+HPromag400变送器使用，用于连接分体式E+h电磁流量计，含RS485通讯模块，支持4-20mA输出</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538DE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B54A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FDD4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3320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BDFA2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2F6CBAB">
            <w:pPr>
              <w:jc w:val="center"/>
              <w:rPr>
                <w:rFonts w:hint="eastAsia" w:ascii="黑体" w:hAnsi="宋体" w:eastAsia="黑体" w:cs="黑体"/>
                <w:i w:val="0"/>
                <w:iCs w:val="0"/>
                <w:color w:val="auto"/>
                <w:sz w:val="16"/>
                <w:szCs w:val="16"/>
                <w:highlight w:val="none"/>
                <w:u w:val="none"/>
              </w:rPr>
            </w:pPr>
          </w:p>
        </w:tc>
      </w:tr>
      <w:tr w14:paraId="167D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9F0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D13BB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2B99D6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标液核查仪</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452B3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64827D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哈希/万维/精科</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29D61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符合hj355-2019要求，具有标液核查功能。完全匹配适哈希COD、氨氮、总磷总氮设备，联动进行标液核查</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2490A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387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4B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EA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F0C9B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8FDE309">
            <w:pPr>
              <w:jc w:val="center"/>
              <w:rPr>
                <w:rFonts w:hint="eastAsia" w:ascii="黑体" w:hAnsi="宋体" w:eastAsia="黑体" w:cs="黑体"/>
                <w:i w:val="0"/>
                <w:iCs w:val="0"/>
                <w:color w:val="auto"/>
                <w:sz w:val="16"/>
                <w:szCs w:val="16"/>
                <w:highlight w:val="none"/>
                <w:u w:val="none"/>
              </w:rPr>
            </w:pPr>
          </w:p>
        </w:tc>
      </w:tr>
      <w:tr w14:paraId="4D235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75F0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69BF5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2EA08E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不锈钢自吸泵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8F9A2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7F9C3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广东凌霄/南方泵业/上海泵业</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A2079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钢叶750W/220V</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75D2EE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ABAE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E2D3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0774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F1CDC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0B18095">
            <w:pPr>
              <w:jc w:val="center"/>
              <w:rPr>
                <w:rFonts w:hint="eastAsia" w:ascii="黑体" w:hAnsi="宋体" w:eastAsia="黑体" w:cs="黑体"/>
                <w:i w:val="0"/>
                <w:iCs w:val="0"/>
                <w:color w:val="auto"/>
                <w:sz w:val="16"/>
                <w:szCs w:val="16"/>
                <w:highlight w:val="none"/>
                <w:u w:val="none"/>
              </w:rPr>
            </w:pPr>
          </w:p>
        </w:tc>
      </w:tr>
      <w:tr w14:paraId="66E9F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154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3E852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E6464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不锈钢自吸泵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380E52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DC52A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广东凌霄/南方泵业/上海泵业</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3F997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钢叶500W/220V</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08B36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298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C5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19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AB369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48B3B78">
            <w:pPr>
              <w:jc w:val="center"/>
              <w:rPr>
                <w:rFonts w:hint="eastAsia" w:ascii="黑体" w:hAnsi="宋体" w:eastAsia="黑体" w:cs="黑体"/>
                <w:i w:val="0"/>
                <w:iCs w:val="0"/>
                <w:color w:val="auto"/>
                <w:sz w:val="16"/>
                <w:szCs w:val="16"/>
                <w:highlight w:val="none"/>
                <w:u w:val="none"/>
              </w:rPr>
            </w:pPr>
          </w:p>
        </w:tc>
      </w:tr>
      <w:tr w14:paraId="24BC4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F1A9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A35A2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AFCCB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不锈钢自吸泵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E0F1C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D2104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广东凌霄/南方泵业/上海泵业</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C9FE8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钢叶370W/220V</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72D53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DA68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9AB2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2C0F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8A314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254A1AE">
            <w:pPr>
              <w:jc w:val="center"/>
              <w:rPr>
                <w:rFonts w:hint="eastAsia" w:ascii="黑体" w:hAnsi="宋体" w:eastAsia="黑体" w:cs="黑体"/>
                <w:i w:val="0"/>
                <w:iCs w:val="0"/>
                <w:color w:val="auto"/>
                <w:sz w:val="16"/>
                <w:szCs w:val="16"/>
                <w:highlight w:val="none"/>
                <w:u w:val="none"/>
              </w:rPr>
            </w:pPr>
          </w:p>
        </w:tc>
      </w:tr>
      <w:tr w14:paraId="1AE0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846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1179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34A73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18F68E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柴油发电机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336A01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39172F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玉柴/鸣固/常柴</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24734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10KW 双电压 带自动启动器</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9D5BD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9EA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115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E9F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407AD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DCFE97F">
            <w:pPr>
              <w:jc w:val="center"/>
              <w:rPr>
                <w:rFonts w:hint="eastAsia" w:ascii="黑体" w:hAnsi="宋体" w:eastAsia="黑体" w:cs="黑体"/>
                <w:i w:val="0"/>
                <w:iCs w:val="0"/>
                <w:color w:val="auto"/>
                <w:sz w:val="16"/>
                <w:szCs w:val="16"/>
                <w:highlight w:val="none"/>
                <w:u w:val="none"/>
              </w:rPr>
            </w:pPr>
          </w:p>
        </w:tc>
      </w:tr>
      <w:tr w14:paraId="07FC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D817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E1D5F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AD42C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柴油机水泵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4718D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60BB9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玉柴动力/臣源/东成</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9CEAD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170F（进出水口径：4寸；流量：80m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185A1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CFDA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C2B6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8A32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7AABC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7D78C87">
            <w:pPr>
              <w:jc w:val="center"/>
              <w:rPr>
                <w:rFonts w:hint="eastAsia" w:ascii="黑体" w:hAnsi="宋体" w:eastAsia="黑体" w:cs="黑体"/>
                <w:i w:val="0"/>
                <w:iCs w:val="0"/>
                <w:color w:val="auto"/>
                <w:sz w:val="16"/>
                <w:szCs w:val="16"/>
                <w:highlight w:val="none"/>
                <w:u w:val="none"/>
              </w:rPr>
            </w:pPr>
          </w:p>
        </w:tc>
      </w:tr>
      <w:tr w14:paraId="0E94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49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3DE0D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auto"/>
            <w:vAlign w:val="center"/>
          </w:tcPr>
          <w:p w14:paraId="6D7068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超声波液位计</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4F8A3F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51C253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E+H/西门子/OMEGA</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8EFEC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能与西门子超声波液位计相互替换探头、变送器使用，支持RS485及4-20mA输出</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2D57A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FB0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640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0F2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34F3F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46376D0">
            <w:pPr>
              <w:jc w:val="center"/>
              <w:rPr>
                <w:rFonts w:hint="eastAsia" w:ascii="黑体" w:hAnsi="宋体" w:eastAsia="黑体" w:cs="黑体"/>
                <w:i w:val="0"/>
                <w:iCs w:val="0"/>
                <w:color w:val="auto"/>
                <w:sz w:val="16"/>
                <w:szCs w:val="16"/>
                <w:highlight w:val="none"/>
                <w:u w:val="none"/>
              </w:rPr>
            </w:pPr>
          </w:p>
        </w:tc>
      </w:tr>
      <w:tr w14:paraId="03B4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9F2C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6E98C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CE969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等离子切割机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0D015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67572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大焊/瑞凌/鸣固</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9769B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双电压  配10米割枪 配套割嘴30个 有效切割42mm 推荐切割0.5-20mm</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72540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43DC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C47C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4DEF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89D49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AE8C22C">
            <w:pPr>
              <w:jc w:val="center"/>
              <w:rPr>
                <w:rFonts w:hint="eastAsia" w:ascii="黑体" w:hAnsi="宋体" w:eastAsia="黑体" w:cs="黑体"/>
                <w:i w:val="0"/>
                <w:iCs w:val="0"/>
                <w:color w:val="auto"/>
                <w:sz w:val="16"/>
                <w:szCs w:val="16"/>
                <w:highlight w:val="none"/>
                <w:u w:val="none"/>
              </w:rPr>
            </w:pPr>
          </w:p>
        </w:tc>
      </w:tr>
      <w:tr w14:paraId="0295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76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F05F9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auto"/>
            <w:vAlign w:val="center"/>
          </w:tcPr>
          <w:p w14:paraId="195CCF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电磁流量计</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53A260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2A2552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肯特/光华/科隆</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33228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适合替换肯特、光华、科隆变送器使用，用于连接分体式电磁流量计，支持RS485及4-20mA输出，管径DN10-DN25，分体式</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AD965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88A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29E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840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288B3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E558BE9">
            <w:pPr>
              <w:jc w:val="center"/>
              <w:rPr>
                <w:rFonts w:hint="eastAsia" w:ascii="黑体" w:hAnsi="宋体" w:eastAsia="黑体" w:cs="黑体"/>
                <w:i w:val="0"/>
                <w:iCs w:val="0"/>
                <w:color w:val="auto"/>
                <w:sz w:val="16"/>
                <w:szCs w:val="16"/>
                <w:highlight w:val="none"/>
                <w:u w:val="none"/>
              </w:rPr>
            </w:pPr>
          </w:p>
        </w:tc>
      </w:tr>
      <w:tr w14:paraId="1C97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5362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5038E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52F92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电焊机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69070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5D90C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大焊五金/银象/惠及</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9A94E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工业级电焊机630，电流调节60-630A，电压380V 配主机*1，快插*1，说明书*1，电焊钳*1，皮手套*1，地线夹*1，三角插头*1，焊线15m。</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8A529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67FB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DDC3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29E0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4CB00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48F1E5A">
            <w:pPr>
              <w:jc w:val="center"/>
              <w:rPr>
                <w:rFonts w:hint="eastAsia" w:ascii="黑体" w:hAnsi="宋体" w:eastAsia="黑体" w:cs="黑体"/>
                <w:i w:val="0"/>
                <w:iCs w:val="0"/>
                <w:color w:val="auto"/>
                <w:sz w:val="16"/>
                <w:szCs w:val="16"/>
                <w:highlight w:val="none"/>
                <w:u w:val="none"/>
              </w:rPr>
            </w:pPr>
          </w:p>
        </w:tc>
      </w:tr>
      <w:tr w14:paraId="333A1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10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F117A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76F73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电阻炉</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35C8E4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49F43C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苏北电热总汇/兴化华生电气/九牧</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F340B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万用电炉3000W 可调式烧烤炉大功率万用电炉大尺寸 电阻炉电暖器</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FDEB6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AC9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9E8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DC5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48977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207EFF5">
            <w:pPr>
              <w:jc w:val="center"/>
              <w:rPr>
                <w:rFonts w:hint="eastAsia" w:ascii="黑体" w:hAnsi="宋体" w:eastAsia="黑体" w:cs="黑体"/>
                <w:i w:val="0"/>
                <w:iCs w:val="0"/>
                <w:color w:val="auto"/>
                <w:sz w:val="16"/>
                <w:szCs w:val="16"/>
                <w:highlight w:val="none"/>
                <w:u w:val="none"/>
              </w:rPr>
            </w:pPr>
          </w:p>
        </w:tc>
      </w:tr>
      <w:tr w14:paraId="7F89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6292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13F79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98491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工业光电以太网交换机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F24A8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10161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moxa/西门子/AB/东土</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68740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2光口4电口，支持vlan，支持单模和双模，24V DC</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83BB9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AEE1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51C5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B235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25D6D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0C40425">
            <w:pPr>
              <w:jc w:val="center"/>
              <w:rPr>
                <w:rFonts w:hint="eastAsia" w:ascii="黑体" w:hAnsi="宋体" w:eastAsia="黑体" w:cs="黑体"/>
                <w:i w:val="0"/>
                <w:iCs w:val="0"/>
                <w:color w:val="auto"/>
                <w:sz w:val="16"/>
                <w:szCs w:val="16"/>
                <w:highlight w:val="none"/>
                <w:u w:val="none"/>
              </w:rPr>
            </w:pPr>
          </w:p>
        </w:tc>
      </w:tr>
      <w:tr w14:paraId="289C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224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950B1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1EE479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工业光电以太网交换机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6991EE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56305A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moxa/西门子/AB/东土</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0AE8A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2光口8电口，支持vlan，支持单模和双模，24V DC</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17A29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EA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8FF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B3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4804DF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6EF94278">
            <w:pPr>
              <w:jc w:val="center"/>
              <w:rPr>
                <w:rFonts w:hint="eastAsia" w:ascii="黑体" w:hAnsi="宋体" w:eastAsia="黑体" w:cs="黑体"/>
                <w:i w:val="0"/>
                <w:iCs w:val="0"/>
                <w:color w:val="auto"/>
                <w:sz w:val="16"/>
                <w:szCs w:val="16"/>
                <w:highlight w:val="none"/>
                <w:u w:val="none"/>
              </w:rPr>
            </w:pPr>
          </w:p>
        </w:tc>
      </w:tr>
      <w:tr w14:paraId="0F2F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42F9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E47EB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2669D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工业光电以太网交换机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4F4A1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4CEA3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moxa/西门子/AB/东土</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94C37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2光口16电口，支持vlan，支持单模和双模，24V DC</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ADFD0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1409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C0DB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CA77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57565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403E0D3">
            <w:pPr>
              <w:jc w:val="center"/>
              <w:rPr>
                <w:rFonts w:hint="eastAsia" w:ascii="黑体" w:hAnsi="宋体" w:eastAsia="黑体" w:cs="黑体"/>
                <w:i w:val="0"/>
                <w:iCs w:val="0"/>
                <w:color w:val="auto"/>
                <w:sz w:val="16"/>
                <w:szCs w:val="16"/>
                <w:highlight w:val="none"/>
                <w:u w:val="none"/>
              </w:rPr>
            </w:pPr>
          </w:p>
        </w:tc>
      </w:tr>
      <w:tr w14:paraId="59A9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2A2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1189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08121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06791E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管道离心泵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41F196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7CF8CF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光泉/臣源/新界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3FEAB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电压220V/380V 50Hz,5.5KW,扬程24米，流量60ｍ</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/H，口径4寸</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99403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A7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D7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2B3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178BB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55A33EF">
            <w:pPr>
              <w:jc w:val="center"/>
              <w:rPr>
                <w:rFonts w:hint="eastAsia" w:ascii="黑体" w:hAnsi="宋体" w:eastAsia="黑体" w:cs="黑体"/>
                <w:i w:val="0"/>
                <w:iCs w:val="0"/>
                <w:color w:val="auto"/>
                <w:sz w:val="16"/>
                <w:szCs w:val="16"/>
                <w:highlight w:val="none"/>
                <w:u w:val="none"/>
              </w:rPr>
            </w:pPr>
          </w:p>
        </w:tc>
      </w:tr>
      <w:tr w14:paraId="47143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6266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1E58F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B1FD5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管道增压泵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946C6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56EE5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威乐/格兰富/新界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17E30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电压:220V50Hz,1850W,扬程35米，流量25吨/小时，进口管经DN50，出口管径DN40</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1E4F5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0CD6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0B55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E3C9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A0D52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CDBD179">
            <w:pPr>
              <w:jc w:val="center"/>
              <w:rPr>
                <w:rFonts w:hint="eastAsia" w:ascii="黑体" w:hAnsi="宋体" w:eastAsia="黑体" w:cs="黑体"/>
                <w:i w:val="0"/>
                <w:iCs w:val="0"/>
                <w:color w:val="auto"/>
                <w:sz w:val="16"/>
                <w:szCs w:val="16"/>
                <w:highlight w:val="none"/>
                <w:u w:val="none"/>
              </w:rPr>
            </w:pPr>
          </w:p>
        </w:tc>
      </w:tr>
      <w:tr w14:paraId="52F30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B43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7774E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709E4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交换机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05FF9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2AE4F9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华为/TP-Link/H3C</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5BAA1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百兆5口</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A0FB6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EE4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BE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23A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9C7F9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CBFFCBC">
            <w:pPr>
              <w:jc w:val="center"/>
              <w:rPr>
                <w:rFonts w:hint="eastAsia" w:ascii="黑体" w:hAnsi="宋体" w:eastAsia="黑体" w:cs="黑体"/>
                <w:i w:val="0"/>
                <w:iCs w:val="0"/>
                <w:color w:val="auto"/>
                <w:sz w:val="16"/>
                <w:szCs w:val="16"/>
                <w:highlight w:val="none"/>
                <w:u w:val="none"/>
              </w:rPr>
            </w:pPr>
          </w:p>
        </w:tc>
      </w:tr>
      <w:tr w14:paraId="56C75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F6AA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06CF1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BFFA1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交换机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D7B1F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CC25D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华为/TP-Link/H3C</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0D5F5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百兆8口</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0163B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8DE9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3F30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8D8E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A2848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C8C10BB">
            <w:pPr>
              <w:jc w:val="center"/>
              <w:rPr>
                <w:rFonts w:hint="eastAsia" w:ascii="黑体" w:hAnsi="宋体" w:eastAsia="黑体" w:cs="黑体"/>
                <w:i w:val="0"/>
                <w:iCs w:val="0"/>
                <w:color w:val="auto"/>
                <w:sz w:val="16"/>
                <w:szCs w:val="16"/>
                <w:highlight w:val="none"/>
                <w:u w:val="none"/>
              </w:rPr>
            </w:pPr>
          </w:p>
        </w:tc>
      </w:tr>
      <w:tr w14:paraId="55740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E75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720E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0A2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交换机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02BE2B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7F9886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华为/TP-Link/H3C</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25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千兆5口</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858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772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E1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CC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B90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EF9B0">
            <w:pPr>
              <w:jc w:val="center"/>
              <w:rPr>
                <w:rFonts w:hint="eastAsia" w:ascii="黑体" w:hAnsi="宋体" w:eastAsia="黑体" w:cs="黑体"/>
                <w:i w:val="0"/>
                <w:iCs w:val="0"/>
                <w:color w:val="auto"/>
                <w:sz w:val="16"/>
                <w:szCs w:val="16"/>
                <w:highlight w:val="none"/>
                <w:u w:val="none"/>
              </w:rPr>
            </w:pPr>
          </w:p>
        </w:tc>
      </w:tr>
      <w:tr w14:paraId="4768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C32E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B1448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FF4FC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交换机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79AD5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6D97A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华为/TP-Link/H3C</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3C4E8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千兆8口</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7DE431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302E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3C8A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CF6C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68D01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A167A47">
            <w:pPr>
              <w:jc w:val="center"/>
              <w:rPr>
                <w:rFonts w:hint="eastAsia" w:ascii="黑体" w:hAnsi="宋体" w:eastAsia="黑体" w:cs="黑体"/>
                <w:i w:val="0"/>
                <w:iCs w:val="0"/>
                <w:color w:val="auto"/>
                <w:sz w:val="16"/>
                <w:szCs w:val="16"/>
                <w:highlight w:val="none"/>
                <w:u w:val="none"/>
              </w:rPr>
            </w:pPr>
          </w:p>
        </w:tc>
      </w:tr>
      <w:tr w14:paraId="7EBA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2CA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D6154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25515A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交换机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64E552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538A4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华为/TP-Link/H3C</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75BC4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16个千兆电口</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F3F00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C58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27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9A4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360073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1107AA28">
            <w:pPr>
              <w:jc w:val="center"/>
              <w:rPr>
                <w:rFonts w:hint="eastAsia" w:ascii="黑体" w:hAnsi="宋体" w:eastAsia="黑体" w:cs="黑体"/>
                <w:i w:val="0"/>
                <w:iCs w:val="0"/>
                <w:color w:val="auto"/>
                <w:sz w:val="16"/>
                <w:szCs w:val="16"/>
                <w:highlight w:val="none"/>
                <w:u w:val="none"/>
              </w:rPr>
            </w:pPr>
          </w:p>
        </w:tc>
      </w:tr>
      <w:tr w14:paraId="6A20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8FBC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DAA8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6F60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空压机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7FFAF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E6EBD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上海捷豹/鸣固/outstanding</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22BF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无油，功率0.75kw，50L，220V/380V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B4AB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6ED2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7839D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01DA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04CC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974404">
            <w:pPr>
              <w:jc w:val="center"/>
              <w:rPr>
                <w:rFonts w:hint="eastAsia" w:ascii="黑体" w:hAnsi="宋体" w:eastAsia="黑体" w:cs="黑体"/>
                <w:i w:val="0"/>
                <w:iCs w:val="0"/>
                <w:color w:val="auto"/>
                <w:sz w:val="16"/>
                <w:szCs w:val="16"/>
                <w:highlight w:val="none"/>
                <w:u w:val="none"/>
              </w:rPr>
            </w:pPr>
          </w:p>
        </w:tc>
      </w:tr>
      <w:tr w14:paraId="13C63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0CD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86C8D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4A8790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空压机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31C1E7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20C01F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上海捷豹/鸣固/outstanding</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8E780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无油，功率1.1kw，70L，220V/380V</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F1823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7B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8F1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648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033F7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54FA21E">
            <w:pPr>
              <w:jc w:val="center"/>
              <w:rPr>
                <w:rFonts w:hint="eastAsia" w:ascii="黑体" w:hAnsi="宋体" w:eastAsia="黑体" w:cs="黑体"/>
                <w:i w:val="0"/>
                <w:iCs w:val="0"/>
                <w:color w:val="auto"/>
                <w:sz w:val="16"/>
                <w:szCs w:val="16"/>
                <w:highlight w:val="none"/>
                <w:u w:val="none"/>
              </w:rPr>
            </w:pPr>
          </w:p>
        </w:tc>
      </w:tr>
      <w:tr w14:paraId="3333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2A696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04BF1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095FF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空压机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73148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A9A92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上海捷豹/鸣固/outstanding</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F3A2B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无油，功率2.2kw，70L，220V/380V</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77EA7D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1372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047A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6681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0F337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DE5C127">
            <w:pPr>
              <w:jc w:val="center"/>
              <w:rPr>
                <w:rFonts w:hint="eastAsia" w:ascii="黑体" w:hAnsi="宋体" w:eastAsia="黑体" w:cs="黑体"/>
                <w:i w:val="0"/>
                <w:iCs w:val="0"/>
                <w:color w:val="auto"/>
                <w:sz w:val="16"/>
                <w:szCs w:val="16"/>
                <w:highlight w:val="none"/>
                <w:u w:val="none"/>
              </w:rPr>
            </w:pPr>
          </w:p>
        </w:tc>
      </w:tr>
      <w:tr w14:paraId="4BF2A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01B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1199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0EF3A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73D62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空压机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558785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3F0D4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上海捷豹/鸣固/outstanding</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5A501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无油，功率3kw，85L，220V/380V</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C1B2E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91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3F3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CF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C5B05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3271C2E">
            <w:pPr>
              <w:jc w:val="center"/>
              <w:rPr>
                <w:rFonts w:hint="eastAsia" w:ascii="黑体" w:hAnsi="宋体" w:eastAsia="黑体" w:cs="黑体"/>
                <w:i w:val="0"/>
                <w:iCs w:val="0"/>
                <w:color w:val="auto"/>
                <w:sz w:val="16"/>
                <w:szCs w:val="16"/>
                <w:highlight w:val="none"/>
                <w:u w:val="none"/>
              </w:rPr>
            </w:pPr>
          </w:p>
        </w:tc>
      </w:tr>
      <w:tr w14:paraId="09CB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40DD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E92BE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9739F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空压机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4EF2A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66F34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上海捷豹/鸣固/outstanding</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AE8F4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无油，功率4kw，100L，220V/380V</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67366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E02C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935F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FC53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01914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6ABCA5B">
            <w:pPr>
              <w:jc w:val="center"/>
              <w:rPr>
                <w:rFonts w:hint="eastAsia" w:ascii="黑体" w:hAnsi="宋体" w:eastAsia="黑体" w:cs="黑体"/>
                <w:i w:val="0"/>
                <w:iCs w:val="0"/>
                <w:color w:val="auto"/>
                <w:sz w:val="16"/>
                <w:szCs w:val="16"/>
                <w:highlight w:val="none"/>
                <w:u w:val="none"/>
              </w:rPr>
            </w:pPr>
          </w:p>
        </w:tc>
      </w:tr>
      <w:tr w14:paraId="48F6D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030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419F6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4CB657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空压机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32664F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23A131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上海捷豹/鸣固/outstanding</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59C3F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无油，功率5.5kw，120L，220V/380V</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65377F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D5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C28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504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13EA2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89E9702">
            <w:pPr>
              <w:jc w:val="center"/>
              <w:rPr>
                <w:rFonts w:hint="eastAsia" w:ascii="黑体" w:hAnsi="宋体" w:eastAsia="黑体" w:cs="黑体"/>
                <w:i w:val="0"/>
                <w:iCs w:val="0"/>
                <w:color w:val="auto"/>
                <w:sz w:val="16"/>
                <w:szCs w:val="16"/>
                <w:highlight w:val="none"/>
                <w:u w:val="none"/>
              </w:rPr>
            </w:pPr>
          </w:p>
        </w:tc>
      </w:tr>
      <w:tr w14:paraId="3E12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CB4C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6AF7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B8039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空压机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7A7628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A92DA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上海捷豹/鸣固/outstanding</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3909C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无油，功率7.5kw，170L，220V/380V</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486B71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2711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9B57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0931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BB37F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754B4B8">
            <w:pPr>
              <w:jc w:val="center"/>
              <w:rPr>
                <w:rFonts w:hint="eastAsia" w:ascii="黑体" w:hAnsi="宋体" w:eastAsia="黑体" w:cs="黑体"/>
                <w:i w:val="0"/>
                <w:iCs w:val="0"/>
                <w:color w:val="auto"/>
                <w:sz w:val="16"/>
                <w:szCs w:val="16"/>
                <w:highlight w:val="none"/>
                <w:u w:val="none"/>
              </w:rPr>
            </w:pPr>
          </w:p>
        </w:tc>
      </w:tr>
      <w:tr w14:paraId="1514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AAA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B5BCE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564587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立式离心泵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A60D7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4C88E7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上海东方/人民泵业/新界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FB8A9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流量12.6m3/h，扬程80m,转速2900r/min，功率5.5KW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B64F5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CC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01D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52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1F4E7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4A59B9D">
            <w:pPr>
              <w:jc w:val="center"/>
              <w:rPr>
                <w:rFonts w:hint="eastAsia" w:ascii="黑体" w:hAnsi="宋体" w:eastAsia="黑体" w:cs="黑体"/>
                <w:i w:val="0"/>
                <w:iCs w:val="0"/>
                <w:color w:val="auto"/>
                <w:sz w:val="16"/>
                <w:szCs w:val="16"/>
                <w:highlight w:val="none"/>
                <w:u w:val="none"/>
              </w:rPr>
            </w:pPr>
          </w:p>
        </w:tc>
      </w:tr>
      <w:tr w14:paraId="3154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A9CF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A35FB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0C8D1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普通路由器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27A7A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7803B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华为/TP-Link/腾达</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02807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百兆端口</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9B0CC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8E8A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7500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DE7A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D4CD1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8B36D3B">
            <w:pPr>
              <w:jc w:val="center"/>
              <w:rPr>
                <w:rFonts w:hint="eastAsia" w:ascii="黑体" w:hAnsi="宋体" w:eastAsia="黑体" w:cs="黑体"/>
                <w:i w:val="0"/>
                <w:iCs w:val="0"/>
                <w:color w:val="auto"/>
                <w:sz w:val="16"/>
                <w:szCs w:val="16"/>
                <w:highlight w:val="none"/>
                <w:u w:val="none"/>
              </w:rPr>
            </w:pPr>
          </w:p>
        </w:tc>
      </w:tr>
      <w:tr w14:paraId="4D4F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46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65DD0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9D081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普通路由器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48D6CF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62712C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华为/TP-Link/腾达</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64F00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千兆端口</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1CFED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B9A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0C7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DD9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C2A3E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7653E4F">
            <w:pPr>
              <w:jc w:val="center"/>
              <w:rPr>
                <w:rFonts w:hint="eastAsia" w:ascii="黑体" w:hAnsi="宋体" w:eastAsia="黑体" w:cs="黑体"/>
                <w:i w:val="0"/>
                <w:iCs w:val="0"/>
                <w:color w:val="auto"/>
                <w:sz w:val="16"/>
                <w:szCs w:val="16"/>
                <w:highlight w:val="none"/>
                <w:u w:val="none"/>
              </w:rPr>
            </w:pPr>
          </w:p>
        </w:tc>
      </w:tr>
      <w:tr w14:paraId="3C64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98FC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9B3A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11390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B89D4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AEEA1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新界/臣源/凌霄</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54726CB">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潜污泵，750W，扬程12m，管长20m 220V/380V</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8949B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A3ABF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9E004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990E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EFE19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50DAAB1">
            <w:pPr>
              <w:jc w:val="center"/>
              <w:rPr>
                <w:rFonts w:hint="eastAsia" w:ascii="黑体" w:hAnsi="宋体" w:eastAsia="黑体" w:cs="黑体"/>
                <w:i w:val="0"/>
                <w:iCs w:val="0"/>
                <w:color w:val="auto"/>
                <w:sz w:val="16"/>
                <w:szCs w:val="16"/>
                <w:highlight w:val="none"/>
                <w:u w:val="none"/>
              </w:rPr>
            </w:pPr>
          </w:p>
        </w:tc>
      </w:tr>
      <w:tr w14:paraId="6621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4E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D88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535EBC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7FEBF0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6B784B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新界/臣源/凌霄</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04740DE">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电压：220V50Hz,扬程16米，流量10ｍ</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/H，口径2寸，配50米软管及卡箍、不锈钢螺丝和吊环</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A42D8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53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37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B4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BC46D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188D48E">
            <w:pPr>
              <w:jc w:val="center"/>
              <w:rPr>
                <w:rFonts w:hint="eastAsia" w:ascii="黑体" w:hAnsi="宋体" w:eastAsia="黑体" w:cs="黑体"/>
                <w:i w:val="0"/>
                <w:iCs w:val="0"/>
                <w:color w:val="auto"/>
                <w:sz w:val="16"/>
                <w:szCs w:val="16"/>
                <w:highlight w:val="none"/>
                <w:u w:val="none"/>
              </w:rPr>
            </w:pPr>
          </w:p>
        </w:tc>
      </w:tr>
      <w:tr w14:paraId="0579E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3CF5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82AE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16EE4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42CAD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EF566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新界/臣源/凌霄</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174A387">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电压：220V/380V,扬程15米，流量100ｍ</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/H，口径4寸，304不锈钢</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BEE8E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8287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8A81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8251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B7B87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68E3F07">
            <w:pPr>
              <w:jc w:val="center"/>
              <w:rPr>
                <w:rFonts w:hint="eastAsia" w:ascii="黑体" w:hAnsi="宋体" w:eastAsia="黑体" w:cs="黑体"/>
                <w:i w:val="0"/>
                <w:iCs w:val="0"/>
                <w:color w:val="auto"/>
                <w:sz w:val="16"/>
                <w:szCs w:val="16"/>
                <w:highlight w:val="none"/>
                <w:u w:val="none"/>
              </w:rPr>
            </w:pPr>
          </w:p>
        </w:tc>
      </w:tr>
      <w:tr w14:paraId="1FF6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EF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8A4E7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1EBC54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潜水排污泵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5C9242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FFBF5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光泉/臣源/新界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1ED2A33">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泵排出口直径100mm，流量85，功率7.5KW，扬程20m，电压220V/380V</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D92EB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91D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D4C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1C8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D725F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CA2CBEA">
            <w:pPr>
              <w:jc w:val="center"/>
              <w:rPr>
                <w:rFonts w:hint="eastAsia" w:ascii="黑体" w:hAnsi="宋体" w:eastAsia="黑体" w:cs="黑体"/>
                <w:i w:val="0"/>
                <w:iCs w:val="0"/>
                <w:color w:val="auto"/>
                <w:sz w:val="16"/>
                <w:szCs w:val="16"/>
                <w:highlight w:val="none"/>
                <w:u w:val="none"/>
              </w:rPr>
            </w:pPr>
          </w:p>
        </w:tc>
      </w:tr>
      <w:tr w14:paraId="5C467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F5A0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174A1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DAB87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潜水排污泵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925C2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20D4B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光泉/臣源/新界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4EE421C">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泵排出口直径100mm，流量100，功率7.5KW，扬程15m，电压220V/380V</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92F86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5CB5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104F7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DDC5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D0245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830C4C5">
            <w:pPr>
              <w:jc w:val="center"/>
              <w:rPr>
                <w:rFonts w:hint="eastAsia" w:ascii="黑体" w:hAnsi="宋体" w:eastAsia="黑体" w:cs="黑体"/>
                <w:i w:val="0"/>
                <w:iCs w:val="0"/>
                <w:color w:val="auto"/>
                <w:sz w:val="16"/>
                <w:szCs w:val="16"/>
                <w:highlight w:val="none"/>
                <w:u w:val="none"/>
              </w:rPr>
            </w:pPr>
          </w:p>
        </w:tc>
      </w:tr>
      <w:tr w14:paraId="3C9D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22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37FD1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auto"/>
            <w:vAlign w:val="center"/>
          </w:tcPr>
          <w:p w14:paraId="7D7157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热式气体流量计</w:t>
            </w:r>
          </w:p>
        </w:tc>
        <w:tc>
          <w:tcPr>
            <w:tcW w:w="470" w:type="pct"/>
            <w:tcBorders>
              <w:top w:val="nil"/>
              <w:left w:val="single" w:color="000000" w:sz="4" w:space="0"/>
              <w:bottom w:val="single" w:color="000000" w:sz="4" w:space="0"/>
              <w:right w:val="single" w:color="000000" w:sz="4" w:space="0"/>
            </w:tcBorders>
            <w:shd w:val="clear" w:color="auto" w:fill="auto"/>
            <w:vAlign w:val="center"/>
          </w:tcPr>
          <w:p w14:paraId="0D0ED3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2C846E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E+H/西门子/OMEGA</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470C31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插入式，适用管径DN250-DN800，分体式，带4-20mA输出支持RS485</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C6A04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3C4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9F8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D8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75827E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51BB615B">
            <w:pPr>
              <w:jc w:val="center"/>
              <w:rPr>
                <w:rFonts w:hint="eastAsia" w:ascii="黑体" w:hAnsi="宋体" w:eastAsia="黑体" w:cs="黑体"/>
                <w:i w:val="0"/>
                <w:iCs w:val="0"/>
                <w:color w:val="auto"/>
                <w:sz w:val="16"/>
                <w:szCs w:val="16"/>
                <w:highlight w:val="none"/>
                <w:u w:val="none"/>
              </w:rPr>
            </w:pPr>
          </w:p>
        </w:tc>
      </w:tr>
      <w:tr w14:paraId="1182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CD31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B50C5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7B0F8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0709D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5AFC7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764674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7.5KW 14.8A</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B5955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F15C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680D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1D09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FCC00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DF3CB21">
            <w:pPr>
              <w:jc w:val="center"/>
              <w:rPr>
                <w:rFonts w:hint="eastAsia" w:ascii="黑体" w:hAnsi="宋体" w:eastAsia="黑体" w:cs="黑体"/>
                <w:i w:val="0"/>
                <w:iCs w:val="0"/>
                <w:color w:val="auto"/>
                <w:sz w:val="16"/>
                <w:szCs w:val="16"/>
                <w:highlight w:val="none"/>
                <w:u w:val="none"/>
              </w:rPr>
            </w:pPr>
          </w:p>
        </w:tc>
      </w:tr>
      <w:tr w14:paraId="3562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B47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CA9F3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448F7E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75E00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63ABE8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256C7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15KW 28.5A</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D1FC3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BA8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C27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B6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F566B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9AC09BC">
            <w:pPr>
              <w:jc w:val="center"/>
              <w:rPr>
                <w:rFonts w:hint="eastAsia" w:ascii="黑体" w:hAnsi="宋体" w:eastAsia="黑体" w:cs="黑体"/>
                <w:i w:val="0"/>
                <w:iCs w:val="0"/>
                <w:color w:val="auto"/>
                <w:sz w:val="16"/>
                <w:szCs w:val="16"/>
                <w:highlight w:val="none"/>
                <w:u w:val="none"/>
              </w:rPr>
            </w:pPr>
          </w:p>
        </w:tc>
      </w:tr>
      <w:tr w14:paraId="6F400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A689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5F0C8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8051B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73E5BD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63782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035E7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22KW 42A</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4AA832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3585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3DBB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D6F5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4EB26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34EAA29">
            <w:pPr>
              <w:jc w:val="center"/>
              <w:rPr>
                <w:rFonts w:hint="eastAsia" w:ascii="黑体" w:hAnsi="宋体" w:eastAsia="黑体" w:cs="黑体"/>
                <w:i w:val="0"/>
                <w:iCs w:val="0"/>
                <w:color w:val="auto"/>
                <w:sz w:val="16"/>
                <w:szCs w:val="16"/>
                <w:highlight w:val="none"/>
                <w:u w:val="none"/>
              </w:rPr>
            </w:pPr>
          </w:p>
        </w:tc>
      </w:tr>
      <w:tr w14:paraId="2705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F6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BA6C4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5438E1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90908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7E4DAC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F2DC8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30KW 57A</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EB60E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23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7CB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CB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1D358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2AC210E">
            <w:pPr>
              <w:jc w:val="center"/>
              <w:rPr>
                <w:rFonts w:hint="eastAsia" w:ascii="黑体" w:hAnsi="宋体" w:eastAsia="黑体" w:cs="黑体"/>
                <w:i w:val="0"/>
                <w:iCs w:val="0"/>
                <w:color w:val="auto"/>
                <w:sz w:val="16"/>
                <w:szCs w:val="16"/>
                <w:highlight w:val="none"/>
                <w:u w:val="none"/>
              </w:rPr>
            </w:pPr>
          </w:p>
        </w:tc>
      </w:tr>
      <w:tr w14:paraId="56576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5477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833FA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2DE52D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D9722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6AB19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D6524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37KW 69A</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BA4D7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9BB2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EFC7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CE74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6DDD6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022CAF0">
            <w:pPr>
              <w:jc w:val="center"/>
              <w:rPr>
                <w:rFonts w:hint="eastAsia" w:ascii="黑体" w:hAnsi="宋体" w:eastAsia="黑体" w:cs="黑体"/>
                <w:i w:val="0"/>
                <w:iCs w:val="0"/>
                <w:color w:val="auto"/>
                <w:sz w:val="16"/>
                <w:szCs w:val="16"/>
                <w:highlight w:val="none"/>
                <w:u w:val="none"/>
              </w:rPr>
            </w:pPr>
          </w:p>
        </w:tc>
      </w:tr>
      <w:tr w14:paraId="2434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024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3244F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2F2D42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1AFBAD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6F48B5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D4D7C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45KW 81A</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F5811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6B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8C1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F89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971E1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9006196">
            <w:pPr>
              <w:jc w:val="center"/>
              <w:rPr>
                <w:rFonts w:hint="eastAsia" w:ascii="黑体" w:hAnsi="宋体" w:eastAsia="黑体" w:cs="黑体"/>
                <w:i w:val="0"/>
                <w:iCs w:val="0"/>
                <w:color w:val="auto"/>
                <w:sz w:val="16"/>
                <w:szCs w:val="16"/>
                <w:highlight w:val="none"/>
                <w:u w:val="none"/>
              </w:rPr>
            </w:pPr>
          </w:p>
        </w:tc>
      </w:tr>
      <w:tr w14:paraId="0B706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AA02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98E8F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7056D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75C155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F50F8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1E1FD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55KW 100A</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568CA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EBAC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6E92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7364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B65C4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66DDC27">
            <w:pPr>
              <w:jc w:val="center"/>
              <w:rPr>
                <w:rFonts w:hint="eastAsia" w:ascii="黑体" w:hAnsi="宋体" w:eastAsia="黑体" w:cs="黑体"/>
                <w:i w:val="0"/>
                <w:iCs w:val="0"/>
                <w:color w:val="auto"/>
                <w:sz w:val="16"/>
                <w:szCs w:val="16"/>
                <w:highlight w:val="none"/>
                <w:u w:val="none"/>
              </w:rPr>
            </w:pPr>
          </w:p>
        </w:tc>
      </w:tr>
      <w:tr w14:paraId="7A866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72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1219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6087B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57AB2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57528E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7480DC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33F13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75KW 131A</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57B3F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05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EF0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2A0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D21B2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BE82458">
            <w:pPr>
              <w:jc w:val="center"/>
              <w:rPr>
                <w:rFonts w:hint="eastAsia" w:ascii="黑体" w:hAnsi="宋体" w:eastAsia="黑体" w:cs="黑体"/>
                <w:i w:val="0"/>
                <w:iCs w:val="0"/>
                <w:color w:val="auto"/>
                <w:sz w:val="16"/>
                <w:szCs w:val="16"/>
                <w:highlight w:val="none"/>
                <w:u w:val="none"/>
              </w:rPr>
            </w:pPr>
          </w:p>
        </w:tc>
      </w:tr>
      <w:tr w14:paraId="314A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51C82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E1E8F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08F28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7A60CD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8ED40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3FDA5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90KW 162A</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45939F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9198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AF6BF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7079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D39A7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F30ACBF">
            <w:pPr>
              <w:jc w:val="center"/>
              <w:rPr>
                <w:rFonts w:hint="eastAsia" w:ascii="黑体" w:hAnsi="宋体" w:eastAsia="黑体" w:cs="黑体"/>
                <w:i w:val="0"/>
                <w:iCs w:val="0"/>
                <w:color w:val="auto"/>
                <w:sz w:val="16"/>
                <w:szCs w:val="16"/>
                <w:highlight w:val="none"/>
                <w:u w:val="none"/>
              </w:rPr>
            </w:pPr>
          </w:p>
        </w:tc>
      </w:tr>
      <w:tr w14:paraId="0E682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959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6BF89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DE70E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42C1FB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035B22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44A0F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110KW 195A</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7F73D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EF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7B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F66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656AB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BC85F03">
            <w:pPr>
              <w:jc w:val="center"/>
              <w:rPr>
                <w:rFonts w:hint="eastAsia" w:ascii="黑体" w:hAnsi="宋体" w:eastAsia="黑体" w:cs="黑体"/>
                <w:i w:val="0"/>
                <w:iCs w:val="0"/>
                <w:color w:val="auto"/>
                <w:sz w:val="16"/>
                <w:szCs w:val="16"/>
                <w:highlight w:val="none"/>
                <w:u w:val="none"/>
              </w:rPr>
            </w:pPr>
          </w:p>
        </w:tc>
      </w:tr>
      <w:tr w14:paraId="4856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693E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06404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69533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60642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C698E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F1F47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132KW 233A</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4CC20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308C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CB7A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72F0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7EEAB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641EFD0">
            <w:pPr>
              <w:jc w:val="center"/>
              <w:rPr>
                <w:rFonts w:hint="eastAsia" w:ascii="黑体" w:hAnsi="宋体" w:eastAsia="黑体" w:cs="黑体"/>
                <w:i w:val="0"/>
                <w:iCs w:val="0"/>
                <w:color w:val="auto"/>
                <w:sz w:val="16"/>
                <w:szCs w:val="16"/>
                <w:highlight w:val="none"/>
                <w:u w:val="none"/>
              </w:rPr>
            </w:pPr>
          </w:p>
        </w:tc>
      </w:tr>
      <w:tr w14:paraId="4F5C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14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F20B1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4A467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6C1701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6F4ADE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F0361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160KW 285A</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37B17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119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8E9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F2E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D03BA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5DF1B04">
            <w:pPr>
              <w:jc w:val="center"/>
              <w:rPr>
                <w:rFonts w:hint="eastAsia" w:ascii="黑体" w:hAnsi="宋体" w:eastAsia="黑体" w:cs="黑体"/>
                <w:i w:val="0"/>
                <w:iCs w:val="0"/>
                <w:color w:val="auto"/>
                <w:sz w:val="16"/>
                <w:szCs w:val="16"/>
                <w:highlight w:val="none"/>
                <w:u w:val="none"/>
              </w:rPr>
            </w:pPr>
          </w:p>
        </w:tc>
      </w:tr>
      <w:tr w14:paraId="4B58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6A9C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881C1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E6322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软启动器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76013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2062A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施耐德/ABB/西门子</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76D4ED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220KW 388A</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698F1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917E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A517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0DA6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17915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067D271">
            <w:pPr>
              <w:jc w:val="center"/>
              <w:rPr>
                <w:rFonts w:hint="eastAsia" w:ascii="黑体" w:hAnsi="宋体" w:eastAsia="黑体" w:cs="黑体"/>
                <w:i w:val="0"/>
                <w:iCs w:val="0"/>
                <w:color w:val="auto"/>
                <w:sz w:val="16"/>
                <w:szCs w:val="16"/>
                <w:highlight w:val="none"/>
                <w:u w:val="none"/>
              </w:rPr>
            </w:pPr>
          </w:p>
        </w:tc>
      </w:tr>
      <w:tr w14:paraId="3390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E67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F2C71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7E393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石材水泥切割机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1D8D4C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689BB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东成/博世/日立</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04474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Z1E-FF-110带切片套装</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4009D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45D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C05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1A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A56EF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CB7A568">
            <w:pPr>
              <w:jc w:val="center"/>
              <w:rPr>
                <w:rFonts w:hint="eastAsia" w:ascii="黑体" w:hAnsi="宋体" w:eastAsia="黑体" w:cs="黑体"/>
                <w:i w:val="0"/>
                <w:iCs w:val="0"/>
                <w:color w:val="auto"/>
                <w:sz w:val="16"/>
                <w:szCs w:val="16"/>
                <w:highlight w:val="none"/>
                <w:u w:val="none"/>
              </w:rPr>
            </w:pPr>
          </w:p>
        </w:tc>
      </w:tr>
      <w:tr w14:paraId="495A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3ECF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E0FA9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C2F6B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手提电焊机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08524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46EE7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大焊五金/银象/惠及/瑞凌/沪工</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8D703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工业级电焊机315，电流调节双电压380V，220v小型全铜便携式手工焊。配主机*1，快插*1，说明书*1，电焊钳*1，皮手套*1，地线夹*1，三角插头*1，焊线15m。</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E1CEC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566B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3A49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7D45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99FD9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47D068E">
            <w:pPr>
              <w:jc w:val="center"/>
              <w:rPr>
                <w:rFonts w:hint="eastAsia" w:ascii="黑体" w:hAnsi="宋体" w:eastAsia="黑体" w:cs="黑体"/>
                <w:i w:val="0"/>
                <w:iCs w:val="0"/>
                <w:color w:val="auto"/>
                <w:sz w:val="16"/>
                <w:szCs w:val="16"/>
                <w:highlight w:val="none"/>
                <w:u w:val="none"/>
              </w:rPr>
            </w:pPr>
          </w:p>
        </w:tc>
      </w:tr>
      <w:tr w14:paraId="032A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2D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9981A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2D083B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数采仪</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19369A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6E6E93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天唯/博控/万维</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3A7EB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符合hj355-2019要求，控制COD、氨氮、总磷、总氮、自动采样装置的功能，支持不少于4个RS485数据通讯，2个RS232通讯，以及6个开关量输出。</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D9371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79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A14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99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49CBD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A7FA264">
            <w:pPr>
              <w:jc w:val="center"/>
              <w:rPr>
                <w:rFonts w:hint="eastAsia" w:ascii="黑体" w:hAnsi="宋体" w:eastAsia="黑体" w:cs="黑体"/>
                <w:i w:val="0"/>
                <w:iCs w:val="0"/>
                <w:color w:val="auto"/>
                <w:sz w:val="16"/>
                <w:szCs w:val="16"/>
                <w:highlight w:val="none"/>
                <w:u w:val="none"/>
              </w:rPr>
            </w:pPr>
          </w:p>
        </w:tc>
      </w:tr>
      <w:tr w14:paraId="6711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69C9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A5BCD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E6B68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太阳能循环泵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FB800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CDC5E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光泉/臣源/新界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4B9F4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DN32 0.37KW 220V/380V</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50073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D3A2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3EAE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2BCF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95AF5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B96F0EE">
            <w:pPr>
              <w:jc w:val="center"/>
              <w:rPr>
                <w:rFonts w:hint="eastAsia" w:ascii="黑体" w:hAnsi="宋体" w:eastAsia="黑体" w:cs="黑体"/>
                <w:i w:val="0"/>
                <w:iCs w:val="0"/>
                <w:color w:val="auto"/>
                <w:sz w:val="16"/>
                <w:szCs w:val="16"/>
                <w:highlight w:val="none"/>
                <w:u w:val="none"/>
              </w:rPr>
            </w:pPr>
          </w:p>
        </w:tc>
      </w:tr>
      <w:tr w14:paraId="1AA7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E7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1229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0E736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52937D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太阳能循环泵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73078D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056A60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光泉/臣源/新界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66052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DN32 0.75KW 220V/380V</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626016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5E2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66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D68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87437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12ED391">
            <w:pPr>
              <w:jc w:val="center"/>
              <w:rPr>
                <w:rFonts w:hint="eastAsia" w:ascii="黑体" w:hAnsi="宋体" w:eastAsia="黑体" w:cs="黑体"/>
                <w:i w:val="0"/>
                <w:iCs w:val="0"/>
                <w:color w:val="auto"/>
                <w:sz w:val="16"/>
                <w:szCs w:val="16"/>
                <w:highlight w:val="none"/>
                <w:u w:val="none"/>
              </w:rPr>
            </w:pPr>
          </w:p>
        </w:tc>
      </w:tr>
      <w:tr w14:paraId="7329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35C9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13484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7EC9F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型材切割机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556A0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80A324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东成/博世/日立</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7C8370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WJG2200-355 220V,2200W,砂轮尺寸355×3×25.4mm</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136B6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19C0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2040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DBB6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B788A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10B67BB">
            <w:pPr>
              <w:jc w:val="center"/>
              <w:rPr>
                <w:rFonts w:hint="eastAsia" w:ascii="黑体" w:hAnsi="宋体" w:eastAsia="黑体" w:cs="黑体"/>
                <w:i w:val="0"/>
                <w:iCs w:val="0"/>
                <w:color w:val="auto"/>
                <w:sz w:val="16"/>
                <w:szCs w:val="16"/>
                <w:highlight w:val="none"/>
                <w:u w:val="none"/>
              </w:rPr>
            </w:pPr>
          </w:p>
        </w:tc>
      </w:tr>
      <w:tr w14:paraId="35D7D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2FE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BB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443E5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氩弧焊机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3E10AB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38537C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瑞凌/沪工/东成</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EDBCE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TIG-200 电流调节10-190 单用型220V</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4CB82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05D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E1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F0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00FC4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4508937">
            <w:pPr>
              <w:jc w:val="center"/>
              <w:rPr>
                <w:rFonts w:hint="eastAsia" w:ascii="黑体" w:hAnsi="宋体" w:eastAsia="黑体" w:cs="黑体"/>
                <w:i w:val="0"/>
                <w:iCs w:val="0"/>
                <w:color w:val="auto"/>
                <w:sz w:val="16"/>
                <w:szCs w:val="16"/>
                <w:highlight w:val="none"/>
                <w:u w:val="none"/>
              </w:rPr>
            </w:pPr>
          </w:p>
        </w:tc>
      </w:tr>
      <w:tr w14:paraId="35C8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FDF4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9452C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B236A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智能球型摄像机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7E9ED9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E7AF5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大华/海康威视/英飞拓</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CF6CF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400万像素以上  球型型网络摄像机，最大图像尺寸1920X1080，镜头4mm、6mm，宽动态范围120dB，以太网通讯接口，补光照射距离30米，供电DC12V，IP67，工作温度-30℃~60℃,含支架、电源适配器</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9BBF9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2E2D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F629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9F18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D002A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7DE118F">
            <w:pPr>
              <w:jc w:val="center"/>
              <w:rPr>
                <w:rFonts w:hint="eastAsia" w:ascii="黑体" w:hAnsi="宋体" w:eastAsia="黑体" w:cs="黑体"/>
                <w:i w:val="0"/>
                <w:iCs w:val="0"/>
                <w:color w:val="auto"/>
                <w:sz w:val="16"/>
                <w:szCs w:val="16"/>
                <w:highlight w:val="none"/>
                <w:u w:val="none"/>
              </w:rPr>
            </w:pPr>
          </w:p>
        </w:tc>
      </w:tr>
      <w:tr w14:paraId="7DBB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C8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A8947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AD133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智能摄像机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721789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3D02C3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大华/海康威视/英飞拓</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7F3B1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200万像素1/2.7" CMOS  4G全彩筒型网络摄像机，最大图像尺寸1920X1080，镜头4mm、6mm，宽动态范围120dB，以太网通讯接口，补光照射距离30米，供电DC12V，IP67，工作温度-30℃~60℃</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8A702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87B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AF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840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88B81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3736179">
            <w:pPr>
              <w:jc w:val="center"/>
              <w:rPr>
                <w:rFonts w:hint="eastAsia" w:ascii="黑体" w:hAnsi="宋体" w:eastAsia="黑体" w:cs="黑体"/>
                <w:i w:val="0"/>
                <w:iCs w:val="0"/>
                <w:color w:val="auto"/>
                <w:sz w:val="16"/>
                <w:szCs w:val="16"/>
                <w:highlight w:val="none"/>
                <w:u w:val="none"/>
              </w:rPr>
            </w:pPr>
          </w:p>
        </w:tc>
      </w:tr>
      <w:tr w14:paraId="0E1B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24A2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709908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w:t>
            </w: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40AD5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自吸泵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0F2DB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C1B26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凌霄/爱瑞德/新界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753DF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吸程8米，扬程20米，功率370W，流量1.5m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/h，接口1寸(塑叶) 220V/50HZ</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34133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F112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E0A7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B1CD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A23E0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21FFBA5">
            <w:pPr>
              <w:jc w:val="center"/>
              <w:rPr>
                <w:rFonts w:hint="eastAsia" w:ascii="黑体" w:hAnsi="宋体" w:eastAsia="黑体" w:cs="黑体"/>
                <w:i w:val="0"/>
                <w:iCs w:val="0"/>
                <w:color w:val="auto"/>
                <w:sz w:val="16"/>
                <w:szCs w:val="16"/>
                <w:highlight w:val="none"/>
                <w:u w:val="none"/>
              </w:rPr>
            </w:pPr>
          </w:p>
        </w:tc>
      </w:tr>
      <w:tr w14:paraId="2B30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DF1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A6EAAA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222955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304不锈钢耐腐蚀卧式干式泵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022D47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3AA235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F521F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最大流量25m3/h，扬程25m，380V，入口直径63mm，出口直径50mm</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1DEF9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493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92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6D6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25B21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D2F4DBB">
            <w:pPr>
              <w:jc w:val="center"/>
              <w:rPr>
                <w:rFonts w:hint="eastAsia" w:ascii="黑体" w:hAnsi="宋体" w:eastAsia="黑体" w:cs="黑体"/>
                <w:i w:val="0"/>
                <w:iCs w:val="0"/>
                <w:color w:val="auto"/>
                <w:sz w:val="16"/>
                <w:szCs w:val="16"/>
                <w:highlight w:val="none"/>
                <w:u w:val="none"/>
              </w:rPr>
            </w:pPr>
          </w:p>
        </w:tc>
      </w:tr>
      <w:tr w14:paraId="2CC2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319C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D914FE4">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67750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FP增强聚丙烯离心泵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27F0F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2A620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B9B53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进口40mm，出口32mm，流量12.5m3/h，扬程20m，转速2900r/min，吸程6.5，功率1.5kW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872FB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EEC1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4604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134F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B0BC3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384DFE6">
            <w:pPr>
              <w:jc w:val="center"/>
              <w:rPr>
                <w:rFonts w:hint="eastAsia" w:ascii="黑体" w:hAnsi="宋体" w:eastAsia="黑体" w:cs="黑体"/>
                <w:i w:val="0"/>
                <w:iCs w:val="0"/>
                <w:color w:val="auto"/>
                <w:sz w:val="16"/>
                <w:szCs w:val="16"/>
                <w:highlight w:val="none"/>
                <w:u w:val="none"/>
              </w:rPr>
            </w:pPr>
          </w:p>
        </w:tc>
      </w:tr>
      <w:tr w14:paraId="4B16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473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327E5FF">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5FF18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FP增强聚丙烯离心泵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144A8E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291ED7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41E7F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进口50mm，出口40mm，流量18.5m3/h，扬程20m，转速2900r/min，吸程6.5</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10AF2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031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AB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14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8720B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1C4D51A">
            <w:pPr>
              <w:jc w:val="center"/>
              <w:rPr>
                <w:rFonts w:hint="eastAsia" w:ascii="黑体" w:hAnsi="宋体" w:eastAsia="黑体" w:cs="黑体"/>
                <w:i w:val="0"/>
                <w:iCs w:val="0"/>
                <w:color w:val="auto"/>
                <w:sz w:val="16"/>
                <w:szCs w:val="16"/>
                <w:highlight w:val="none"/>
                <w:u w:val="none"/>
              </w:rPr>
            </w:pPr>
          </w:p>
        </w:tc>
      </w:tr>
      <w:tr w14:paraId="61F9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4D2C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FE7AF5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2ADD31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FP增强聚丙烯离心泵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6BE5A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1BE10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34F07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进口40mm，出口32mm</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吸程6.5m，扬程20m，功率1.5KW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74FE8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9FC9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8827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9E6D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6EB7F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65F2A7B">
            <w:pPr>
              <w:jc w:val="center"/>
              <w:rPr>
                <w:rFonts w:hint="eastAsia" w:ascii="黑体" w:hAnsi="宋体" w:eastAsia="黑体" w:cs="黑体"/>
                <w:i w:val="0"/>
                <w:iCs w:val="0"/>
                <w:color w:val="auto"/>
                <w:sz w:val="16"/>
                <w:szCs w:val="16"/>
                <w:highlight w:val="none"/>
                <w:u w:val="none"/>
              </w:rPr>
            </w:pPr>
          </w:p>
        </w:tc>
      </w:tr>
      <w:tr w14:paraId="1ACB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B63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1239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C6D8777">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5B91A5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IRG立式管道离心泵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65D5F3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3452CC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A6278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口径65mm 流量22.3立方/h 扬程16m 功率2.2kW 电压380v</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81DE7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E37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4A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D7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7B1AA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C960F40">
            <w:pPr>
              <w:jc w:val="center"/>
              <w:rPr>
                <w:rFonts w:hint="eastAsia" w:ascii="黑体" w:hAnsi="宋体" w:eastAsia="黑体" w:cs="黑体"/>
                <w:i w:val="0"/>
                <w:iCs w:val="0"/>
                <w:color w:val="auto"/>
                <w:sz w:val="16"/>
                <w:szCs w:val="16"/>
                <w:highlight w:val="none"/>
                <w:u w:val="none"/>
              </w:rPr>
            </w:pPr>
          </w:p>
        </w:tc>
      </w:tr>
      <w:tr w14:paraId="2EF5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CE96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FE6ED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6D29A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IRG立式管道离心泵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DD4C9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DBC97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DCD2F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口径50mm 流量11.7立方/h 扬程20m 功率1.5kW 电压380v</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B211C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AF8F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1E25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F35E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7055E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457B361">
            <w:pPr>
              <w:jc w:val="center"/>
              <w:rPr>
                <w:rFonts w:hint="eastAsia" w:ascii="黑体" w:hAnsi="宋体" w:eastAsia="黑体" w:cs="黑体"/>
                <w:i w:val="0"/>
                <w:iCs w:val="0"/>
                <w:color w:val="auto"/>
                <w:sz w:val="16"/>
                <w:szCs w:val="16"/>
                <w:highlight w:val="none"/>
                <w:u w:val="none"/>
              </w:rPr>
            </w:pPr>
          </w:p>
        </w:tc>
      </w:tr>
      <w:tr w14:paraId="25F5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2B9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E266A52">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F96B4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IRG立式管道离心泵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4CB6BD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40E41D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889B8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口径32mm 流量7立方/h 扬程20m 功率1kW 电压380v</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8774D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56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236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A2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E3FB9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FD3865A">
            <w:pPr>
              <w:jc w:val="center"/>
              <w:rPr>
                <w:rFonts w:hint="eastAsia" w:ascii="黑体" w:hAnsi="宋体" w:eastAsia="黑体" w:cs="黑体"/>
                <w:i w:val="0"/>
                <w:iCs w:val="0"/>
                <w:color w:val="auto"/>
                <w:sz w:val="16"/>
                <w:szCs w:val="16"/>
                <w:highlight w:val="none"/>
                <w:u w:val="none"/>
              </w:rPr>
            </w:pPr>
          </w:p>
        </w:tc>
      </w:tr>
      <w:tr w14:paraId="7C203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A695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C45872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85282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skf轴承听诊器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ACF5B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D0F82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0305D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TMST3</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AD62E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EDB7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7A62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48FD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31C15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7B226D4">
            <w:pPr>
              <w:jc w:val="center"/>
              <w:rPr>
                <w:rFonts w:hint="eastAsia" w:ascii="黑体" w:hAnsi="宋体" w:eastAsia="黑体" w:cs="黑体"/>
                <w:i w:val="0"/>
                <w:iCs w:val="0"/>
                <w:color w:val="auto"/>
                <w:sz w:val="16"/>
                <w:szCs w:val="16"/>
                <w:highlight w:val="none"/>
                <w:u w:val="none"/>
              </w:rPr>
            </w:pPr>
          </w:p>
        </w:tc>
      </w:tr>
      <w:tr w14:paraId="0050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90D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8022D03">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0F122C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壁挂式喷雾风扇</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196BE2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7B454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059E5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扇叶直径650mm，水箱容量42L，功率260W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6CFF0A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5B8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D49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9D9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617B7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5CB65AA">
            <w:pPr>
              <w:jc w:val="center"/>
              <w:rPr>
                <w:rFonts w:hint="eastAsia" w:ascii="黑体" w:hAnsi="宋体" w:eastAsia="黑体" w:cs="黑体"/>
                <w:i w:val="0"/>
                <w:iCs w:val="0"/>
                <w:color w:val="auto"/>
                <w:sz w:val="16"/>
                <w:szCs w:val="16"/>
                <w:highlight w:val="none"/>
                <w:u w:val="none"/>
              </w:rPr>
            </w:pPr>
          </w:p>
        </w:tc>
      </w:tr>
      <w:tr w14:paraId="1AED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0006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FA3D93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1A87C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不锈钢304潜污泵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D8260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B4481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27579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220V,0.75KW,H=12M，Q=10m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418CD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EE60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D2D1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8259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E7CCF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0FB34AA">
            <w:pPr>
              <w:jc w:val="center"/>
              <w:rPr>
                <w:rFonts w:hint="eastAsia" w:ascii="黑体" w:hAnsi="宋体" w:eastAsia="黑体" w:cs="黑体"/>
                <w:i w:val="0"/>
                <w:iCs w:val="0"/>
                <w:color w:val="auto"/>
                <w:sz w:val="16"/>
                <w:szCs w:val="16"/>
                <w:highlight w:val="none"/>
                <w:u w:val="none"/>
              </w:rPr>
            </w:pPr>
          </w:p>
        </w:tc>
      </w:tr>
      <w:tr w14:paraId="3FA3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A8F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68522C3">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068B32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不锈钢304潜污泵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3D001C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4FC372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F48C1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浮球款，220V/380V，1100W,Q=15m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/h，H=15m</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B5A4B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48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FDC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A44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9AFF4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1BF4B84">
            <w:pPr>
              <w:jc w:val="center"/>
              <w:rPr>
                <w:rFonts w:hint="eastAsia" w:ascii="黑体" w:hAnsi="宋体" w:eastAsia="黑体" w:cs="黑体"/>
                <w:i w:val="0"/>
                <w:iCs w:val="0"/>
                <w:color w:val="auto"/>
                <w:sz w:val="16"/>
                <w:szCs w:val="16"/>
                <w:highlight w:val="none"/>
                <w:u w:val="none"/>
              </w:rPr>
            </w:pPr>
          </w:p>
        </w:tc>
      </w:tr>
      <w:tr w14:paraId="248D2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1498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8301320">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B0F80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不锈钢立式多级离心泵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88E90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67A3F6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60FA3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电压:220V/380V 材质:304 流量:12m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 扬程:70m 口径:DN50 功率:5.5kw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8700E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5863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A3FB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5BA2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2369E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94A9CEB">
            <w:pPr>
              <w:jc w:val="center"/>
              <w:rPr>
                <w:rFonts w:hint="eastAsia" w:ascii="黑体" w:hAnsi="宋体" w:eastAsia="黑体" w:cs="黑体"/>
                <w:i w:val="0"/>
                <w:iCs w:val="0"/>
                <w:color w:val="auto"/>
                <w:sz w:val="16"/>
                <w:szCs w:val="16"/>
                <w:highlight w:val="none"/>
                <w:u w:val="none"/>
              </w:rPr>
            </w:pPr>
          </w:p>
        </w:tc>
      </w:tr>
      <w:tr w14:paraId="0F59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145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887E10F">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4FDB18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承插热熔器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456D2A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0204F3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D54E4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120-330℃， 熔管模头范围：15-100mm，适用于PE、PPR管焊接，恒温设计</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D987C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7B7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34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3E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6D76D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3EB432B">
            <w:pPr>
              <w:jc w:val="center"/>
              <w:rPr>
                <w:rFonts w:hint="eastAsia" w:ascii="黑体" w:hAnsi="宋体" w:eastAsia="黑体" w:cs="黑体"/>
                <w:i w:val="0"/>
                <w:iCs w:val="0"/>
                <w:color w:val="auto"/>
                <w:sz w:val="16"/>
                <w:szCs w:val="16"/>
                <w:highlight w:val="none"/>
                <w:u w:val="none"/>
              </w:rPr>
            </w:pPr>
          </w:p>
        </w:tc>
      </w:tr>
      <w:tr w14:paraId="3146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8928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BF3755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0A356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储水式电热水器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39D8A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C567B8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3961B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额定容量50L,220V,50Hz,额定功率2000W，额定压力0.75MPa</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1C283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EE6C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1EC0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F2D5C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A57C2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ABE40A8">
            <w:pPr>
              <w:jc w:val="center"/>
              <w:rPr>
                <w:rFonts w:hint="eastAsia" w:ascii="黑体" w:hAnsi="宋体" w:eastAsia="黑体" w:cs="黑体"/>
                <w:i w:val="0"/>
                <w:iCs w:val="0"/>
                <w:color w:val="auto"/>
                <w:sz w:val="16"/>
                <w:szCs w:val="16"/>
                <w:highlight w:val="none"/>
                <w:u w:val="none"/>
              </w:rPr>
            </w:pPr>
          </w:p>
        </w:tc>
      </w:tr>
      <w:tr w14:paraId="6702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79D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06FC">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4A85E5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储水式电热水器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1A14F8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35CD0D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490C4D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额定容量75L,220V,50Hz,额定功率2000W，额定压力0.75MPa</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611DD2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E81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EB9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325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957F1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BC5620B">
            <w:pPr>
              <w:jc w:val="center"/>
              <w:rPr>
                <w:rFonts w:hint="eastAsia" w:ascii="黑体" w:hAnsi="宋体" w:eastAsia="黑体" w:cs="黑体"/>
                <w:i w:val="0"/>
                <w:iCs w:val="0"/>
                <w:color w:val="auto"/>
                <w:sz w:val="16"/>
                <w:szCs w:val="16"/>
                <w:highlight w:val="none"/>
                <w:u w:val="none"/>
              </w:rPr>
            </w:pPr>
          </w:p>
        </w:tc>
      </w:tr>
      <w:tr w14:paraId="6251B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6F9D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B23A283">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D6413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吹地机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7A2A4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69D2C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9BDEA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BF534/1000W，有效风距12m，最高风速25m/s</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F5B1D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09CF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8743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89EA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1880D8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F782631">
            <w:pPr>
              <w:jc w:val="center"/>
              <w:rPr>
                <w:rFonts w:hint="eastAsia" w:ascii="黑体" w:hAnsi="宋体" w:eastAsia="黑体" w:cs="黑体"/>
                <w:i w:val="0"/>
                <w:iCs w:val="0"/>
                <w:color w:val="auto"/>
                <w:sz w:val="16"/>
                <w:szCs w:val="16"/>
                <w:highlight w:val="none"/>
                <w:u w:val="none"/>
              </w:rPr>
            </w:pPr>
          </w:p>
        </w:tc>
      </w:tr>
      <w:tr w14:paraId="2536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127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6C27E83">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95B8A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吹风机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7CB180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707246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756BF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220V手持式</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433D5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3E0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A68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5C3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BB22C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1ECDCD7">
            <w:pPr>
              <w:jc w:val="center"/>
              <w:rPr>
                <w:rFonts w:hint="eastAsia" w:ascii="黑体" w:hAnsi="宋体" w:eastAsia="黑体" w:cs="黑体"/>
                <w:i w:val="0"/>
                <w:iCs w:val="0"/>
                <w:color w:val="auto"/>
                <w:sz w:val="16"/>
                <w:szCs w:val="16"/>
                <w:highlight w:val="none"/>
                <w:u w:val="none"/>
              </w:rPr>
            </w:pPr>
          </w:p>
        </w:tc>
      </w:tr>
      <w:tr w14:paraId="2412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CF83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08C16C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54BA9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2BA03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82DE8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E40A8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XDF-16(16L/H)</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7E289A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3193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97CF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9F79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52AA8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521D686">
            <w:pPr>
              <w:jc w:val="center"/>
              <w:rPr>
                <w:rFonts w:hint="eastAsia" w:ascii="黑体" w:hAnsi="宋体" w:eastAsia="黑体" w:cs="黑体"/>
                <w:i w:val="0"/>
                <w:iCs w:val="0"/>
                <w:color w:val="auto"/>
                <w:sz w:val="16"/>
                <w:szCs w:val="16"/>
                <w:highlight w:val="none"/>
                <w:u w:val="none"/>
              </w:rPr>
            </w:pPr>
          </w:p>
        </w:tc>
      </w:tr>
      <w:tr w14:paraId="4DAF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58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8B99AC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04DEBF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78BD98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9D63B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4D467F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XDF-28(28L/H)</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74D19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FC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9CB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83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2835A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020264E">
            <w:pPr>
              <w:jc w:val="center"/>
              <w:rPr>
                <w:rFonts w:hint="eastAsia" w:ascii="黑体" w:hAnsi="宋体" w:eastAsia="黑体" w:cs="黑体"/>
                <w:i w:val="0"/>
                <w:iCs w:val="0"/>
                <w:color w:val="auto"/>
                <w:sz w:val="16"/>
                <w:szCs w:val="16"/>
                <w:highlight w:val="none"/>
                <w:u w:val="none"/>
              </w:rPr>
            </w:pPr>
          </w:p>
        </w:tc>
      </w:tr>
      <w:tr w14:paraId="41A9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DF84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B39B31C">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2CA0B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4B704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42DB6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32D6E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XDF-46(46L/H)</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820D6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210C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A955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749EC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2BD2A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02F0470">
            <w:pPr>
              <w:jc w:val="center"/>
              <w:rPr>
                <w:rFonts w:hint="eastAsia" w:ascii="黑体" w:hAnsi="宋体" w:eastAsia="黑体" w:cs="黑体"/>
                <w:i w:val="0"/>
                <w:iCs w:val="0"/>
                <w:color w:val="auto"/>
                <w:sz w:val="16"/>
                <w:szCs w:val="16"/>
                <w:highlight w:val="none"/>
                <w:u w:val="none"/>
              </w:rPr>
            </w:pPr>
          </w:p>
        </w:tc>
      </w:tr>
      <w:tr w14:paraId="7CA71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D25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5E5C6F0">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CC99D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185F45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74701A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216F3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XDF-62(62L/H)</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11F2B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441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316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020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6B024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A0513DD">
            <w:pPr>
              <w:jc w:val="center"/>
              <w:rPr>
                <w:rFonts w:hint="eastAsia" w:ascii="黑体" w:hAnsi="宋体" w:eastAsia="黑体" w:cs="黑体"/>
                <w:i w:val="0"/>
                <w:iCs w:val="0"/>
                <w:color w:val="auto"/>
                <w:sz w:val="16"/>
                <w:szCs w:val="16"/>
                <w:highlight w:val="none"/>
                <w:u w:val="none"/>
              </w:rPr>
            </w:pPr>
          </w:p>
        </w:tc>
      </w:tr>
      <w:tr w14:paraId="0337B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94F8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40BDE60">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3BC35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7E5A47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B5CFA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6575E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XDF-90(90L/H)</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2CBF0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8027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CDEA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B9D79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416E8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12C8E27">
            <w:pPr>
              <w:jc w:val="center"/>
              <w:rPr>
                <w:rFonts w:hint="eastAsia" w:ascii="黑体" w:hAnsi="宋体" w:eastAsia="黑体" w:cs="黑体"/>
                <w:i w:val="0"/>
                <w:iCs w:val="0"/>
                <w:color w:val="auto"/>
                <w:sz w:val="16"/>
                <w:szCs w:val="16"/>
                <w:highlight w:val="none"/>
                <w:u w:val="none"/>
              </w:rPr>
            </w:pPr>
          </w:p>
        </w:tc>
      </w:tr>
      <w:tr w14:paraId="14738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A2B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0BAB657">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F1A54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655381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70ACC7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2F774D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XDF-120(120L/H)</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45022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7EB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C78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DA9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320EF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58F4BE7">
            <w:pPr>
              <w:jc w:val="center"/>
              <w:rPr>
                <w:rFonts w:hint="eastAsia" w:ascii="黑体" w:hAnsi="宋体" w:eastAsia="黑体" w:cs="黑体"/>
                <w:i w:val="0"/>
                <w:iCs w:val="0"/>
                <w:color w:val="auto"/>
                <w:sz w:val="16"/>
                <w:szCs w:val="16"/>
                <w:highlight w:val="none"/>
                <w:u w:val="none"/>
              </w:rPr>
            </w:pPr>
          </w:p>
        </w:tc>
      </w:tr>
      <w:tr w14:paraId="1BA0B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806A6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80CD1C9">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24B761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0D434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18838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5435D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XDF-150(150L/H)</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B4BE9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D057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AD18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156B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829D6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D210BAE">
            <w:pPr>
              <w:jc w:val="center"/>
              <w:rPr>
                <w:rFonts w:hint="eastAsia" w:ascii="黑体" w:hAnsi="宋体" w:eastAsia="黑体" w:cs="黑体"/>
                <w:i w:val="0"/>
                <w:iCs w:val="0"/>
                <w:color w:val="auto"/>
                <w:sz w:val="16"/>
                <w:szCs w:val="16"/>
                <w:highlight w:val="none"/>
                <w:u w:val="none"/>
              </w:rPr>
            </w:pPr>
          </w:p>
        </w:tc>
      </w:tr>
      <w:tr w14:paraId="3E30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CB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1259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6AFA67A">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4EA680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1EFDEB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12EDC5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1ABD3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XDF-210(210L/H)</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7C999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F3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E2D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EAA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C0D38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5265EE2">
            <w:pPr>
              <w:jc w:val="center"/>
              <w:rPr>
                <w:rFonts w:hint="eastAsia" w:ascii="黑体" w:hAnsi="宋体" w:eastAsia="黑体" w:cs="黑体"/>
                <w:i w:val="0"/>
                <w:iCs w:val="0"/>
                <w:color w:val="auto"/>
                <w:sz w:val="16"/>
                <w:szCs w:val="16"/>
                <w:highlight w:val="none"/>
                <w:u w:val="none"/>
              </w:rPr>
            </w:pPr>
          </w:p>
        </w:tc>
      </w:tr>
      <w:tr w14:paraId="5F9B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8002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98A883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267F94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单头隔膜计量泵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703FF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DF948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5DB74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XDF-240(240L/H)</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2FDA5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AA34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2CB5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EA056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5D9FE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F3A7EEC">
            <w:pPr>
              <w:jc w:val="center"/>
              <w:rPr>
                <w:rFonts w:hint="eastAsia" w:ascii="黑体" w:hAnsi="宋体" w:eastAsia="黑体" w:cs="黑体"/>
                <w:i w:val="0"/>
                <w:iCs w:val="0"/>
                <w:color w:val="auto"/>
                <w:sz w:val="16"/>
                <w:szCs w:val="16"/>
                <w:highlight w:val="none"/>
                <w:u w:val="none"/>
              </w:rPr>
            </w:pPr>
          </w:p>
        </w:tc>
      </w:tr>
      <w:tr w14:paraId="428C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A3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78CD92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auto"/>
            <w:vAlign w:val="center"/>
          </w:tcPr>
          <w:p w14:paraId="5D2D57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电泵保护控制器</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1BEDC1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auto"/>
            <w:vAlign w:val="center"/>
          </w:tcPr>
          <w:p w14:paraId="0CF58F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E95B1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DBBH-VI</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27F91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3D1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13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18B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3B388D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nil"/>
              <w:left w:val="single" w:color="000000" w:sz="4" w:space="0"/>
              <w:bottom w:val="single" w:color="000000" w:sz="4" w:space="0"/>
              <w:right w:val="single" w:color="000000" w:sz="4" w:space="0"/>
            </w:tcBorders>
            <w:shd w:val="clear" w:color="auto" w:fill="auto"/>
            <w:vAlign w:val="center"/>
          </w:tcPr>
          <w:p w14:paraId="009B0748">
            <w:pPr>
              <w:jc w:val="center"/>
              <w:rPr>
                <w:rFonts w:hint="eastAsia" w:ascii="黑体" w:hAnsi="宋体" w:eastAsia="黑体" w:cs="黑体"/>
                <w:i w:val="0"/>
                <w:iCs w:val="0"/>
                <w:color w:val="auto"/>
                <w:sz w:val="16"/>
                <w:szCs w:val="16"/>
                <w:highlight w:val="none"/>
                <w:u w:val="none"/>
              </w:rPr>
            </w:pPr>
          </w:p>
        </w:tc>
      </w:tr>
      <w:tr w14:paraId="4690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0103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EDE99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AD8C0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电动葫芦</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454A1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5C1E9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01CEE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额定载荷2T，最大起重高度15m，电源220V</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EC8DA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6186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2D63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54E1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C7294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55EC1AA">
            <w:pPr>
              <w:jc w:val="center"/>
              <w:rPr>
                <w:rFonts w:hint="eastAsia" w:ascii="黑体" w:hAnsi="宋体" w:eastAsia="黑体" w:cs="黑体"/>
                <w:i w:val="0"/>
                <w:iCs w:val="0"/>
                <w:color w:val="auto"/>
                <w:sz w:val="16"/>
                <w:szCs w:val="16"/>
                <w:highlight w:val="none"/>
                <w:u w:val="none"/>
              </w:rPr>
            </w:pPr>
          </w:p>
        </w:tc>
      </w:tr>
      <w:tr w14:paraId="0618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93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1B96F4A">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4E9310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电动升降移动平台车</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721C16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376293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B2032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最高升高8米 最大承重500公斤</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D99FD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542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466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826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CE55A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4B3B9E5">
            <w:pPr>
              <w:jc w:val="center"/>
              <w:rPr>
                <w:rFonts w:hint="eastAsia" w:ascii="黑体" w:hAnsi="宋体" w:eastAsia="黑体" w:cs="黑体"/>
                <w:i w:val="0"/>
                <w:iCs w:val="0"/>
                <w:color w:val="auto"/>
                <w:sz w:val="16"/>
                <w:szCs w:val="16"/>
                <w:highlight w:val="none"/>
                <w:u w:val="none"/>
              </w:rPr>
            </w:pPr>
          </w:p>
        </w:tc>
      </w:tr>
      <w:tr w14:paraId="6690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409F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354C6C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EDA29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电动旋转式吊机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582ED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5C11D2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330CF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500kg，380V，30m</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24F1C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EE7E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80045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5A7E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AC7AB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A29533E">
            <w:pPr>
              <w:jc w:val="center"/>
              <w:rPr>
                <w:rFonts w:hint="eastAsia" w:ascii="黑体" w:hAnsi="宋体" w:eastAsia="黑体" w:cs="黑体"/>
                <w:i w:val="0"/>
                <w:iCs w:val="0"/>
                <w:color w:val="auto"/>
                <w:sz w:val="16"/>
                <w:szCs w:val="16"/>
                <w:highlight w:val="none"/>
                <w:u w:val="none"/>
              </w:rPr>
            </w:pPr>
          </w:p>
        </w:tc>
      </w:tr>
      <w:tr w14:paraId="05B8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FC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4008722">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9432B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电动旋转式吊机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5651F3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07BA43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95368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800kg，380V，30m</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40EDE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37DD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813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42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29585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4E9908C">
            <w:pPr>
              <w:jc w:val="center"/>
              <w:rPr>
                <w:rFonts w:hint="eastAsia" w:ascii="黑体" w:hAnsi="宋体" w:eastAsia="黑体" w:cs="黑体"/>
                <w:i w:val="0"/>
                <w:iCs w:val="0"/>
                <w:color w:val="auto"/>
                <w:sz w:val="16"/>
                <w:szCs w:val="16"/>
                <w:highlight w:val="none"/>
                <w:u w:val="none"/>
              </w:rPr>
            </w:pPr>
          </w:p>
        </w:tc>
      </w:tr>
      <w:tr w14:paraId="69C2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ECD7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91C6164">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0EFEA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电动旋转式吊机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CEE17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A0304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723FD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1000kg，380V，30m</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7D5A3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0ABC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8D14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C72C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C5DCA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1047E6D">
            <w:pPr>
              <w:jc w:val="center"/>
              <w:rPr>
                <w:rFonts w:hint="eastAsia" w:ascii="黑体" w:hAnsi="宋体" w:eastAsia="黑体" w:cs="黑体"/>
                <w:i w:val="0"/>
                <w:iCs w:val="0"/>
                <w:color w:val="auto"/>
                <w:sz w:val="16"/>
                <w:szCs w:val="16"/>
                <w:highlight w:val="none"/>
                <w:u w:val="none"/>
              </w:rPr>
            </w:pPr>
          </w:p>
        </w:tc>
      </w:tr>
      <w:tr w14:paraId="71AC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E1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AF373A9">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97875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电动旋转式吊机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7891DC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67233A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2E7E7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380V，提升重量800kg，30米绳</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ABA40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7A5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7B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8609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54362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6195F85">
            <w:pPr>
              <w:jc w:val="center"/>
              <w:rPr>
                <w:rFonts w:hint="eastAsia" w:ascii="黑体" w:hAnsi="宋体" w:eastAsia="黑体" w:cs="黑体"/>
                <w:i w:val="0"/>
                <w:iCs w:val="0"/>
                <w:color w:val="auto"/>
                <w:sz w:val="16"/>
                <w:szCs w:val="16"/>
                <w:highlight w:val="none"/>
                <w:u w:val="none"/>
              </w:rPr>
            </w:pPr>
          </w:p>
        </w:tc>
      </w:tr>
      <w:tr w14:paraId="1C3D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C42B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2D35913D">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9503B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电动旋转式吊机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DA6FD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A14BA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6767A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220V，提升重量500kg，20米绳</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71D3A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1C42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4A05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02CA4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B11F9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D30184D">
            <w:pPr>
              <w:jc w:val="center"/>
              <w:rPr>
                <w:rFonts w:hint="eastAsia" w:ascii="黑体" w:hAnsi="宋体" w:eastAsia="黑体" w:cs="黑体"/>
                <w:i w:val="0"/>
                <w:iCs w:val="0"/>
                <w:color w:val="auto"/>
                <w:sz w:val="16"/>
                <w:szCs w:val="16"/>
                <w:highlight w:val="none"/>
                <w:u w:val="none"/>
              </w:rPr>
            </w:pPr>
          </w:p>
        </w:tc>
      </w:tr>
      <w:tr w14:paraId="20D6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A9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1269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1B86AE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08CC32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电力电缆故障测试仪</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76DE98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438D8B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BE1D4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可测试各种地埋电缆（带铠电缆），线路径定位+路径查找+长度测试+漏电测试</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A18D6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B0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F25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BB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77AF2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EE81A63">
            <w:pPr>
              <w:jc w:val="center"/>
              <w:rPr>
                <w:rFonts w:hint="eastAsia" w:ascii="黑体" w:hAnsi="宋体" w:eastAsia="黑体" w:cs="黑体"/>
                <w:i w:val="0"/>
                <w:iCs w:val="0"/>
                <w:color w:val="auto"/>
                <w:sz w:val="16"/>
                <w:szCs w:val="16"/>
                <w:highlight w:val="none"/>
                <w:u w:val="none"/>
              </w:rPr>
            </w:pPr>
          </w:p>
        </w:tc>
      </w:tr>
      <w:tr w14:paraId="725E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0CDC38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CB569F6">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B1163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电子磅秤</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2C28D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9A860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2A8F1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最大称重量50kg，精度1g</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D6DBA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591D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A413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888A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9F4EB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1F58F72">
            <w:pPr>
              <w:jc w:val="center"/>
              <w:rPr>
                <w:rFonts w:hint="eastAsia" w:ascii="黑体" w:hAnsi="宋体" w:eastAsia="黑体" w:cs="黑体"/>
                <w:i w:val="0"/>
                <w:iCs w:val="0"/>
                <w:color w:val="auto"/>
                <w:sz w:val="16"/>
                <w:szCs w:val="16"/>
                <w:highlight w:val="none"/>
                <w:u w:val="none"/>
              </w:rPr>
            </w:pPr>
          </w:p>
        </w:tc>
      </w:tr>
      <w:tr w14:paraId="5669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30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60877A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560CB6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电子磅秤</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0A1B1E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2CC0F4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B4BFC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最大称重量100kg，精度1g</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45870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60E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C18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D1B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F8620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0B2340B">
            <w:pPr>
              <w:jc w:val="center"/>
              <w:rPr>
                <w:rFonts w:hint="eastAsia" w:ascii="黑体" w:hAnsi="宋体" w:eastAsia="黑体" w:cs="黑体"/>
                <w:i w:val="0"/>
                <w:iCs w:val="0"/>
                <w:color w:val="auto"/>
                <w:sz w:val="16"/>
                <w:szCs w:val="16"/>
                <w:highlight w:val="none"/>
                <w:u w:val="none"/>
              </w:rPr>
            </w:pPr>
          </w:p>
        </w:tc>
      </w:tr>
      <w:tr w14:paraId="1C84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FC71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E293B5E">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D390AE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电子磅秤</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F2F5C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545A4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CA836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最大称重量150kg，精度1g</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782965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E529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FE5A3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88E6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37D84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D0FFCEA">
            <w:pPr>
              <w:jc w:val="center"/>
              <w:rPr>
                <w:rFonts w:hint="eastAsia" w:ascii="黑体" w:hAnsi="宋体" w:eastAsia="黑体" w:cs="黑体"/>
                <w:i w:val="0"/>
                <w:iCs w:val="0"/>
                <w:color w:val="auto"/>
                <w:sz w:val="16"/>
                <w:szCs w:val="16"/>
                <w:highlight w:val="none"/>
                <w:u w:val="none"/>
              </w:rPr>
            </w:pPr>
          </w:p>
        </w:tc>
      </w:tr>
      <w:tr w14:paraId="75CA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5EB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118B99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4E16EC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电子磅秤</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3F105F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A59A5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37C01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最大称重量200kg，精度1g</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9D4B3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E1E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99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195F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21D51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F63E0C4">
            <w:pPr>
              <w:jc w:val="center"/>
              <w:rPr>
                <w:rFonts w:hint="eastAsia" w:ascii="黑体" w:hAnsi="宋体" w:eastAsia="黑体" w:cs="黑体"/>
                <w:i w:val="0"/>
                <w:iCs w:val="0"/>
                <w:color w:val="auto"/>
                <w:sz w:val="16"/>
                <w:szCs w:val="16"/>
                <w:highlight w:val="none"/>
                <w:u w:val="none"/>
              </w:rPr>
            </w:pPr>
          </w:p>
        </w:tc>
      </w:tr>
      <w:tr w14:paraId="360E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048A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85ACBDE">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74CEA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电子台秤</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516EB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F8842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C610C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最大称重量5kg，精度0.1g</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78A7DA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8296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763A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8B28D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8F522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35679DD">
            <w:pPr>
              <w:jc w:val="center"/>
              <w:rPr>
                <w:rFonts w:hint="eastAsia" w:ascii="黑体" w:hAnsi="宋体" w:eastAsia="黑体" w:cs="黑体"/>
                <w:i w:val="0"/>
                <w:iCs w:val="0"/>
                <w:color w:val="auto"/>
                <w:sz w:val="16"/>
                <w:szCs w:val="16"/>
                <w:highlight w:val="none"/>
                <w:u w:val="none"/>
              </w:rPr>
            </w:pPr>
          </w:p>
        </w:tc>
      </w:tr>
      <w:tr w14:paraId="1732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C2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ACE3544">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1ADBA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电子台秤</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075BF7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00D083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CFE46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最大称重量10kg，精度1g</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1205E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5C3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DF8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F8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01670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374F1B9">
            <w:pPr>
              <w:jc w:val="center"/>
              <w:rPr>
                <w:rFonts w:hint="eastAsia" w:ascii="黑体" w:hAnsi="宋体" w:eastAsia="黑体" w:cs="黑体"/>
                <w:i w:val="0"/>
                <w:iCs w:val="0"/>
                <w:color w:val="auto"/>
                <w:sz w:val="16"/>
                <w:szCs w:val="16"/>
                <w:highlight w:val="none"/>
                <w:u w:val="none"/>
              </w:rPr>
            </w:pPr>
          </w:p>
        </w:tc>
      </w:tr>
      <w:tr w14:paraId="3B65C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2CF2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1162B9B">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D32D1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电子台秤</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B755E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AB981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04EB3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最大称重量30kg，精度1g</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1F4549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D8AA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5A9C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AA407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CDF331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EB99EF3">
            <w:pPr>
              <w:jc w:val="center"/>
              <w:rPr>
                <w:rFonts w:hint="eastAsia" w:ascii="黑体" w:hAnsi="宋体" w:eastAsia="黑体" w:cs="黑体"/>
                <w:i w:val="0"/>
                <w:iCs w:val="0"/>
                <w:color w:val="auto"/>
                <w:sz w:val="16"/>
                <w:szCs w:val="16"/>
                <w:highlight w:val="none"/>
                <w:u w:val="none"/>
              </w:rPr>
            </w:pPr>
          </w:p>
        </w:tc>
      </w:tr>
      <w:tr w14:paraId="17B4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C6A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0943885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0D285D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对接焊机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63FAEC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390EB2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867AC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160% 加工范围：63-160mm，适用于PE管焊接</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F1236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394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D9E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AAD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310F6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69F9657">
            <w:pPr>
              <w:jc w:val="center"/>
              <w:rPr>
                <w:rFonts w:hint="eastAsia" w:ascii="黑体" w:hAnsi="宋体" w:eastAsia="黑体" w:cs="黑体"/>
                <w:i w:val="0"/>
                <w:iCs w:val="0"/>
                <w:color w:val="auto"/>
                <w:sz w:val="16"/>
                <w:szCs w:val="16"/>
                <w:highlight w:val="none"/>
                <w:u w:val="none"/>
              </w:rPr>
            </w:pPr>
          </w:p>
        </w:tc>
      </w:tr>
      <w:tr w14:paraId="38C0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066F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7AA8D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C4A73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氟塑料磁力泵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F503C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CB2C2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7F2F7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5.5kW，流量25m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/h，扬程32m</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22F1A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CE70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1877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9B68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E728E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EE8D151">
            <w:pPr>
              <w:jc w:val="center"/>
              <w:rPr>
                <w:rFonts w:hint="eastAsia" w:ascii="黑体" w:hAnsi="宋体" w:eastAsia="黑体" w:cs="黑体"/>
                <w:i w:val="0"/>
                <w:iCs w:val="0"/>
                <w:color w:val="auto"/>
                <w:sz w:val="16"/>
                <w:szCs w:val="16"/>
                <w:highlight w:val="none"/>
                <w:u w:val="none"/>
              </w:rPr>
            </w:pPr>
          </w:p>
        </w:tc>
      </w:tr>
      <w:tr w14:paraId="11E4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4C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1279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C937">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16730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高压冲洗机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1E426C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6BD4A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1F738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压力200公斤，380V，4KW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4F990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07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F14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53C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33118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3C9D91E">
            <w:pPr>
              <w:jc w:val="center"/>
              <w:rPr>
                <w:rFonts w:hint="eastAsia" w:ascii="黑体" w:hAnsi="宋体" w:eastAsia="黑体" w:cs="黑体"/>
                <w:i w:val="0"/>
                <w:iCs w:val="0"/>
                <w:color w:val="auto"/>
                <w:sz w:val="16"/>
                <w:szCs w:val="16"/>
                <w:highlight w:val="none"/>
                <w:u w:val="none"/>
              </w:rPr>
            </w:pPr>
          </w:p>
        </w:tc>
      </w:tr>
      <w:tr w14:paraId="58BB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40F60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AE6EBE">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44AA8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高压冲洗机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039E0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AC931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3AAD9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压力150公斤，3KW，220V</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4A58A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7777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3698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D888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50200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D66CC1D">
            <w:pPr>
              <w:jc w:val="center"/>
              <w:rPr>
                <w:rFonts w:hint="eastAsia" w:ascii="黑体" w:hAnsi="宋体" w:eastAsia="黑体" w:cs="黑体"/>
                <w:i w:val="0"/>
                <w:iCs w:val="0"/>
                <w:color w:val="auto"/>
                <w:sz w:val="16"/>
                <w:szCs w:val="16"/>
                <w:highlight w:val="none"/>
                <w:u w:val="none"/>
              </w:rPr>
            </w:pPr>
          </w:p>
        </w:tc>
      </w:tr>
      <w:tr w14:paraId="4957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8B9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008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2E6DB1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割草机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036CA9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65D197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D193B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48V，STK-088</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D25013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7D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4B8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3E1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32397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6BCCB68">
            <w:pPr>
              <w:jc w:val="center"/>
              <w:rPr>
                <w:rFonts w:hint="eastAsia" w:ascii="黑体" w:hAnsi="宋体" w:eastAsia="黑体" w:cs="黑体"/>
                <w:i w:val="0"/>
                <w:iCs w:val="0"/>
                <w:color w:val="auto"/>
                <w:sz w:val="16"/>
                <w:szCs w:val="16"/>
                <w:highlight w:val="none"/>
                <w:u w:val="none"/>
              </w:rPr>
            </w:pPr>
          </w:p>
        </w:tc>
      </w:tr>
      <w:tr w14:paraId="10161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23CE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CFA6B0">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619EB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工业电磁炉</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D6C9A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92F3A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2B7D0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功率3500W，220V，旋钮款</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95DAB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0BA86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CA90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0AD7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9C155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A49990B">
            <w:pPr>
              <w:jc w:val="center"/>
              <w:rPr>
                <w:rFonts w:hint="eastAsia" w:ascii="黑体" w:hAnsi="宋体" w:eastAsia="黑体" w:cs="黑体"/>
                <w:i w:val="0"/>
                <w:iCs w:val="0"/>
                <w:color w:val="auto"/>
                <w:sz w:val="16"/>
                <w:szCs w:val="16"/>
                <w:highlight w:val="none"/>
                <w:u w:val="none"/>
              </w:rPr>
            </w:pPr>
          </w:p>
        </w:tc>
      </w:tr>
      <w:tr w14:paraId="6E96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EC5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52E3C">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0F5BB9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工业风扇</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EF383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04B1DB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009CC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 xml:space="preserve">叶片直径650mm，功率230w </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电压220/380V，50Hz</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7EEAF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858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A9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29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9417A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CCDF7F2">
            <w:pPr>
              <w:jc w:val="center"/>
              <w:rPr>
                <w:rFonts w:hint="eastAsia" w:ascii="黑体" w:hAnsi="宋体" w:eastAsia="黑体" w:cs="黑体"/>
                <w:i w:val="0"/>
                <w:iCs w:val="0"/>
                <w:color w:val="auto"/>
                <w:sz w:val="16"/>
                <w:szCs w:val="16"/>
                <w:highlight w:val="none"/>
                <w:u w:val="none"/>
              </w:rPr>
            </w:pPr>
          </w:p>
        </w:tc>
      </w:tr>
      <w:tr w14:paraId="7B2B1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ED747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EF5745">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B199D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挂壁式轴流风机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8D0A62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3B264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BA12F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风量：11000m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/h，750w，220V</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19AA0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35B2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A2AE1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C858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6537E7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1B98888">
            <w:pPr>
              <w:jc w:val="center"/>
              <w:rPr>
                <w:rFonts w:hint="eastAsia" w:ascii="黑体" w:hAnsi="宋体" w:eastAsia="黑体" w:cs="黑体"/>
                <w:i w:val="0"/>
                <w:iCs w:val="0"/>
                <w:color w:val="auto"/>
                <w:sz w:val="16"/>
                <w:szCs w:val="16"/>
                <w:highlight w:val="none"/>
                <w:u w:val="none"/>
              </w:rPr>
            </w:pPr>
          </w:p>
        </w:tc>
      </w:tr>
      <w:tr w14:paraId="143B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30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D37A08C">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2A1B46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0425C1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1A9410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BD62C2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0.37KW，380V/220V，碳钢材质</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4117E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095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5F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3B9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0DF91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DD5CD37">
            <w:pPr>
              <w:jc w:val="center"/>
              <w:rPr>
                <w:rFonts w:hint="eastAsia" w:ascii="黑体" w:hAnsi="宋体" w:eastAsia="黑体" w:cs="黑体"/>
                <w:i w:val="0"/>
                <w:iCs w:val="0"/>
                <w:color w:val="auto"/>
                <w:sz w:val="16"/>
                <w:szCs w:val="16"/>
                <w:highlight w:val="none"/>
                <w:u w:val="none"/>
              </w:rPr>
            </w:pPr>
          </w:p>
        </w:tc>
      </w:tr>
      <w:tr w14:paraId="7772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76BE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8CEDE7">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BEAEA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93B93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7296F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FE7A4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0.55KW，380V/220V，碳钢材质</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55477B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F8A2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F744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5B05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0F69C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C5C085B">
            <w:pPr>
              <w:jc w:val="center"/>
              <w:rPr>
                <w:rFonts w:hint="eastAsia" w:ascii="黑体" w:hAnsi="宋体" w:eastAsia="黑体" w:cs="黑体"/>
                <w:i w:val="0"/>
                <w:iCs w:val="0"/>
                <w:color w:val="auto"/>
                <w:sz w:val="16"/>
                <w:szCs w:val="16"/>
                <w:highlight w:val="none"/>
                <w:u w:val="none"/>
              </w:rPr>
            </w:pPr>
          </w:p>
        </w:tc>
      </w:tr>
      <w:tr w14:paraId="78304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BCC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F8B6C3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B4E8DA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1C57DC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31DA92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1A5B9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0.75KW，380V/220V，碳钢材质</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50A1A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531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737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68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46220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0519D97">
            <w:pPr>
              <w:jc w:val="center"/>
              <w:rPr>
                <w:rFonts w:hint="eastAsia" w:ascii="黑体" w:hAnsi="宋体" w:eastAsia="黑体" w:cs="黑体"/>
                <w:i w:val="0"/>
                <w:iCs w:val="0"/>
                <w:color w:val="auto"/>
                <w:sz w:val="16"/>
                <w:szCs w:val="16"/>
                <w:highlight w:val="none"/>
                <w:u w:val="none"/>
              </w:rPr>
            </w:pPr>
          </w:p>
        </w:tc>
      </w:tr>
      <w:tr w14:paraId="6FAE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3660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4140DF3">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C2565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EBD25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1CCA1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7C20D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1.1KW，380V/220V，碳钢材质</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EE013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1920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ED0ED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A000C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81822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67416A3">
            <w:pPr>
              <w:jc w:val="center"/>
              <w:rPr>
                <w:rFonts w:hint="eastAsia" w:ascii="黑体" w:hAnsi="宋体" w:eastAsia="黑体" w:cs="黑体"/>
                <w:i w:val="0"/>
                <w:iCs w:val="0"/>
                <w:color w:val="auto"/>
                <w:sz w:val="16"/>
                <w:szCs w:val="16"/>
                <w:highlight w:val="none"/>
                <w:u w:val="none"/>
              </w:rPr>
            </w:pPr>
          </w:p>
        </w:tc>
      </w:tr>
      <w:tr w14:paraId="49365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AA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1289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DA13D09">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35530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52001D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4E7F0B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3BB1F7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1.5KW，380V/220V，碳钢材质</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61AF8B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CAB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D54A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EB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FBE5C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F15112A">
            <w:pPr>
              <w:jc w:val="center"/>
              <w:rPr>
                <w:rFonts w:hint="eastAsia" w:ascii="黑体" w:hAnsi="宋体" w:eastAsia="黑体" w:cs="黑体"/>
                <w:i w:val="0"/>
                <w:iCs w:val="0"/>
                <w:color w:val="auto"/>
                <w:sz w:val="16"/>
                <w:szCs w:val="16"/>
                <w:highlight w:val="none"/>
                <w:u w:val="none"/>
              </w:rPr>
            </w:pPr>
          </w:p>
        </w:tc>
      </w:tr>
      <w:tr w14:paraId="193F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83F0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244F062">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D1C02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69274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2D7399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C7DC1C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2.2KW，380V/220V，碳钢材质</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768284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F4B3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C3F3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CE6FD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A9F11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21D9B4D">
            <w:pPr>
              <w:jc w:val="center"/>
              <w:rPr>
                <w:rFonts w:hint="eastAsia" w:ascii="黑体" w:hAnsi="宋体" w:eastAsia="黑体" w:cs="黑体"/>
                <w:i w:val="0"/>
                <w:iCs w:val="0"/>
                <w:color w:val="auto"/>
                <w:sz w:val="16"/>
                <w:szCs w:val="16"/>
                <w:highlight w:val="none"/>
                <w:u w:val="none"/>
              </w:rPr>
            </w:pPr>
          </w:p>
        </w:tc>
      </w:tr>
      <w:tr w14:paraId="2F84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0E4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25412BC4">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2F3DA9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A7031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B9A3D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0A1AD9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0.37KW，380V/220V，玻璃钢材质</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7FE2A9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51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868D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727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80C76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22AFC04">
            <w:pPr>
              <w:jc w:val="center"/>
              <w:rPr>
                <w:rFonts w:hint="eastAsia" w:ascii="黑体" w:hAnsi="宋体" w:eastAsia="黑体" w:cs="黑体"/>
                <w:i w:val="0"/>
                <w:iCs w:val="0"/>
                <w:color w:val="auto"/>
                <w:sz w:val="16"/>
                <w:szCs w:val="16"/>
                <w:highlight w:val="none"/>
                <w:u w:val="none"/>
              </w:rPr>
            </w:pPr>
          </w:p>
        </w:tc>
      </w:tr>
      <w:tr w14:paraId="178FE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7316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16D597">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8BF7F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DA49D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B7AEC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5A606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0.55KW，380V/220V，玻璃钢材质</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C6684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041C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7D91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52860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FC7D2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8AA5CAB">
            <w:pPr>
              <w:jc w:val="center"/>
              <w:rPr>
                <w:rFonts w:hint="eastAsia" w:ascii="黑体" w:hAnsi="宋体" w:eastAsia="黑体" w:cs="黑体"/>
                <w:i w:val="0"/>
                <w:iCs w:val="0"/>
                <w:color w:val="auto"/>
                <w:sz w:val="16"/>
                <w:szCs w:val="16"/>
                <w:highlight w:val="none"/>
                <w:u w:val="none"/>
              </w:rPr>
            </w:pPr>
          </w:p>
        </w:tc>
      </w:tr>
      <w:tr w14:paraId="6011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8D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D72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081E0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82D01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A28C8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21334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0.75KW，380V/220V，玻璃钢材质</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59EFBB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4E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E6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B87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0B0DA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E3A3271">
            <w:pPr>
              <w:jc w:val="center"/>
              <w:rPr>
                <w:rFonts w:hint="eastAsia" w:ascii="黑体" w:hAnsi="宋体" w:eastAsia="黑体" w:cs="黑体"/>
                <w:i w:val="0"/>
                <w:iCs w:val="0"/>
                <w:color w:val="auto"/>
                <w:sz w:val="16"/>
                <w:szCs w:val="16"/>
                <w:highlight w:val="none"/>
                <w:u w:val="none"/>
              </w:rPr>
            </w:pPr>
          </w:p>
        </w:tc>
      </w:tr>
      <w:tr w14:paraId="0AE4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85318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4785DA">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6075F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7DB03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716D3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56D9D9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1.1KW，380V/220V，玻璃钢材质</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83268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27497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8B030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8E96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87A5B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517D9D6">
            <w:pPr>
              <w:jc w:val="center"/>
              <w:rPr>
                <w:rFonts w:hint="eastAsia" w:ascii="黑体" w:hAnsi="宋体" w:eastAsia="黑体" w:cs="黑体"/>
                <w:i w:val="0"/>
                <w:iCs w:val="0"/>
                <w:color w:val="auto"/>
                <w:sz w:val="16"/>
                <w:szCs w:val="16"/>
                <w:highlight w:val="none"/>
                <w:u w:val="none"/>
              </w:rPr>
            </w:pPr>
          </w:p>
        </w:tc>
      </w:tr>
      <w:tr w14:paraId="2DC5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AF0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F84779F">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6B276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02E79A9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4B49C1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193B1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1.5KW，380V/220V，玻璃钢材质</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69679E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5D0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41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B88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ADE41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AB55E55">
            <w:pPr>
              <w:jc w:val="center"/>
              <w:rPr>
                <w:rFonts w:hint="eastAsia" w:ascii="黑体" w:hAnsi="宋体" w:eastAsia="黑体" w:cs="黑体"/>
                <w:i w:val="0"/>
                <w:iCs w:val="0"/>
                <w:color w:val="auto"/>
                <w:sz w:val="16"/>
                <w:szCs w:val="16"/>
                <w:highlight w:val="none"/>
                <w:u w:val="none"/>
              </w:rPr>
            </w:pPr>
          </w:p>
        </w:tc>
      </w:tr>
      <w:tr w14:paraId="60D3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CE21A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5ED6D8F">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A3C19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管道式轴流风机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3E2DC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B9CFE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BBFFC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2.2KW，380V/220V，玻璃钢材质</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1D44C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1FDA4E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B738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BECD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E1F20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1579465">
            <w:pPr>
              <w:jc w:val="center"/>
              <w:rPr>
                <w:rFonts w:hint="eastAsia" w:ascii="黑体" w:hAnsi="宋体" w:eastAsia="黑体" w:cs="黑体"/>
                <w:i w:val="0"/>
                <w:iCs w:val="0"/>
                <w:color w:val="auto"/>
                <w:sz w:val="16"/>
                <w:szCs w:val="16"/>
                <w:highlight w:val="none"/>
                <w:u w:val="none"/>
              </w:rPr>
            </w:pPr>
          </w:p>
        </w:tc>
      </w:tr>
      <w:tr w14:paraId="20BC5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9F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271FC94">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F414B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6365EC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3CC943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FF4EE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25L/1.0MPA GM系列/GW系列</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9FED23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7A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393E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768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43F94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C280632">
            <w:pPr>
              <w:jc w:val="center"/>
              <w:rPr>
                <w:rFonts w:hint="eastAsia" w:ascii="黑体" w:hAnsi="宋体" w:eastAsia="黑体" w:cs="黑体"/>
                <w:i w:val="0"/>
                <w:iCs w:val="0"/>
                <w:color w:val="auto"/>
                <w:sz w:val="16"/>
                <w:szCs w:val="16"/>
                <w:highlight w:val="none"/>
                <w:u w:val="none"/>
              </w:rPr>
            </w:pPr>
          </w:p>
        </w:tc>
      </w:tr>
      <w:tr w14:paraId="36DC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2D620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FF6650C">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39115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D87CE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199AA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B6683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50L/1.0MPA GM系列/GW系列</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72C487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1483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6EE08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EBF7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0B1DC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07F1610">
            <w:pPr>
              <w:jc w:val="center"/>
              <w:rPr>
                <w:rFonts w:hint="eastAsia" w:ascii="黑体" w:hAnsi="宋体" w:eastAsia="黑体" w:cs="黑体"/>
                <w:i w:val="0"/>
                <w:iCs w:val="0"/>
                <w:color w:val="auto"/>
                <w:sz w:val="16"/>
                <w:szCs w:val="16"/>
                <w:highlight w:val="none"/>
                <w:u w:val="none"/>
              </w:rPr>
            </w:pPr>
          </w:p>
        </w:tc>
      </w:tr>
      <w:tr w14:paraId="070E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CD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1299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39B9">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93B79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565050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6164E88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42E1F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90L/0.8MPA GM系列/GW系列</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FBB32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120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B7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EFB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FAC0C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612743A">
            <w:pPr>
              <w:jc w:val="center"/>
              <w:rPr>
                <w:rFonts w:hint="eastAsia" w:ascii="黑体" w:hAnsi="宋体" w:eastAsia="黑体" w:cs="黑体"/>
                <w:i w:val="0"/>
                <w:iCs w:val="0"/>
                <w:color w:val="auto"/>
                <w:sz w:val="16"/>
                <w:szCs w:val="16"/>
                <w:highlight w:val="none"/>
                <w:u w:val="none"/>
              </w:rPr>
            </w:pPr>
          </w:p>
        </w:tc>
      </w:tr>
      <w:tr w14:paraId="15E3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04A4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C78F94">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3B03B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FC23F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0C5360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DEA99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120L/0.7MPA GM系列/GW系列</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E4BF6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FB31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94BD9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7D79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D1988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7FEA467">
            <w:pPr>
              <w:jc w:val="center"/>
              <w:rPr>
                <w:rFonts w:hint="eastAsia" w:ascii="黑体" w:hAnsi="宋体" w:eastAsia="黑体" w:cs="黑体"/>
                <w:i w:val="0"/>
                <w:iCs w:val="0"/>
                <w:color w:val="auto"/>
                <w:sz w:val="16"/>
                <w:szCs w:val="16"/>
                <w:highlight w:val="none"/>
                <w:u w:val="none"/>
              </w:rPr>
            </w:pPr>
          </w:p>
        </w:tc>
      </w:tr>
      <w:tr w14:paraId="4527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2480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59D5019">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60ED694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6001ED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7BC2B2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E8EA2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150L/0.7MPA GM系列/GW系列</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6931D8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B1D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9B4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E6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2886F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445C08E">
            <w:pPr>
              <w:jc w:val="center"/>
              <w:rPr>
                <w:rFonts w:hint="eastAsia" w:ascii="黑体" w:hAnsi="宋体" w:eastAsia="黑体" w:cs="黑体"/>
                <w:i w:val="0"/>
                <w:iCs w:val="0"/>
                <w:color w:val="auto"/>
                <w:sz w:val="16"/>
                <w:szCs w:val="16"/>
                <w:highlight w:val="none"/>
                <w:u w:val="none"/>
              </w:rPr>
            </w:pPr>
          </w:p>
        </w:tc>
      </w:tr>
      <w:tr w14:paraId="7C37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440C7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6884F9E">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4596F5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36DF2B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BABB27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CB295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200L/0.7MPA GM系列/GW系列</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43AF97D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94633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28B2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2E75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318A1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07BF25F">
            <w:pPr>
              <w:jc w:val="center"/>
              <w:rPr>
                <w:rFonts w:hint="eastAsia" w:ascii="黑体" w:hAnsi="宋体" w:eastAsia="黑体" w:cs="黑体"/>
                <w:i w:val="0"/>
                <w:iCs w:val="0"/>
                <w:color w:val="auto"/>
                <w:sz w:val="16"/>
                <w:szCs w:val="16"/>
                <w:highlight w:val="none"/>
                <w:u w:val="none"/>
              </w:rPr>
            </w:pPr>
          </w:p>
        </w:tc>
      </w:tr>
      <w:tr w14:paraId="0D90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6E3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B13A074">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19A486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0A50F69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135D95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ED85A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170L/0.7MPA GM系列/GW系列</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0DBC1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B0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595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EE1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CB40DE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F73EAAF">
            <w:pPr>
              <w:jc w:val="center"/>
              <w:rPr>
                <w:rFonts w:hint="eastAsia" w:ascii="黑体" w:hAnsi="宋体" w:eastAsia="黑体" w:cs="黑体"/>
                <w:i w:val="0"/>
                <w:iCs w:val="0"/>
                <w:color w:val="auto"/>
                <w:sz w:val="16"/>
                <w:szCs w:val="16"/>
                <w:highlight w:val="none"/>
                <w:u w:val="none"/>
              </w:rPr>
            </w:pPr>
          </w:p>
        </w:tc>
      </w:tr>
      <w:tr w14:paraId="1EE7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4A2B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5586A58C">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7460D9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6CC20D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BBF69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48DA8E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240L/0.7MPA GM系列/GW系列</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49CED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E375F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C3ED0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CAB3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6A789C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174EEFD">
            <w:pPr>
              <w:jc w:val="center"/>
              <w:rPr>
                <w:rFonts w:hint="eastAsia" w:ascii="黑体" w:hAnsi="宋体" w:eastAsia="黑体" w:cs="黑体"/>
                <w:i w:val="0"/>
                <w:iCs w:val="0"/>
                <w:color w:val="auto"/>
                <w:sz w:val="16"/>
                <w:szCs w:val="16"/>
                <w:highlight w:val="none"/>
                <w:u w:val="none"/>
              </w:rPr>
            </w:pPr>
          </w:p>
        </w:tc>
      </w:tr>
      <w:tr w14:paraId="5CEB4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F2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7842382C">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25946B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11602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7688C6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0155A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300L/0.6MPA GM系列/GW系列</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DB519F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6C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BC3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AD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A48B47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63E73C7">
            <w:pPr>
              <w:jc w:val="center"/>
              <w:rPr>
                <w:rFonts w:hint="eastAsia" w:ascii="黑体" w:hAnsi="宋体" w:eastAsia="黑体" w:cs="黑体"/>
                <w:i w:val="0"/>
                <w:iCs w:val="0"/>
                <w:color w:val="auto"/>
                <w:sz w:val="16"/>
                <w:szCs w:val="16"/>
                <w:highlight w:val="none"/>
                <w:u w:val="none"/>
              </w:rPr>
            </w:pPr>
          </w:p>
        </w:tc>
      </w:tr>
      <w:tr w14:paraId="4BF0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6916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96ADF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0F2153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E2BD4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003281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818E9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350L/0.6MPA GM系列/GW系列</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FCCAB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8DD84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7A0D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1C6F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2F4D9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867BA3D">
            <w:pPr>
              <w:jc w:val="center"/>
              <w:rPr>
                <w:rFonts w:hint="eastAsia" w:ascii="黑体" w:hAnsi="宋体" w:eastAsia="黑体" w:cs="黑体"/>
                <w:i w:val="0"/>
                <w:iCs w:val="0"/>
                <w:color w:val="auto"/>
                <w:sz w:val="16"/>
                <w:szCs w:val="16"/>
                <w:highlight w:val="none"/>
                <w:u w:val="none"/>
              </w:rPr>
            </w:pPr>
          </w:p>
        </w:tc>
      </w:tr>
      <w:tr w14:paraId="1F00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9D0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3B260ED">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2B15C4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2B8E5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8F5E7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5CBD8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400L/0.5MPA GM系列/GW系列</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1B51B9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11A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436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F8F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772A23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46A14D6">
            <w:pPr>
              <w:jc w:val="center"/>
              <w:rPr>
                <w:rFonts w:hint="eastAsia" w:ascii="黑体" w:hAnsi="宋体" w:eastAsia="黑体" w:cs="黑体"/>
                <w:i w:val="0"/>
                <w:iCs w:val="0"/>
                <w:color w:val="auto"/>
                <w:sz w:val="16"/>
                <w:szCs w:val="16"/>
                <w:highlight w:val="none"/>
                <w:u w:val="none"/>
              </w:rPr>
            </w:pPr>
          </w:p>
        </w:tc>
      </w:tr>
      <w:tr w14:paraId="3E8A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B26F2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DA669EE">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2050AC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333ED6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1CE6E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FEB30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500L/0.4MPA GM系列/GW系列</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053B691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745D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DEEFD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0A06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C772E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C6A0269">
            <w:pPr>
              <w:jc w:val="center"/>
              <w:rPr>
                <w:rFonts w:hint="eastAsia" w:ascii="黑体" w:hAnsi="宋体" w:eastAsia="黑体" w:cs="黑体"/>
                <w:i w:val="0"/>
                <w:iCs w:val="0"/>
                <w:color w:val="auto"/>
                <w:sz w:val="16"/>
                <w:szCs w:val="16"/>
                <w:highlight w:val="none"/>
                <w:u w:val="none"/>
              </w:rPr>
            </w:pPr>
          </w:p>
        </w:tc>
      </w:tr>
      <w:tr w14:paraId="3A4CD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24B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1309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C8DF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638AC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029B9E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00A883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7A0268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600L/0.3MPA GM系列/GW系列</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022A780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02D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4F6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AC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523C4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5E087FC">
            <w:pPr>
              <w:jc w:val="center"/>
              <w:rPr>
                <w:rFonts w:hint="eastAsia" w:ascii="黑体" w:hAnsi="宋体" w:eastAsia="黑体" w:cs="黑体"/>
                <w:i w:val="0"/>
                <w:iCs w:val="0"/>
                <w:color w:val="auto"/>
                <w:sz w:val="16"/>
                <w:szCs w:val="16"/>
                <w:highlight w:val="none"/>
                <w:u w:val="none"/>
              </w:rPr>
            </w:pPr>
          </w:p>
        </w:tc>
      </w:tr>
      <w:tr w14:paraId="45F8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EC7C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1310</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02EAD9">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80BF5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32CB2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8634A5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03099F4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800L/0.2MPA GM系列/GW系列</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3BD0ED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6C7A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4D8DC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6BB2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598425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02BED507">
            <w:pPr>
              <w:jc w:val="center"/>
              <w:rPr>
                <w:rFonts w:hint="eastAsia" w:ascii="黑体" w:hAnsi="宋体" w:eastAsia="黑体" w:cs="黑体"/>
                <w:i w:val="0"/>
                <w:iCs w:val="0"/>
                <w:color w:val="auto"/>
                <w:sz w:val="16"/>
                <w:szCs w:val="16"/>
                <w:highlight w:val="none"/>
                <w:u w:val="none"/>
              </w:rPr>
            </w:pPr>
          </w:p>
        </w:tc>
      </w:tr>
      <w:tr w14:paraId="4AF7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EB8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DE83D9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5D8D62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机械式隔膜泵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2D20A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6EA6F8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577B2A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1000L/0.2MPA GM系列/GW系列</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02A037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8AA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11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8C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FB6E42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E86313D">
            <w:pPr>
              <w:jc w:val="center"/>
              <w:rPr>
                <w:rFonts w:hint="eastAsia" w:ascii="黑体" w:hAnsi="宋体" w:eastAsia="黑体" w:cs="黑体"/>
                <w:i w:val="0"/>
                <w:iCs w:val="0"/>
                <w:color w:val="auto"/>
                <w:sz w:val="16"/>
                <w:szCs w:val="16"/>
                <w:highlight w:val="none"/>
                <w:u w:val="none"/>
              </w:rPr>
            </w:pPr>
          </w:p>
        </w:tc>
      </w:tr>
      <w:tr w14:paraId="5F52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102A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E3AE97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A0254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冷干机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EF1B0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C75A4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145F9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1立方/min，带过滤器</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AC912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7F097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F408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FD38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8E731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F3A03AD">
            <w:pPr>
              <w:jc w:val="center"/>
              <w:rPr>
                <w:rFonts w:hint="eastAsia" w:ascii="黑体" w:hAnsi="宋体" w:eastAsia="黑体" w:cs="黑体"/>
                <w:i w:val="0"/>
                <w:iCs w:val="0"/>
                <w:color w:val="auto"/>
                <w:sz w:val="16"/>
                <w:szCs w:val="16"/>
                <w:highlight w:val="none"/>
                <w:u w:val="none"/>
              </w:rPr>
            </w:pPr>
          </w:p>
        </w:tc>
      </w:tr>
      <w:tr w14:paraId="45481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BE3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214A">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153F81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立式砂轮机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4032CD6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6B7D0C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67B0B7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电压380V，转速2800转</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E9D45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466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66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9F7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E3ADB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6A05570">
            <w:pPr>
              <w:jc w:val="center"/>
              <w:rPr>
                <w:rFonts w:hint="eastAsia" w:ascii="黑体" w:hAnsi="宋体" w:eastAsia="黑体" w:cs="黑体"/>
                <w:i w:val="0"/>
                <w:iCs w:val="0"/>
                <w:color w:val="auto"/>
                <w:sz w:val="16"/>
                <w:szCs w:val="16"/>
                <w:highlight w:val="none"/>
                <w:u w:val="none"/>
              </w:rPr>
            </w:pPr>
          </w:p>
        </w:tc>
      </w:tr>
      <w:tr w14:paraId="7325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62AC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06FA638E">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32F29E6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灭蚊灯</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076B96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427176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5A32B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TMS-30WP-LED</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EC925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20BE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9793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A62F8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03BCB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D58C1BD">
            <w:pPr>
              <w:jc w:val="center"/>
              <w:rPr>
                <w:rFonts w:hint="eastAsia" w:ascii="黑体" w:hAnsi="宋体" w:eastAsia="黑体" w:cs="黑体"/>
                <w:i w:val="0"/>
                <w:iCs w:val="0"/>
                <w:color w:val="auto"/>
                <w:sz w:val="16"/>
                <w:szCs w:val="16"/>
                <w:highlight w:val="none"/>
                <w:u w:val="none"/>
              </w:rPr>
            </w:pPr>
          </w:p>
        </w:tc>
      </w:tr>
      <w:tr w14:paraId="59B60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446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6E7CBDA">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08A87D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泥浆泵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54FCC7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3EE027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0F788B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含电机，380V，流量25m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/h，扬程10m，1.5KW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EAA08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C17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A1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F3F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0C0827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F5D3ED7">
            <w:pPr>
              <w:jc w:val="center"/>
              <w:rPr>
                <w:rFonts w:hint="eastAsia" w:ascii="黑体" w:hAnsi="宋体" w:eastAsia="黑体" w:cs="黑体"/>
                <w:i w:val="0"/>
                <w:iCs w:val="0"/>
                <w:color w:val="auto"/>
                <w:sz w:val="16"/>
                <w:szCs w:val="16"/>
                <w:highlight w:val="none"/>
                <w:u w:val="none"/>
              </w:rPr>
            </w:pPr>
          </w:p>
        </w:tc>
      </w:tr>
      <w:tr w14:paraId="3263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53413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D3D6B87">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4AAD8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泥浆泵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BB085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925BC4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7904C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含电机，380V，流量50m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/h，扬程10m，3KW</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25E3CF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0CD7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07C3C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2403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11C59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522B6C4">
            <w:pPr>
              <w:jc w:val="center"/>
              <w:rPr>
                <w:rFonts w:hint="eastAsia" w:ascii="黑体" w:hAnsi="宋体" w:eastAsia="黑体" w:cs="黑体"/>
                <w:i w:val="0"/>
                <w:iCs w:val="0"/>
                <w:color w:val="auto"/>
                <w:sz w:val="16"/>
                <w:szCs w:val="16"/>
                <w:highlight w:val="none"/>
                <w:u w:val="none"/>
              </w:rPr>
            </w:pPr>
          </w:p>
        </w:tc>
      </w:tr>
      <w:tr w14:paraId="4116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853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A44357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02F83B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泥浆泵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65C110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C26B2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21E1D9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含电机，380V，流量80m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/h，扬程8m，4KW</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62C3F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372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E7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A25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669795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8D7073E">
            <w:pPr>
              <w:jc w:val="center"/>
              <w:rPr>
                <w:rFonts w:hint="eastAsia" w:ascii="黑体" w:hAnsi="宋体" w:eastAsia="黑体" w:cs="黑体"/>
                <w:i w:val="0"/>
                <w:iCs w:val="0"/>
                <w:color w:val="auto"/>
                <w:sz w:val="16"/>
                <w:szCs w:val="16"/>
                <w:highlight w:val="none"/>
                <w:u w:val="none"/>
              </w:rPr>
            </w:pPr>
          </w:p>
        </w:tc>
      </w:tr>
      <w:tr w14:paraId="4BF3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C27C5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26CF154">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698808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潜水离心泵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8F618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7B22B2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4F21FEAF">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380v，功率3-4kw，流量40m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/h及以上，扬程13m及以上，4寸(配有衬里帆布水管100米及配套管件)</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85A7C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02AB7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5F3A4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EC64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D9FE6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4AA78913">
            <w:pPr>
              <w:jc w:val="center"/>
              <w:rPr>
                <w:rFonts w:hint="eastAsia" w:ascii="黑体" w:hAnsi="宋体" w:eastAsia="黑体" w:cs="黑体"/>
                <w:i w:val="0"/>
                <w:iCs w:val="0"/>
                <w:color w:val="auto"/>
                <w:sz w:val="16"/>
                <w:szCs w:val="16"/>
                <w:highlight w:val="none"/>
                <w:u w:val="none"/>
              </w:rPr>
            </w:pPr>
          </w:p>
        </w:tc>
      </w:tr>
      <w:tr w14:paraId="5C7E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9D30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1319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690877C">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23FA75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潜水离心泵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602BE0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652EB7A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1D8CF45">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口径2.5寸，流量25M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/h，扬程15M，功率2.2KW，220V ，带热保护</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3A11F2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FDC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4A8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8CF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AEA60B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228BEDBA">
            <w:pPr>
              <w:jc w:val="center"/>
              <w:rPr>
                <w:rFonts w:hint="eastAsia" w:ascii="黑体" w:hAnsi="宋体" w:eastAsia="黑体" w:cs="黑体"/>
                <w:i w:val="0"/>
                <w:iCs w:val="0"/>
                <w:color w:val="auto"/>
                <w:sz w:val="16"/>
                <w:szCs w:val="16"/>
                <w:highlight w:val="none"/>
                <w:u w:val="none"/>
              </w:rPr>
            </w:pPr>
          </w:p>
        </w:tc>
      </w:tr>
      <w:tr w14:paraId="2DF8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078D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3AD61AE4">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DB3F1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潜水离心泵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12775B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2F4E441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283B862">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口径2.5寸，流量45M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/h，扬程17M，功率4KW，380V ，带热保护，缺相保护</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CB52A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EB171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5025B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34A26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EE029E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5B8BAA5">
            <w:pPr>
              <w:jc w:val="center"/>
              <w:rPr>
                <w:rFonts w:hint="eastAsia" w:ascii="黑体" w:hAnsi="宋体" w:eastAsia="黑体" w:cs="黑体"/>
                <w:i w:val="0"/>
                <w:iCs w:val="0"/>
                <w:color w:val="auto"/>
                <w:sz w:val="16"/>
                <w:szCs w:val="16"/>
                <w:highlight w:val="none"/>
                <w:u w:val="none"/>
              </w:rPr>
            </w:pPr>
          </w:p>
        </w:tc>
      </w:tr>
      <w:tr w14:paraId="46D27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1D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1321</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53904A47">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AAD82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潜水离心泵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4A6741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78FE2BC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903929D">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220v，2.2kw，流量60m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/h，扬程13m 4寸(配有衬里帆布水管100米及配套管件)</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B98F79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C6B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183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716B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6CAF32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16099BC1">
            <w:pPr>
              <w:jc w:val="center"/>
              <w:rPr>
                <w:rFonts w:hint="eastAsia" w:ascii="黑体" w:hAnsi="宋体" w:eastAsia="黑体" w:cs="黑体"/>
                <w:i w:val="0"/>
                <w:iCs w:val="0"/>
                <w:color w:val="auto"/>
                <w:sz w:val="16"/>
                <w:szCs w:val="16"/>
                <w:highlight w:val="none"/>
                <w:u w:val="none"/>
              </w:rPr>
            </w:pPr>
          </w:p>
        </w:tc>
      </w:tr>
      <w:tr w14:paraId="0B29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CF42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1322</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EFA3735">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2199EE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潜水排污泵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2B8F6C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654976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173C4819">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5.5千瓦 220V/380V 流量100-200m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/h，扬程11-15米</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705B78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11BB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8DAF2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1380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1046C2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6C51C9F">
            <w:pPr>
              <w:jc w:val="center"/>
              <w:rPr>
                <w:rFonts w:hint="eastAsia" w:ascii="黑体" w:hAnsi="宋体" w:eastAsia="黑体" w:cs="黑体"/>
                <w:i w:val="0"/>
                <w:iCs w:val="0"/>
                <w:color w:val="auto"/>
                <w:sz w:val="16"/>
                <w:szCs w:val="16"/>
                <w:highlight w:val="none"/>
                <w:u w:val="none"/>
              </w:rPr>
            </w:pPr>
          </w:p>
        </w:tc>
      </w:tr>
      <w:tr w14:paraId="51A5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612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1323</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48D7AA18">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3B0DBE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切割式排污潜水泵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300661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096DD7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AC1DABC">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无堵塞 5.5kw,220V/380V,18米流量75m³/h，配50米水带</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43B1EC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1F9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393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77F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B9EAD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0E86ACA8">
            <w:pPr>
              <w:jc w:val="center"/>
              <w:rPr>
                <w:rFonts w:hint="eastAsia" w:ascii="黑体" w:hAnsi="宋体" w:eastAsia="黑体" w:cs="黑体"/>
                <w:i w:val="0"/>
                <w:iCs w:val="0"/>
                <w:color w:val="auto"/>
                <w:sz w:val="16"/>
                <w:szCs w:val="16"/>
                <w:highlight w:val="none"/>
                <w:u w:val="none"/>
              </w:rPr>
            </w:pPr>
          </w:p>
        </w:tc>
      </w:tr>
      <w:tr w14:paraId="0957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BC39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1324</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4796B66C">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5525948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切割式排污潜水泵</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45E28B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03D32E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254311E2">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无堵塞 7.5kw,220V/380V,扬程15米流量100m³/h，配50米水带</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5110861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FCC0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F2F3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8B5A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75BDF75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B34A475">
            <w:pPr>
              <w:jc w:val="center"/>
              <w:rPr>
                <w:rFonts w:hint="eastAsia" w:ascii="黑体" w:hAnsi="宋体" w:eastAsia="黑体" w:cs="黑体"/>
                <w:i w:val="0"/>
                <w:iCs w:val="0"/>
                <w:color w:val="auto"/>
                <w:sz w:val="16"/>
                <w:szCs w:val="16"/>
                <w:highlight w:val="none"/>
                <w:u w:val="none"/>
              </w:rPr>
            </w:pPr>
          </w:p>
        </w:tc>
      </w:tr>
      <w:tr w14:paraId="4BC5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59F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1325</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360167A0">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4FCBC96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清水泵</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3CE963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79B7B1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1295E1D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1.5KW，25mm，扬程28m,流量≥1.5m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/h</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11EF11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FB2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8CC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7A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46E99E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37CE6D50">
            <w:pPr>
              <w:jc w:val="center"/>
              <w:rPr>
                <w:rFonts w:hint="eastAsia" w:ascii="黑体" w:hAnsi="宋体" w:eastAsia="黑体" w:cs="黑体"/>
                <w:i w:val="0"/>
                <w:iCs w:val="0"/>
                <w:color w:val="auto"/>
                <w:sz w:val="16"/>
                <w:szCs w:val="16"/>
                <w:highlight w:val="none"/>
                <w:u w:val="none"/>
              </w:rPr>
            </w:pPr>
          </w:p>
        </w:tc>
      </w:tr>
      <w:tr w14:paraId="3029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E4B831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1326</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10B04B11">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38980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全自动电热开水器</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7F61986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3F3C6CF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66B163FF">
            <w:pPr>
              <w:keepNext w:val="0"/>
              <w:keepLines w:val="0"/>
              <w:widowControl/>
              <w:suppressLineNumbers w:val="0"/>
              <w:jc w:val="left"/>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2-3KW 20-25L   配套进水管、电源开关</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4EEE51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2AB42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9D81B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8834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378EE16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58162D68">
            <w:pPr>
              <w:jc w:val="center"/>
              <w:rPr>
                <w:rFonts w:hint="eastAsia" w:ascii="黑体" w:hAnsi="宋体" w:eastAsia="黑体" w:cs="黑体"/>
                <w:i w:val="0"/>
                <w:iCs w:val="0"/>
                <w:color w:val="auto"/>
                <w:sz w:val="16"/>
                <w:szCs w:val="16"/>
                <w:highlight w:val="none"/>
                <w:u w:val="none"/>
              </w:rPr>
            </w:pPr>
          </w:p>
        </w:tc>
      </w:tr>
      <w:tr w14:paraId="77596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CEBA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1327</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67D683A2">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D309C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手提式抽送风机</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2D7578E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0CE7EDF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7D5E15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SHT3.0A,370W/220V,配10米风管</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5C53F0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43ED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0CC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A46D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8FAB33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7F34D634">
            <w:pPr>
              <w:jc w:val="center"/>
              <w:rPr>
                <w:rFonts w:hint="eastAsia" w:ascii="黑体" w:hAnsi="宋体" w:eastAsia="黑体" w:cs="黑体"/>
                <w:i w:val="0"/>
                <w:iCs w:val="0"/>
                <w:color w:val="auto"/>
                <w:sz w:val="16"/>
                <w:szCs w:val="16"/>
                <w:highlight w:val="none"/>
                <w:u w:val="none"/>
              </w:rPr>
            </w:pPr>
          </w:p>
        </w:tc>
      </w:tr>
      <w:tr w14:paraId="5F6B6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FFB79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1328</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54D98E2">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D9E1F2"/>
            <w:vAlign w:val="center"/>
          </w:tcPr>
          <w:p w14:paraId="1F57FD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手提式抽送风机</w:t>
            </w:r>
          </w:p>
        </w:tc>
        <w:tc>
          <w:tcPr>
            <w:tcW w:w="470" w:type="pct"/>
            <w:tcBorders>
              <w:top w:val="nil"/>
              <w:left w:val="single" w:color="000000" w:sz="4" w:space="0"/>
              <w:bottom w:val="single" w:color="000000" w:sz="4" w:space="0"/>
              <w:right w:val="single" w:color="000000" w:sz="4" w:space="0"/>
            </w:tcBorders>
            <w:shd w:val="clear" w:color="auto" w:fill="D9E1F2"/>
            <w:vAlign w:val="center"/>
          </w:tcPr>
          <w:p w14:paraId="5DCF441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D9E1F2"/>
            <w:vAlign w:val="center"/>
          </w:tcPr>
          <w:p w14:paraId="1DECCE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D9E1F2"/>
            <w:vAlign w:val="center"/>
          </w:tcPr>
          <w:p w14:paraId="38F4E42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220v，12寸+10米风管</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9ED80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88B3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6BC29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6B1CB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204580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single" w:color="000000" w:sz="4" w:space="0"/>
              <w:right w:val="single" w:color="000000" w:sz="4" w:space="0"/>
            </w:tcBorders>
            <w:shd w:val="clear" w:color="auto" w:fill="D9E1F2"/>
            <w:vAlign w:val="center"/>
          </w:tcPr>
          <w:p w14:paraId="1D1CDE3B">
            <w:pPr>
              <w:jc w:val="center"/>
              <w:rPr>
                <w:rFonts w:hint="eastAsia" w:ascii="黑体" w:hAnsi="宋体" w:eastAsia="黑体" w:cs="黑体"/>
                <w:i w:val="0"/>
                <w:iCs w:val="0"/>
                <w:color w:val="auto"/>
                <w:sz w:val="16"/>
                <w:szCs w:val="16"/>
                <w:highlight w:val="none"/>
                <w:u w:val="none"/>
              </w:rPr>
            </w:pPr>
          </w:p>
        </w:tc>
      </w:tr>
      <w:tr w14:paraId="20E59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F57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1329</w:t>
            </w:r>
          </w:p>
        </w:tc>
        <w:tc>
          <w:tcPr>
            <w:tcW w:w="267" w:type="pct"/>
            <w:tcBorders>
              <w:top w:val="nil"/>
              <w:left w:val="single" w:color="000000" w:sz="4" w:space="0"/>
              <w:bottom w:val="single" w:color="000000" w:sz="4" w:space="0"/>
              <w:right w:val="single" w:color="000000" w:sz="4" w:space="0"/>
            </w:tcBorders>
            <w:shd w:val="clear" w:color="auto" w:fill="auto"/>
            <w:vAlign w:val="center"/>
          </w:tcPr>
          <w:p w14:paraId="181EE19D">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single" w:color="000000" w:sz="4" w:space="0"/>
              <w:right w:val="single" w:color="000000" w:sz="4" w:space="0"/>
            </w:tcBorders>
            <w:shd w:val="clear" w:color="auto" w:fill="FFFFFF"/>
            <w:vAlign w:val="center"/>
          </w:tcPr>
          <w:p w14:paraId="749F5ED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投入式静压液位计</w:t>
            </w:r>
          </w:p>
        </w:tc>
        <w:tc>
          <w:tcPr>
            <w:tcW w:w="470" w:type="pct"/>
            <w:tcBorders>
              <w:top w:val="nil"/>
              <w:left w:val="single" w:color="000000" w:sz="4" w:space="0"/>
              <w:bottom w:val="single" w:color="000000" w:sz="4" w:space="0"/>
              <w:right w:val="single" w:color="000000" w:sz="4" w:space="0"/>
            </w:tcBorders>
            <w:shd w:val="clear" w:color="auto" w:fill="FFFFFF"/>
            <w:vAlign w:val="center"/>
          </w:tcPr>
          <w:p w14:paraId="5018692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single" w:color="000000" w:sz="4" w:space="0"/>
              <w:right w:val="single" w:color="000000" w:sz="4" w:space="0"/>
            </w:tcBorders>
            <w:shd w:val="clear" w:color="auto" w:fill="FFFFFF"/>
            <w:vAlign w:val="center"/>
          </w:tcPr>
          <w:p w14:paraId="5B4F55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nil"/>
              <w:left w:val="single" w:color="000000" w:sz="4" w:space="0"/>
              <w:bottom w:val="single" w:color="000000" w:sz="4" w:space="0"/>
              <w:right w:val="single" w:color="000000" w:sz="4" w:space="0"/>
            </w:tcBorders>
            <w:shd w:val="clear" w:color="auto" w:fill="auto"/>
            <w:vAlign w:val="center"/>
          </w:tcPr>
          <w:p w14:paraId="4EFF2D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 xml:space="preserve">量程：0-5 m   </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输出：4-20mA</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供电：两线制24V DC</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 xml:space="preserve">材质：SUS304   </w:t>
            </w:r>
            <w:r>
              <w:rPr>
                <w:rFonts w:hint="eastAsia" w:ascii="黑体" w:hAnsi="宋体" w:eastAsia="黑体" w:cs="黑体"/>
                <w:i w:val="0"/>
                <w:iCs w:val="0"/>
                <w:color w:val="auto"/>
                <w:kern w:val="0"/>
                <w:sz w:val="16"/>
                <w:szCs w:val="16"/>
                <w:highlight w:val="none"/>
                <w:u w:val="none"/>
                <w:lang w:val="en-US" w:eastAsia="zh-CN" w:bidi="ar"/>
              </w:rPr>
              <w:br w:type="textWrapping"/>
            </w:r>
            <w:r>
              <w:rPr>
                <w:rFonts w:hint="eastAsia" w:ascii="黑体" w:hAnsi="宋体" w:eastAsia="黑体" w:cs="黑体"/>
                <w:i w:val="0"/>
                <w:iCs w:val="0"/>
                <w:color w:val="auto"/>
                <w:kern w:val="0"/>
                <w:sz w:val="16"/>
                <w:szCs w:val="16"/>
                <w:highlight w:val="none"/>
                <w:u w:val="none"/>
                <w:lang w:val="en-US" w:eastAsia="zh-CN" w:bidi="ar"/>
              </w:rPr>
              <w:t>精度±0.25%FS</w:t>
            </w:r>
          </w:p>
        </w:tc>
        <w:tc>
          <w:tcPr>
            <w:tcW w:w="274" w:type="pct"/>
            <w:tcBorders>
              <w:top w:val="nil"/>
              <w:left w:val="single" w:color="000000" w:sz="4" w:space="0"/>
              <w:bottom w:val="single" w:color="000000" w:sz="4" w:space="0"/>
              <w:right w:val="single" w:color="000000" w:sz="4" w:space="0"/>
            </w:tcBorders>
            <w:shd w:val="clear" w:color="auto" w:fill="auto"/>
            <w:vAlign w:val="center"/>
          </w:tcPr>
          <w:p w14:paraId="2138F2B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E2B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E2AD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419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5DFFF6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nil"/>
              <w:left w:val="single" w:color="000000" w:sz="4" w:space="0"/>
              <w:bottom w:val="single" w:color="000000" w:sz="4" w:space="0"/>
              <w:right w:val="single" w:color="000000" w:sz="4" w:space="0"/>
            </w:tcBorders>
            <w:shd w:val="clear" w:color="auto" w:fill="FFFFFF"/>
            <w:vAlign w:val="center"/>
          </w:tcPr>
          <w:p w14:paraId="544CAF84">
            <w:pPr>
              <w:jc w:val="center"/>
              <w:rPr>
                <w:rFonts w:hint="eastAsia" w:ascii="黑体" w:hAnsi="宋体" w:eastAsia="黑体" w:cs="黑体"/>
                <w:i w:val="0"/>
                <w:iCs w:val="0"/>
                <w:color w:val="auto"/>
                <w:sz w:val="16"/>
                <w:szCs w:val="16"/>
                <w:highlight w:val="none"/>
                <w:u w:val="none"/>
              </w:rPr>
            </w:pPr>
          </w:p>
        </w:tc>
      </w:tr>
      <w:tr w14:paraId="1902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2344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1330</w:t>
            </w:r>
          </w:p>
        </w:tc>
        <w:tc>
          <w:tcPr>
            <w:tcW w:w="267" w:type="pct"/>
            <w:tcBorders>
              <w:top w:val="single" w:color="000000" w:sz="4" w:space="0"/>
              <w:left w:val="single" w:color="000000" w:sz="4" w:space="0"/>
              <w:bottom w:val="nil"/>
              <w:right w:val="single" w:color="000000" w:sz="4" w:space="0"/>
            </w:tcBorders>
            <w:shd w:val="clear" w:color="auto" w:fill="D9E1F2"/>
            <w:vAlign w:val="center"/>
          </w:tcPr>
          <w:p w14:paraId="39FA7057">
            <w:pPr>
              <w:jc w:val="center"/>
              <w:rPr>
                <w:rFonts w:hint="eastAsia" w:ascii="黑体" w:hAnsi="宋体" w:eastAsia="黑体" w:cs="黑体"/>
                <w:i w:val="0"/>
                <w:iCs w:val="0"/>
                <w:color w:val="auto"/>
                <w:sz w:val="16"/>
                <w:szCs w:val="16"/>
                <w:highlight w:val="none"/>
                <w:u w:val="none"/>
              </w:rPr>
            </w:pPr>
          </w:p>
        </w:tc>
        <w:tc>
          <w:tcPr>
            <w:tcW w:w="571" w:type="pct"/>
            <w:tcBorders>
              <w:top w:val="nil"/>
              <w:left w:val="single" w:color="000000" w:sz="4" w:space="0"/>
              <w:bottom w:val="nil"/>
              <w:right w:val="single" w:color="000000" w:sz="4" w:space="0"/>
            </w:tcBorders>
            <w:shd w:val="clear" w:color="auto" w:fill="D9E1F2"/>
            <w:vAlign w:val="center"/>
          </w:tcPr>
          <w:p w14:paraId="323E40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吸尘器</w:t>
            </w:r>
          </w:p>
        </w:tc>
        <w:tc>
          <w:tcPr>
            <w:tcW w:w="470" w:type="pct"/>
            <w:tcBorders>
              <w:top w:val="nil"/>
              <w:left w:val="single" w:color="000000" w:sz="4" w:space="0"/>
              <w:bottom w:val="nil"/>
              <w:right w:val="single" w:color="000000" w:sz="4" w:space="0"/>
            </w:tcBorders>
            <w:shd w:val="clear" w:color="auto" w:fill="D9E1F2"/>
            <w:vAlign w:val="center"/>
          </w:tcPr>
          <w:p w14:paraId="6F48B4F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nil"/>
              <w:left w:val="single" w:color="000000" w:sz="4" w:space="0"/>
              <w:bottom w:val="nil"/>
              <w:right w:val="single" w:color="000000" w:sz="4" w:space="0"/>
            </w:tcBorders>
            <w:shd w:val="clear" w:color="auto" w:fill="D9E1F2"/>
            <w:vAlign w:val="center"/>
          </w:tcPr>
          <w:p w14:paraId="3AD5685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海尔/美的/苏泊尔</w:t>
            </w:r>
          </w:p>
        </w:tc>
        <w:tc>
          <w:tcPr>
            <w:tcW w:w="980" w:type="pct"/>
            <w:tcBorders>
              <w:top w:val="nil"/>
              <w:left w:val="single" w:color="000000" w:sz="4" w:space="0"/>
              <w:bottom w:val="nil"/>
              <w:right w:val="single" w:color="000000" w:sz="4" w:space="0"/>
            </w:tcBorders>
            <w:shd w:val="clear" w:color="auto" w:fill="D9E1F2"/>
            <w:vAlign w:val="center"/>
          </w:tcPr>
          <w:p w14:paraId="10CA7C4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1200W，15L，金属机身</w:t>
            </w:r>
          </w:p>
        </w:tc>
        <w:tc>
          <w:tcPr>
            <w:tcW w:w="274" w:type="pct"/>
            <w:tcBorders>
              <w:top w:val="nil"/>
              <w:left w:val="single" w:color="000000" w:sz="4" w:space="0"/>
              <w:bottom w:val="single" w:color="000000" w:sz="4" w:space="0"/>
              <w:right w:val="single" w:color="000000" w:sz="4" w:space="0"/>
            </w:tcBorders>
            <w:shd w:val="clear" w:color="auto" w:fill="D9E1F2"/>
            <w:vAlign w:val="center"/>
          </w:tcPr>
          <w:p w14:paraId="63A8C53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F30D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4015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F9DD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3</w:t>
            </w:r>
          </w:p>
        </w:tc>
        <w:tc>
          <w:tcPr>
            <w:tcW w:w="283" w:type="pct"/>
            <w:tcBorders>
              <w:top w:val="nil"/>
              <w:left w:val="single" w:color="000000" w:sz="4" w:space="0"/>
              <w:bottom w:val="nil"/>
              <w:right w:val="single" w:color="000000" w:sz="4" w:space="0"/>
            </w:tcBorders>
            <w:shd w:val="clear" w:color="auto" w:fill="D9E1F2"/>
            <w:vAlign w:val="center"/>
          </w:tcPr>
          <w:p w14:paraId="1A6E26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nil"/>
              <w:left w:val="single" w:color="000000" w:sz="4" w:space="0"/>
              <w:bottom w:val="nil"/>
              <w:right w:val="single" w:color="000000" w:sz="4" w:space="0"/>
            </w:tcBorders>
            <w:shd w:val="clear" w:color="auto" w:fill="D9E1F2"/>
            <w:vAlign w:val="center"/>
          </w:tcPr>
          <w:p w14:paraId="5AFBDEA8">
            <w:pPr>
              <w:jc w:val="center"/>
              <w:rPr>
                <w:rFonts w:hint="eastAsia" w:ascii="黑体" w:hAnsi="宋体" w:eastAsia="黑体" w:cs="黑体"/>
                <w:i w:val="0"/>
                <w:iCs w:val="0"/>
                <w:color w:val="auto"/>
                <w:sz w:val="16"/>
                <w:szCs w:val="16"/>
                <w:highlight w:val="none"/>
                <w:u w:val="none"/>
              </w:rPr>
            </w:pPr>
          </w:p>
        </w:tc>
      </w:tr>
      <w:tr w14:paraId="22FC8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853F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D45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3CB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吸砂泵</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C5CB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4FD5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21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额定功率1.4kw,额定电压380V，额定电流4.3A，额定流量35m³/h,额定扬程4m，出水口径80mm,绝缘等级F级，防护等级IP68。</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AE88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DF0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BF6D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B3B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3760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C42EE">
            <w:pPr>
              <w:jc w:val="center"/>
              <w:rPr>
                <w:rFonts w:hint="eastAsia" w:ascii="黑体" w:hAnsi="宋体" w:eastAsia="黑体" w:cs="黑体"/>
                <w:i w:val="0"/>
                <w:iCs w:val="0"/>
                <w:color w:val="auto"/>
                <w:sz w:val="16"/>
                <w:szCs w:val="16"/>
                <w:highlight w:val="none"/>
                <w:u w:val="none"/>
              </w:rPr>
            </w:pPr>
          </w:p>
        </w:tc>
      </w:tr>
      <w:tr w14:paraId="3476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3111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C0350E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7FD209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小型曝气泵</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4606B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3C3C78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21E1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12w，带气管，气泡石</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14178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F340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78F88F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3907A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C821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9C8844">
            <w:pPr>
              <w:jc w:val="center"/>
              <w:rPr>
                <w:rFonts w:hint="eastAsia" w:ascii="黑体" w:hAnsi="宋体" w:eastAsia="黑体" w:cs="黑体"/>
                <w:i w:val="0"/>
                <w:iCs w:val="0"/>
                <w:color w:val="auto"/>
                <w:sz w:val="16"/>
                <w:szCs w:val="16"/>
                <w:highlight w:val="none"/>
                <w:u w:val="none"/>
              </w:rPr>
            </w:pPr>
          </w:p>
        </w:tc>
      </w:tr>
      <w:tr w14:paraId="5816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4D5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5817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3CF2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小型液压机</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409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C048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9ABC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国标30T分离式重型全套(带表)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6ED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BFA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FA93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604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489C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A3626">
            <w:pPr>
              <w:jc w:val="center"/>
              <w:rPr>
                <w:rFonts w:hint="eastAsia" w:ascii="黑体" w:hAnsi="宋体" w:eastAsia="黑体" w:cs="黑体"/>
                <w:i w:val="0"/>
                <w:iCs w:val="0"/>
                <w:color w:val="auto"/>
                <w:sz w:val="16"/>
                <w:szCs w:val="16"/>
                <w:highlight w:val="none"/>
                <w:u w:val="none"/>
              </w:rPr>
            </w:pPr>
          </w:p>
        </w:tc>
      </w:tr>
      <w:tr w14:paraId="38F1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07B0F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2BA1BC">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5F8AB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压力变送器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1C75A1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7F57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535B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螺纹规格G1/2 0-1Mpa二线制24V 4-20ma带数显</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88FB7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3B72C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E26B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8AB6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2BEDC5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3A57978">
            <w:pPr>
              <w:jc w:val="center"/>
              <w:rPr>
                <w:rFonts w:hint="eastAsia" w:ascii="黑体" w:hAnsi="宋体" w:eastAsia="黑体" w:cs="黑体"/>
                <w:i w:val="0"/>
                <w:iCs w:val="0"/>
                <w:color w:val="auto"/>
                <w:sz w:val="16"/>
                <w:szCs w:val="16"/>
                <w:highlight w:val="none"/>
                <w:u w:val="none"/>
              </w:rPr>
            </w:pPr>
          </w:p>
        </w:tc>
      </w:tr>
      <w:tr w14:paraId="54D6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E3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E9E0E">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5BC6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药剂桶</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E143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CF3E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B3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，黑色</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0A49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7A6E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129F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642A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30D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CE338">
            <w:pPr>
              <w:jc w:val="center"/>
              <w:rPr>
                <w:rFonts w:hint="eastAsia" w:ascii="黑体" w:hAnsi="宋体" w:eastAsia="黑体" w:cs="黑体"/>
                <w:i w:val="0"/>
                <w:iCs w:val="0"/>
                <w:color w:val="auto"/>
                <w:sz w:val="16"/>
                <w:szCs w:val="16"/>
                <w:highlight w:val="none"/>
                <w:u w:val="none"/>
              </w:rPr>
            </w:pPr>
          </w:p>
        </w:tc>
      </w:tr>
      <w:tr w14:paraId="05262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A30D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5AD9F0">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DAC1B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药剂桶</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11F60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8102D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D1528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，白色</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3CE1C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3DA2DA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D0375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6B71F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D6931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0747CC">
            <w:pPr>
              <w:jc w:val="center"/>
              <w:rPr>
                <w:rFonts w:hint="eastAsia" w:ascii="黑体" w:hAnsi="宋体" w:eastAsia="黑体" w:cs="黑体"/>
                <w:i w:val="0"/>
                <w:iCs w:val="0"/>
                <w:color w:val="auto"/>
                <w:sz w:val="16"/>
                <w:szCs w:val="16"/>
                <w:highlight w:val="none"/>
                <w:u w:val="none"/>
              </w:rPr>
            </w:pPr>
          </w:p>
        </w:tc>
      </w:tr>
      <w:tr w14:paraId="1702D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61E1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6006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EBAA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真空泵</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8C0F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AD8E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229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抽气速率0.3m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/min，220V/380V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440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73E0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6A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265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CE4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829B2">
            <w:pPr>
              <w:jc w:val="center"/>
              <w:rPr>
                <w:rFonts w:hint="eastAsia" w:ascii="黑体" w:hAnsi="宋体" w:eastAsia="黑体" w:cs="黑体"/>
                <w:i w:val="0"/>
                <w:iCs w:val="0"/>
                <w:color w:val="auto"/>
                <w:sz w:val="16"/>
                <w:szCs w:val="16"/>
                <w:highlight w:val="none"/>
                <w:u w:val="none"/>
              </w:rPr>
            </w:pPr>
          </w:p>
        </w:tc>
      </w:tr>
      <w:tr w14:paraId="22F5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E65D4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0059C8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888F73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真空泵</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D7AFE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C0D527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93B0E2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抽气速率0.4m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/min，220V/380V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1F9CE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7E67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0EE63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CFE8FF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799B4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42423E4">
            <w:pPr>
              <w:jc w:val="center"/>
              <w:rPr>
                <w:rFonts w:hint="eastAsia" w:ascii="黑体" w:hAnsi="宋体" w:eastAsia="黑体" w:cs="黑体"/>
                <w:i w:val="0"/>
                <w:iCs w:val="0"/>
                <w:color w:val="auto"/>
                <w:sz w:val="16"/>
                <w:szCs w:val="16"/>
                <w:highlight w:val="none"/>
                <w:u w:val="none"/>
              </w:rPr>
            </w:pPr>
          </w:p>
        </w:tc>
      </w:tr>
      <w:tr w14:paraId="025E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4F3A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1339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542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58B4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真空泵</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4449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55FF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849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抽气速率0.5m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/min，220V/380V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5640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F389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F92C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624E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CA7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648F0">
            <w:pPr>
              <w:jc w:val="center"/>
              <w:rPr>
                <w:rFonts w:hint="eastAsia" w:ascii="黑体" w:hAnsi="宋体" w:eastAsia="黑体" w:cs="黑体"/>
                <w:i w:val="0"/>
                <w:iCs w:val="0"/>
                <w:color w:val="auto"/>
                <w:sz w:val="16"/>
                <w:szCs w:val="16"/>
                <w:highlight w:val="none"/>
                <w:u w:val="none"/>
              </w:rPr>
            </w:pPr>
          </w:p>
        </w:tc>
      </w:tr>
      <w:tr w14:paraId="3DDC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7CD105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1340</w:t>
            </w:r>
          </w:p>
        </w:tc>
        <w:tc>
          <w:tcPr>
            <w:tcW w:w="267" w:type="pct"/>
            <w:tcBorders>
              <w:top w:val="nil"/>
              <w:left w:val="single" w:color="000000" w:sz="4" w:space="0"/>
              <w:bottom w:val="single" w:color="000000" w:sz="4" w:space="0"/>
              <w:right w:val="single" w:color="000000" w:sz="4" w:space="0"/>
            </w:tcBorders>
            <w:shd w:val="clear" w:color="auto" w:fill="D9E1F2"/>
            <w:vAlign w:val="center"/>
          </w:tcPr>
          <w:p w14:paraId="6F7C48D8">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C67EC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真空泵</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F580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D43942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E963C2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抽气速率0.8m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/min，220V/380V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5D5BC0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B77CDB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3FD565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B3E943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6EF74C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5FCEA22">
            <w:pPr>
              <w:jc w:val="center"/>
              <w:rPr>
                <w:rFonts w:hint="eastAsia" w:ascii="黑体" w:hAnsi="宋体" w:eastAsia="黑体" w:cs="黑体"/>
                <w:i w:val="0"/>
                <w:iCs w:val="0"/>
                <w:color w:val="auto"/>
                <w:sz w:val="16"/>
                <w:szCs w:val="16"/>
                <w:highlight w:val="none"/>
                <w:u w:val="none"/>
              </w:rPr>
            </w:pPr>
          </w:p>
        </w:tc>
      </w:tr>
      <w:tr w14:paraId="5532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065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1341</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B852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FAA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真空泵</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5E00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D4A5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087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抽气速率1.2m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/min，220V/380V</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F1B2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58B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324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B32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95C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47D2F">
            <w:pPr>
              <w:jc w:val="center"/>
              <w:rPr>
                <w:rFonts w:hint="eastAsia" w:ascii="黑体" w:hAnsi="宋体" w:eastAsia="黑体" w:cs="黑体"/>
                <w:i w:val="0"/>
                <w:iCs w:val="0"/>
                <w:color w:val="auto"/>
                <w:sz w:val="16"/>
                <w:szCs w:val="16"/>
                <w:highlight w:val="none"/>
                <w:u w:val="none"/>
              </w:rPr>
            </w:pPr>
          </w:p>
        </w:tc>
      </w:tr>
      <w:tr w14:paraId="19C27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6975D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1342</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5915231">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B6FE2B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真空泵</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CFE0A1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6B4C7C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952E3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Style w:val="203"/>
                <w:color w:val="auto"/>
                <w:highlight w:val="none"/>
                <w:lang w:val="en-US" w:eastAsia="zh-CN" w:bidi="ar"/>
              </w:rPr>
              <w:t>抽气速率2m</w:t>
            </w:r>
            <w:r>
              <w:rPr>
                <w:rFonts w:hint="eastAsia" w:ascii="宋体" w:hAnsi="宋体" w:eastAsia="宋体" w:cs="宋体"/>
                <w:i w:val="0"/>
                <w:iCs w:val="0"/>
                <w:color w:val="auto"/>
                <w:kern w:val="0"/>
                <w:sz w:val="16"/>
                <w:szCs w:val="16"/>
                <w:highlight w:val="none"/>
                <w:u w:val="none"/>
                <w:lang w:val="en-US" w:eastAsia="zh-CN" w:bidi="ar"/>
              </w:rPr>
              <w:t>³</w:t>
            </w:r>
            <w:r>
              <w:rPr>
                <w:rStyle w:val="203"/>
                <w:color w:val="auto"/>
                <w:highlight w:val="none"/>
                <w:lang w:val="en-US" w:eastAsia="zh-CN" w:bidi="ar"/>
              </w:rPr>
              <w:t>/min，220V/380V</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4D5C8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D11CE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7FFB3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49A348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9CEB9A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67E4C95">
            <w:pPr>
              <w:jc w:val="center"/>
              <w:rPr>
                <w:rFonts w:hint="eastAsia" w:ascii="黑体" w:hAnsi="宋体" w:eastAsia="黑体" w:cs="黑体"/>
                <w:i w:val="0"/>
                <w:iCs w:val="0"/>
                <w:color w:val="auto"/>
                <w:sz w:val="16"/>
                <w:szCs w:val="16"/>
                <w:highlight w:val="none"/>
                <w:u w:val="none"/>
              </w:rPr>
            </w:pPr>
          </w:p>
        </w:tc>
      </w:tr>
      <w:tr w14:paraId="2CD86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9D72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1343</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93C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0876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轴承加热器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6F57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608A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418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内径φ30-70mm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700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13E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47E3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0237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52C9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9A8BB">
            <w:pPr>
              <w:jc w:val="center"/>
              <w:rPr>
                <w:rFonts w:hint="eastAsia" w:ascii="黑体" w:hAnsi="宋体" w:eastAsia="黑体" w:cs="黑体"/>
                <w:i w:val="0"/>
                <w:iCs w:val="0"/>
                <w:color w:val="auto"/>
                <w:sz w:val="16"/>
                <w:szCs w:val="16"/>
                <w:highlight w:val="none"/>
                <w:u w:val="none"/>
              </w:rPr>
            </w:pPr>
          </w:p>
        </w:tc>
      </w:tr>
      <w:tr w14:paraId="2EB2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8A203A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1344</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D9D954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648A79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轴承加热器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2414F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18280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5669CF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内径φ70-100mm</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0F6E1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30E06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B596C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B83050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DE7E7D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A00734A">
            <w:pPr>
              <w:jc w:val="center"/>
              <w:rPr>
                <w:rFonts w:hint="eastAsia" w:ascii="黑体" w:hAnsi="宋体" w:eastAsia="黑体" w:cs="黑体"/>
                <w:i w:val="0"/>
                <w:iCs w:val="0"/>
                <w:color w:val="auto"/>
                <w:sz w:val="16"/>
                <w:szCs w:val="16"/>
                <w:highlight w:val="none"/>
                <w:u w:val="none"/>
              </w:rPr>
            </w:pPr>
          </w:p>
        </w:tc>
      </w:tr>
      <w:tr w14:paraId="261A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91BF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1345</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542AD">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2FBA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轴承加热器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0E7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1E59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5E68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内径φ30-100mm</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09C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00D2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5F66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7564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063C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7776D">
            <w:pPr>
              <w:jc w:val="center"/>
              <w:rPr>
                <w:rFonts w:hint="eastAsia" w:ascii="黑体" w:hAnsi="宋体" w:eastAsia="黑体" w:cs="黑体"/>
                <w:i w:val="0"/>
                <w:iCs w:val="0"/>
                <w:color w:val="auto"/>
                <w:sz w:val="16"/>
                <w:szCs w:val="16"/>
                <w:highlight w:val="none"/>
                <w:u w:val="none"/>
              </w:rPr>
            </w:pPr>
          </w:p>
        </w:tc>
      </w:tr>
      <w:tr w14:paraId="4578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3ED1AB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1346</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5406FF">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4C886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轴承加热器</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183BD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9F2747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63E724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内径φ60-200mm</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D453B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9C193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0654E9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2496B1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FD4129">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437003B">
            <w:pPr>
              <w:jc w:val="center"/>
              <w:rPr>
                <w:rFonts w:hint="eastAsia" w:ascii="黑体" w:hAnsi="宋体" w:eastAsia="黑体" w:cs="黑体"/>
                <w:i w:val="0"/>
                <w:iCs w:val="0"/>
                <w:color w:val="auto"/>
                <w:sz w:val="16"/>
                <w:szCs w:val="16"/>
                <w:highlight w:val="none"/>
                <w:u w:val="none"/>
              </w:rPr>
            </w:pPr>
          </w:p>
        </w:tc>
      </w:tr>
      <w:tr w14:paraId="34D5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A04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1347</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CCB66">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3BB5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柱塞泵</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74BD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2EB2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8C15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150L/H 出口压力3.0MPA 380V电源，进出口管径DN15</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2DE42">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924A">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4BB7">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901B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3D70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D8ED8">
            <w:pPr>
              <w:jc w:val="center"/>
              <w:rPr>
                <w:rFonts w:hint="eastAsia" w:ascii="黑体" w:hAnsi="宋体" w:eastAsia="黑体" w:cs="黑体"/>
                <w:i w:val="0"/>
                <w:iCs w:val="0"/>
                <w:color w:val="auto"/>
                <w:sz w:val="16"/>
                <w:szCs w:val="16"/>
                <w:highlight w:val="none"/>
                <w:u w:val="none"/>
              </w:rPr>
            </w:pPr>
          </w:p>
        </w:tc>
      </w:tr>
      <w:tr w14:paraId="1343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6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66446C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1348</w:t>
            </w:r>
          </w:p>
        </w:tc>
        <w:tc>
          <w:tcPr>
            <w:tcW w:w="267"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F3F6B14">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95230CF">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自动采样装置</w:t>
            </w:r>
          </w:p>
        </w:tc>
        <w:tc>
          <w:tcPr>
            <w:tcW w:w="47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B81597B">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49BD78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EA361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符合hj355-2019要求，具有采集瞬时水样及混合水样，混匀及暂存水样、自动润洗及排空混匀桶，以及留样功能。水质自动采样单元应设置混合水样的人工比对采样口，与哈希CYQ-310H功能一致能完全匹配适哈希COD、氨氮、总磷总氮设备</w:t>
            </w:r>
          </w:p>
        </w:tc>
        <w:tc>
          <w:tcPr>
            <w:tcW w:w="274"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28637A5">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A4BCC4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0E1A39D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674D828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1C63368">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ACA516">
            <w:pPr>
              <w:jc w:val="center"/>
              <w:rPr>
                <w:rFonts w:hint="eastAsia" w:ascii="黑体" w:hAnsi="宋体" w:eastAsia="黑体" w:cs="黑体"/>
                <w:i w:val="0"/>
                <w:iCs w:val="0"/>
                <w:color w:val="auto"/>
                <w:sz w:val="16"/>
                <w:szCs w:val="16"/>
                <w:highlight w:val="none"/>
                <w:u w:val="none"/>
              </w:rPr>
            </w:pPr>
          </w:p>
        </w:tc>
      </w:tr>
      <w:tr w14:paraId="693F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86B6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1349</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1AC97">
            <w:pPr>
              <w:jc w:val="center"/>
              <w:rPr>
                <w:rFonts w:hint="eastAsia" w:ascii="黑体" w:hAnsi="宋体" w:eastAsia="黑体" w:cs="黑体"/>
                <w:i w:val="0"/>
                <w:iCs w:val="0"/>
                <w:color w:val="auto"/>
                <w:sz w:val="16"/>
                <w:szCs w:val="16"/>
                <w:highlight w:val="none"/>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F834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自清洗过滤器</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E76CE">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小型设备</w:t>
            </w:r>
          </w:p>
        </w:tc>
        <w:tc>
          <w:tcPr>
            <w:tcW w:w="8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23976">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任意品牌</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6C7FC">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过滤精度500微米</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018E0">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B69A3">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AE304">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31FA1">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5D24D">
            <w:pPr>
              <w:keepNext w:val="0"/>
              <w:keepLines w:val="0"/>
              <w:widowControl/>
              <w:suppressLineNumbers w:val="0"/>
              <w:jc w:val="center"/>
              <w:textAlignment w:val="center"/>
              <w:rPr>
                <w:rFonts w:hint="eastAsia" w:ascii="黑体" w:hAnsi="宋体" w:eastAsia="黑体" w:cs="黑体"/>
                <w:i w:val="0"/>
                <w:iCs w:val="0"/>
                <w:color w:val="auto"/>
                <w:sz w:val="16"/>
                <w:szCs w:val="16"/>
                <w:highlight w:val="none"/>
                <w:u w:val="none"/>
              </w:rPr>
            </w:pPr>
            <w:r>
              <w:rPr>
                <w:rFonts w:hint="eastAsia" w:ascii="黑体" w:hAnsi="宋体" w:eastAsia="黑体" w:cs="黑体"/>
                <w:i w:val="0"/>
                <w:iCs w:val="0"/>
                <w:color w:val="auto"/>
                <w:kern w:val="0"/>
                <w:sz w:val="16"/>
                <w:szCs w:val="16"/>
                <w:highlight w:val="none"/>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89DF2">
            <w:pPr>
              <w:jc w:val="center"/>
              <w:rPr>
                <w:rFonts w:hint="eastAsia" w:ascii="黑体" w:hAnsi="宋体" w:eastAsia="黑体" w:cs="黑体"/>
                <w:i w:val="0"/>
                <w:iCs w:val="0"/>
                <w:color w:val="auto"/>
                <w:sz w:val="16"/>
                <w:szCs w:val="16"/>
                <w:highlight w:val="none"/>
                <w:u w:val="none"/>
              </w:rPr>
            </w:pPr>
          </w:p>
        </w:tc>
      </w:tr>
    </w:tbl>
    <w:p w14:paraId="7AF53EE3">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6506BA9D">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3DA62668">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0AED9D77">
      <w:pPr>
        <w:autoSpaceDE w:val="0"/>
        <w:autoSpaceDN w:val="0"/>
        <w:adjustRightInd w:val="0"/>
        <w:spacing w:line="360" w:lineRule="auto"/>
        <w:ind w:firstLine="5880" w:firstLineChars="28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14:paraId="0D437CB4">
      <w:pPr>
        <w:autoSpaceDE w:val="0"/>
        <w:autoSpaceDN w:val="0"/>
        <w:adjustRightInd w:val="0"/>
        <w:spacing w:line="360" w:lineRule="auto"/>
        <w:jc w:val="righ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r>
        <w:rPr>
          <w:rFonts w:ascii="宋体" w:hAnsi="宋体" w:eastAsia="宋体" w:cs="Times New Roman"/>
          <w:color w:val="auto"/>
          <w:kern w:val="0"/>
          <w:szCs w:val="21"/>
          <w:highlight w:val="none"/>
        </w:rPr>
        <w:br w:type="page"/>
      </w:r>
      <w:bookmarkEnd w:id="672"/>
      <w:bookmarkStart w:id="673" w:name="_Toc102860094"/>
      <w:bookmarkStart w:id="674" w:name="_Toc140596949"/>
      <w:bookmarkStart w:id="675" w:name="_Toc142508389"/>
      <w:bookmarkStart w:id="676" w:name="_Toc104991896"/>
      <w:bookmarkStart w:id="677" w:name="_Toc102860438"/>
    </w:p>
    <w:p w14:paraId="4A27DA07">
      <w:pPr>
        <w:autoSpaceDE w:val="0"/>
        <w:autoSpaceDN w:val="0"/>
        <w:adjustRightInd w:val="0"/>
        <w:spacing w:line="360" w:lineRule="auto"/>
        <w:jc w:val="both"/>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 xml:space="preserve">12.3 </w:t>
      </w:r>
      <w:r>
        <w:rPr>
          <w:rFonts w:hint="eastAsia" w:ascii="宋体" w:hAnsi="宋体" w:eastAsia="宋体" w:cs="宋体"/>
          <w:b/>
          <w:color w:val="auto"/>
          <w:kern w:val="0"/>
          <w:sz w:val="30"/>
          <w:szCs w:val="30"/>
          <w:highlight w:val="none"/>
        </w:rPr>
        <w:t>供货计划及进度保证措施方案</w:t>
      </w:r>
    </w:p>
    <w:p w14:paraId="428006EF">
      <w:pPr>
        <w:pStyle w:val="18"/>
        <w:ind w:firstLine="420" w:firstLineChars="200"/>
        <w:jc w:val="left"/>
        <w:rPr>
          <w:rFonts w:hint="eastAsia"/>
          <w:b w:val="0"/>
          <w:color w:val="auto"/>
          <w:sz w:val="21"/>
          <w:szCs w:val="21"/>
          <w:highlight w:val="none"/>
          <w:lang w:val="en-US"/>
        </w:rPr>
      </w:pPr>
    </w:p>
    <w:p w14:paraId="1935C8A1">
      <w:pPr>
        <w:pStyle w:val="18"/>
        <w:ind w:firstLine="420" w:firstLineChars="200"/>
        <w:jc w:val="left"/>
        <w:rPr>
          <w:rFonts w:hint="eastAsia"/>
          <w:b w:val="0"/>
          <w:color w:val="auto"/>
          <w:sz w:val="21"/>
          <w:szCs w:val="21"/>
          <w:highlight w:val="none"/>
          <w:lang w:val="en-US"/>
        </w:rPr>
      </w:pPr>
      <w:r>
        <w:rPr>
          <w:rFonts w:hint="eastAsia"/>
          <w:b w:val="0"/>
          <w:color w:val="auto"/>
          <w:sz w:val="21"/>
          <w:szCs w:val="21"/>
          <w:highlight w:val="none"/>
          <w:lang w:val="en-US"/>
        </w:rPr>
        <w:t>说明：投标人自行提供书面说明和资料。</w:t>
      </w:r>
    </w:p>
    <w:p w14:paraId="27C3455D">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4DAA9883">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 xml:space="preserve">12.4 </w:t>
      </w:r>
      <w:r>
        <w:rPr>
          <w:rFonts w:hint="eastAsia" w:ascii="宋体" w:hAnsi="宋体" w:eastAsia="宋体" w:cs="宋体"/>
          <w:b/>
          <w:color w:val="auto"/>
          <w:kern w:val="0"/>
          <w:sz w:val="30"/>
          <w:szCs w:val="30"/>
          <w:highlight w:val="none"/>
        </w:rPr>
        <w:t>售后服务质量保证和承诺</w:t>
      </w:r>
    </w:p>
    <w:p w14:paraId="2B1B5DA2">
      <w:pPr>
        <w:pStyle w:val="18"/>
        <w:ind w:firstLine="420" w:firstLineChars="200"/>
        <w:jc w:val="left"/>
        <w:rPr>
          <w:rFonts w:hint="eastAsia"/>
          <w:b w:val="0"/>
          <w:color w:val="auto"/>
          <w:sz w:val="21"/>
          <w:szCs w:val="21"/>
          <w:highlight w:val="none"/>
          <w:lang w:val="en-US"/>
        </w:rPr>
      </w:pPr>
    </w:p>
    <w:p w14:paraId="520C8C43">
      <w:pPr>
        <w:pStyle w:val="18"/>
        <w:ind w:firstLine="420" w:firstLineChars="200"/>
        <w:jc w:val="left"/>
        <w:rPr>
          <w:rFonts w:hint="eastAsia"/>
          <w:b w:val="0"/>
          <w:color w:val="auto"/>
          <w:sz w:val="21"/>
          <w:szCs w:val="21"/>
          <w:highlight w:val="none"/>
          <w:lang w:val="en-US"/>
        </w:rPr>
      </w:pPr>
      <w:r>
        <w:rPr>
          <w:rFonts w:hint="eastAsia"/>
          <w:b w:val="0"/>
          <w:color w:val="auto"/>
          <w:sz w:val="21"/>
          <w:szCs w:val="21"/>
          <w:highlight w:val="none"/>
          <w:lang w:val="en-US"/>
        </w:rPr>
        <w:t>说明：投标人自行提供书面说明和资料。</w:t>
      </w:r>
    </w:p>
    <w:p w14:paraId="156A87A4">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57397107">
      <w:pPr>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678" w:name="_Toc30545"/>
      <w:bookmarkStart w:id="679" w:name="_Toc18180"/>
      <w:bookmarkStart w:id="680" w:name="_Toc3750"/>
      <w:r>
        <w:rPr>
          <w:rFonts w:hint="eastAsia" w:ascii="宋体" w:hAnsi="宋体" w:eastAsia="宋体" w:cs="宋体"/>
          <w:b/>
          <w:color w:val="auto"/>
          <w:kern w:val="0"/>
          <w:sz w:val="30"/>
          <w:szCs w:val="30"/>
          <w:highlight w:val="none"/>
          <w:lang w:val="en-US" w:eastAsia="zh-CN"/>
        </w:rPr>
        <w:t xml:space="preserve">12.5 </w:t>
      </w:r>
      <w:r>
        <w:rPr>
          <w:rFonts w:hint="eastAsia" w:ascii="宋体" w:hAnsi="宋体" w:eastAsia="宋体" w:cs="宋体"/>
          <w:b/>
          <w:color w:val="auto"/>
          <w:kern w:val="0"/>
          <w:sz w:val="30"/>
          <w:szCs w:val="30"/>
          <w:highlight w:val="none"/>
        </w:rPr>
        <w:t>投标人认为有必要提供的其它材料（不做强制要求）</w:t>
      </w:r>
      <w:bookmarkEnd w:id="673"/>
      <w:bookmarkEnd w:id="674"/>
      <w:bookmarkEnd w:id="675"/>
      <w:bookmarkEnd w:id="676"/>
      <w:bookmarkEnd w:id="677"/>
      <w:bookmarkEnd w:id="678"/>
      <w:bookmarkEnd w:id="679"/>
      <w:bookmarkEnd w:id="680"/>
    </w:p>
    <w:p w14:paraId="0069850F">
      <w:pPr>
        <w:autoSpaceDE w:val="0"/>
        <w:autoSpaceDN w:val="0"/>
        <w:adjustRightInd w:val="0"/>
        <w:spacing w:line="360" w:lineRule="auto"/>
        <w:jc w:val="left"/>
        <w:outlineLvl w:val="9"/>
        <w:rPr>
          <w:rFonts w:ascii="宋体" w:hAnsi="宋体" w:eastAsia="宋体" w:cs="宋体"/>
          <w:b/>
          <w:color w:val="auto"/>
          <w:kern w:val="0"/>
          <w:sz w:val="30"/>
          <w:szCs w:val="30"/>
          <w:highlight w:val="none"/>
        </w:rPr>
      </w:pPr>
    </w:p>
    <w:p w14:paraId="4624C790">
      <w:pPr>
        <w:autoSpaceDE w:val="0"/>
        <w:autoSpaceDN w:val="0"/>
        <w:adjustRightInd w:val="0"/>
        <w:jc w:val="left"/>
        <w:rPr>
          <w:rFonts w:ascii="宋体" w:hAnsi="宋体" w:eastAsia="宋体" w:cs="Times New Roman"/>
          <w:color w:val="auto"/>
          <w:kern w:val="0"/>
          <w:sz w:val="24"/>
          <w:szCs w:val="24"/>
          <w:highlight w:val="none"/>
        </w:rPr>
      </w:pPr>
    </w:p>
    <w:p w14:paraId="23B5C015">
      <w:pPr>
        <w:autoSpaceDE w:val="0"/>
        <w:autoSpaceDN w:val="0"/>
        <w:adjustRightInd w:val="0"/>
        <w:jc w:val="left"/>
        <w:rPr>
          <w:rFonts w:ascii="宋体" w:hAnsi="宋体" w:eastAsia="宋体" w:cs="Times New Roman"/>
          <w:color w:val="auto"/>
          <w:kern w:val="0"/>
          <w:sz w:val="24"/>
          <w:szCs w:val="24"/>
          <w:highlight w:val="none"/>
        </w:rPr>
      </w:pPr>
    </w:p>
    <w:p w14:paraId="52BC161C">
      <w:pPr>
        <w:autoSpaceDE w:val="0"/>
        <w:autoSpaceDN w:val="0"/>
        <w:adjustRightInd w:val="0"/>
        <w:jc w:val="left"/>
        <w:rPr>
          <w:rFonts w:ascii="宋体" w:hAnsi="宋体" w:eastAsia="宋体" w:cs="Times New Roman"/>
          <w:color w:val="auto"/>
          <w:kern w:val="0"/>
          <w:sz w:val="24"/>
          <w:szCs w:val="24"/>
          <w:highlight w:val="none"/>
        </w:rPr>
      </w:pPr>
    </w:p>
    <w:p w14:paraId="61B3E692">
      <w:pPr>
        <w:autoSpaceDE w:val="0"/>
        <w:autoSpaceDN w:val="0"/>
        <w:adjustRightInd w:val="0"/>
        <w:jc w:val="left"/>
        <w:rPr>
          <w:rFonts w:ascii="宋体" w:hAnsi="宋体" w:eastAsia="宋体" w:cs="Times New Roman"/>
          <w:color w:val="auto"/>
          <w:kern w:val="0"/>
          <w:sz w:val="24"/>
          <w:szCs w:val="24"/>
          <w:highlight w:val="none"/>
        </w:rPr>
      </w:pPr>
    </w:p>
    <w:p w14:paraId="009002D4">
      <w:pPr>
        <w:autoSpaceDE w:val="0"/>
        <w:autoSpaceDN w:val="0"/>
        <w:adjustRightInd w:val="0"/>
        <w:jc w:val="left"/>
        <w:rPr>
          <w:rFonts w:ascii="宋体" w:hAnsi="宋体" w:eastAsia="宋体" w:cs="Times New Roman"/>
          <w:color w:val="auto"/>
          <w:kern w:val="0"/>
          <w:sz w:val="24"/>
          <w:szCs w:val="24"/>
          <w:highlight w:val="none"/>
        </w:rPr>
      </w:pPr>
    </w:p>
    <w:p w14:paraId="39B1169A">
      <w:pPr>
        <w:autoSpaceDE w:val="0"/>
        <w:autoSpaceDN w:val="0"/>
        <w:adjustRightInd w:val="0"/>
        <w:jc w:val="left"/>
        <w:rPr>
          <w:rFonts w:ascii="宋体" w:hAnsi="宋体" w:eastAsia="宋体" w:cs="Times New Roman"/>
          <w:color w:val="auto"/>
          <w:kern w:val="0"/>
          <w:sz w:val="24"/>
          <w:szCs w:val="24"/>
          <w:highlight w:val="none"/>
        </w:rPr>
      </w:pPr>
    </w:p>
    <w:p w14:paraId="45B1741F">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2D7BB608">
      <w:pPr>
        <w:autoSpaceDE w:val="0"/>
        <w:autoSpaceDN w:val="0"/>
        <w:adjustRightInd w:val="0"/>
        <w:jc w:val="left"/>
        <w:rPr>
          <w:rFonts w:ascii="宋体" w:hAnsi="宋体" w:eastAsia="宋体" w:cs="Times New Roman"/>
          <w:color w:val="auto"/>
          <w:kern w:val="0"/>
          <w:sz w:val="24"/>
          <w:szCs w:val="24"/>
          <w:highlight w:val="none"/>
        </w:rPr>
      </w:pPr>
    </w:p>
    <w:p w14:paraId="20A9CA2E">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81" w:name="_Toc142508390"/>
      <w:bookmarkStart w:id="682" w:name="_Toc28845"/>
      <w:bookmarkStart w:id="683" w:name="_Toc25469"/>
      <w:bookmarkStart w:id="684" w:name="_Toc26978"/>
      <w:bookmarkStart w:id="685" w:name="_Toc22601_WPSOffice_Level1"/>
      <w:bookmarkStart w:id="686" w:name="_Toc522047402"/>
      <w:bookmarkStart w:id="687" w:name="_Toc521918141"/>
      <w:r>
        <w:rPr>
          <w:rFonts w:hint="eastAsia" w:ascii="宋体" w:hAnsi="宋体" w:eastAsia="宋体" w:cs="宋体"/>
          <w:b/>
          <w:bCs/>
          <w:color w:val="auto"/>
          <w:kern w:val="44"/>
          <w:sz w:val="32"/>
          <w:szCs w:val="32"/>
          <w:highlight w:val="none"/>
          <w:lang w:val="zh-CN"/>
        </w:rPr>
        <w:t>附件一：评标工作大纲</w:t>
      </w:r>
      <w:bookmarkEnd w:id="681"/>
      <w:bookmarkEnd w:id="682"/>
      <w:bookmarkEnd w:id="683"/>
      <w:bookmarkEnd w:id="684"/>
    </w:p>
    <w:p w14:paraId="372741E0">
      <w:pPr>
        <w:autoSpaceDE w:val="0"/>
        <w:autoSpaceDN w:val="0"/>
        <w:adjustRightInd w:val="0"/>
        <w:spacing w:line="400" w:lineRule="atLeast"/>
        <w:jc w:val="center"/>
        <w:rPr>
          <w:rFonts w:ascii="宋体" w:hAnsi="宋体" w:eastAsia="宋体" w:cs="宋体"/>
          <w:b/>
          <w:bCs/>
          <w:color w:val="auto"/>
          <w:szCs w:val="21"/>
          <w:highlight w:val="none"/>
        </w:rPr>
      </w:pPr>
    </w:p>
    <w:p w14:paraId="3AA2DBBC">
      <w:pPr>
        <w:autoSpaceDE w:val="0"/>
        <w:autoSpaceDN w:val="0"/>
        <w:adjustRightInd w:val="0"/>
        <w:spacing w:line="400" w:lineRule="atLeast"/>
        <w:jc w:val="center"/>
        <w:rPr>
          <w:rFonts w:ascii="宋体" w:hAnsi="宋体" w:eastAsia="宋体" w:cs="宋体"/>
          <w:b/>
          <w:bCs/>
          <w:color w:val="auto"/>
          <w:szCs w:val="21"/>
          <w:highlight w:val="none"/>
        </w:rPr>
      </w:pPr>
    </w:p>
    <w:p w14:paraId="48FF2695">
      <w:pPr>
        <w:autoSpaceDE w:val="0"/>
        <w:autoSpaceDN w:val="0"/>
        <w:adjustRightInd w:val="0"/>
        <w:spacing w:line="400" w:lineRule="atLeast"/>
        <w:jc w:val="center"/>
        <w:rPr>
          <w:rFonts w:ascii="宋体" w:hAnsi="宋体" w:eastAsia="宋体" w:cs="宋体"/>
          <w:b/>
          <w:bCs/>
          <w:color w:val="auto"/>
          <w:szCs w:val="21"/>
          <w:highlight w:val="none"/>
        </w:rPr>
      </w:pPr>
    </w:p>
    <w:p w14:paraId="2FA605F0">
      <w:pPr>
        <w:autoSpaceDE w:val="0"/>
        <w:autoSpaceDN w:val="0"/>
        <w:adjustRightInd w:val="0"/>
        <w:spacing w:line="400" w:lineRule="atLeast"/>
        <w:jc w:val="center"/>
        <w:rPr>
          <w:rFonts w:ascii="宋体" w:hAnsi="宋体" w:eastAsia="宋体" w:cs="宋体"/>
          <w:b/>
          <w:bCs/>
          <w:color w:val="auto"/>
          <w:szCs w:val="21"/>
          <w:highlight w:val="none"/>
        </w:rPr>
      </w:pPr>
    </w:p>
    <w:p w14:paraId="29C1F0D2">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东莞市水务集团净水有限公司2025年电气配件及小型设备采购项目</w:t>
      </w:r>
    </w:p>
    <w:p w14:paraId="2B24894C">
      <w:pPr>
        <w:autoSpaceDE w:val="0"/>
        <w:autoSpaceDN w:val="0"/>
        <w:adjustRightInd w:val="0"/>
        <w:spacing w:line="360" w:lineRule="auto"/>
        <w:jc w:val="center"/>
        <w:rPr>
          <w:rFonts w:ascii="宋体" w:hAnsi="宋体" w:eastAsia="宋体" w:cs="宋体"/>
          <w:b/>
          <w:bCs/>
          <w:color w:val="auto"/>
          <w:sz w:val="36"/>
          <w:szCs w:val="36"/>
          <w:highlight w:val="none"/>
        </w:rPr>
      </w:pPr>
      <w:bookmarkStart w:id="688" w:name="_Toc14752_WPSOffice_Level1"/>
      <w:r>
        <w:rPr>
          <w:rFonts w:hint="eastAsia" w:ascii="宋体" w:hAnsi="宋体" w:eastAsia="宋体" w:cs="宋体"/>
          <w:b/>
          <w:bCs/>
          <w:color w:val="auto"/>
          <w:sz w:val="36"/>
          <w:szCs w:val="36"/>
          <w:highlight w:val="none"/>
          <w:lang w:val="zh-CN"/>
        </w:rPr>
        <w:t>（招标编号：0832-SFCX24DG069A）</w:t>
      </w:r>
      <w:bookmarkEnd w:id="688"/>
    </w:p>
    <w:p w14:paraId="157C595D">
      <w:pPr>
        <w:autoSpaceDE w:val="0"/>
        <w:autoSpaceDN w:val="0"/>
        <w:adjustRightInd w:val="0"/>
        <w:spacing w:line="400" w:lineRule="atLeast"/>
        <w:jc w:val="center"/>
        <w:rPr>
          <w:rFonts w:ascii="宋体" w:hAnsi="宋体" w:eastAsia="宋体" w:cs="宋体"/>
          <w:b/>
          <w:bCs/>
          <w:color w:val="auto"/>
          <w:sz w:val="36"/>
          <w:szCs w:val="36"/>
          <w:highlight w:val="none"/>
        </w:rPr>
      </w:pPr>
    </w:p>
    <w:p w14:paraId="5BF5EFBA">
      <w:pPr>
        <w:autoSpaceDE w:val="0"/>
        <w:autoSpaceDN w:val="0"/>
        <w:adjustRightInd w:val="0"/>
        <w:spacing w:line="400" w:lineRule="atLeast"/>
        <w:jc w:val="center"/>
        <w:rPr>
          <w:rFonts w:ascii="宋体" w:hAnsi="宋体" w:eastAsia="宋体" w:cs="宋体"/>
          <w:b/>
          <w:bCs/>
          <w:color w:val="auto"/>
          <w:sz w:val="36"/>
          <w:szCs w:val="36"/>
          <w:highlight w:val="none"/>
        </w:rPr>
      </w:pPr>
    </w:p>
    <w:p w14:paraId="618C0848">
      <w:pPr>
        <w:autoSpaceDE w:val="0"/>
        <w:autoSpaceDN w:val="0"/>
        <w:adjustRightInd w:val="0"/>
        <w:spacing w:line="400" w:lineRule="atLeast"/>
        <w:jc w:val="center"/>
        <w:rPr>
          <w:rFonts w:ascii="宋体" w:hAnsi="宋体" w:eastAsia="宋体" w:cs="宋体"/>
          <w:b/>
          <w:bCs/>
          <w:color w:val="auto"/>
          <w:sz w:val="36"/>
          <w:szCs w:val="36"/>
          <w:highlight w:val="none"/>
        </w:rPr>
      </w:pPr>
    </w:p>
    <w:p w14:paraId="27A28C91">
      <w:pPr>
        <w:autoSpaceDE w:val="0"/>
        <w:autoSpaceDN w:val="0"/>
        <w:adjustRightInd w:val="0"/>
        <w:spacing w:line="400" w:lineRule="atLeast"/>
        <w:jc w:val="center"/>
        <w:rPr>
          <w:rFonts w:ascii="宋体" w:hAnsi="宋体" w:eastAsia="宋体" w:cs="宋体"/>
          <w:b/>
          <w:bCs/>
          <w:color w:val="auto"/>
          <w:sz w:val="36"/>
          <w:szCs w:val="36"/>
          <w:highlight w:val="none"/>
        </w:rPr>
      </w:pPr>
    </w:p>
    <w:p w14:paraId="2EA04772">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689" w:name="_Toc18947_WPSOffice_Level2"/>
      <w:r>
        <w:rPr>
          <w:rFonts w:hint="eastAsia" w:ascii="宋体" w:hAnsi="宋体" w:eastAsia="宋体" w:cs="宋体"/>
          <w:b/>
          <w:bCs/>
          <w:color w:val="auto"/>
          <w:sz w:val="72"/>
          <w:szCs w:val="72"/>
          <w:highlight w:val="none"/>
          <w:lang w:val="zh-CN"/>
        </w:rPr>
        <w:t>评标工作大纲</w:t>
      </w:r>
      <w:bookmarkEnd w:id="689"/>
    </w:p>
    <w:p w14:paraId="66F5261A">
      <w:pPr>
        <w:autoSpaceDE w:val="0"/>
        <w:autoSpaceDN w:val="0"/>
        <w:adjustRightInd w:val="0"/>
        <w:spacing w:line="400" w:lineRule="atLeast"/>
        <w:jc w:val="center"/>
        <w:rPr>
          <w:rFonts w:ascii="宋体" w:hAnsi="宋体" w:eastAsia="宋体" w:cs="宋体"/>
          <w:b/>
          <w:bCs/>
          <w:color w:val="auto"/>
          <w:sz w:val="36"/>
          <w:szCs w:val="36"/>
          <w:highlight w:val="none"/>
        </w:rPr>
      </w:pPr>
    </w:p>
    <w:p w14:paraId="569C9D6D">
      <w:pPr>
        <w:autoSpaceDE w:val="0"/>
        <w:autoSpaceDN w:val="0"/>
        <w:adjustRightInd w:val="0"/>
        <w:spacing w:line="400" w:lineRule="atLeast"/>
        <w:rPr>
          <w:rFonts w:ascii="宋体" w:hAnsi="宋体" w:eastAsia="宋体" w:cs="宋体"/>
          <w:b/>
          <w:bCs/>
          <w:color w:val="auto"/>
          <w:sz w:val="36"/>
          <w:szCs w:val="36"/>
          <w:highlight w:val="none"/>
        </w:rPr>
      </w:pPr>
    </w:p>
    <w:p w14:paraId="103600A8">
      <w:pPr>
        <w:autoSpaceDE w:val="0"/>
        <w:autoSpaceDN w:val="0"/>
        <w:adjustRightInd w:val="0"/>
        <w:spacing w:line="400" w:lineRule="atLeast"/>
        <w:jc w:val="center"/>
        <w:rPr>
          <w:rFonts w:ascii="宋体" w:hAnsi="宋体" w:eastAsia="宋体" w:cs="宋体"/>
          <w:b/>
          <w:bCs/>
          <w:color w:val="auto"/>
          <w:sz w:val="36"/>
          <w:szCs w:val="36"/>
          <w:highlight w:val="none"/>
        </w:rPr>
      </w:pPr>
    </w:p>
    <w:p w14:paraId="37FF76C8">
      <w:pPr>
        <w:autoSpaceDE w:val="0"/>
        <w:autoSpaceDN w:val="0"/>
        <w:adjustRightInd w:val="0"/>
        <w:spacing w:line="400" w:lineRule="atLeast"/>
        <w:jc w:val="center"/>
        <w:rPr>
          <w:rFonts w:ascii="宋体" w:hAnsi="宋体" w:eastAsia="宋体" w:cs="宋体"/>
          <w:b/>
          <w:bCs/>
          <w:color w:val="auto"/>
          <w:sz w:val="36"/>
          <w:szCs w:val="36"/>
          <w:highlight w:val="none"/>
        </w:rPr>
      </w:pPr>
    </w:p>
    <w:p w14:paraId="463B4006">
      <w:pPr>
        <w:autoSpaceDE w:val="0"/>
        <w:autoSpaceDN w:val="0"/>
        <w:adjustRightInd w:val="0"/>
        <w:spacing w:line="400" w:lineRule="atLeast"/>
        <w:jc w:val="center"/>
        <w:rPr>
          <w:rFonts w:ascii="宋体" w:hAnsi="宋体" w:eastAsia="宋体" w:cs="宋体"/>
          <w:b/>
          <w:bCs/>
          <w:color w:val="auto"/>
          <w:sz w:val="36"/>
          <w:szCs w:val="36"/>
          <w:highlight w:val="none"/>
        </w:rPr>
      </w:pPr>
    </w:p>
    <w:p w14:paraId="1F8B5596">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14:paraId="55E0D74E">
      <w:pPr>
        <w:autoSpaceDE w:val="0"/>
        <w:autoSpaceDN w:val="0"/>
        <w:adjustRightInd w:val="0"/>
        <w:spacing w:line="400" w:lineRule="atLeast"/>
        <w:jc w:val="center"/>
        <w:rPr>
          <w:rFonts w:ascii="宋体" w:hAnsi="宋体" w:eastAsia="宋体" w:cs="宋体"/>
          <w:b/>
          <w:bCs/>
          <w:color w:val="auto"/>
          <w:sz w:val="36"/>
          <w:szCs w:val="36"/>
          <w:highlight w:val="none"/>
        </w:rPr>
      </w:pPr>
    </w:p>
    <w:p w14:paraId="2D385D95">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90" w:name="_Toc32395_WPSOffice_Level1"/>
      <w:r>
        <w:rPr>
          <w:rFonts w:hint="eastAsia" w:ascii="宋体" w:hAnsi="宋体" w:eastAsia="宋体" w:cs="宋体"/>
          <w:b/>
          <w:bCs/>
          <w:color w:val="auto"/>
          <w:sz w:val="36"/>
          <w:szCs w:val="36"/>
          <w:highlight w:val="none"/>
          <w:lang w:val="zh-CN"/>
        </w:rPr>
        <w:t>目录</w:t>
      </w:r>
      <w:bookmarkEnd w:id="690"/>
    </w:p>
    <w:p w14:paraId="49E14A47">
      <w:pPr>
        <w:autoSpaceDE w:val="0"/>
        <w:autoSpaceDN w:val="0"/>
        <w:adjustRightInd w:val="0"/>
        <w:spacing w:line="400" w:lineRule="atLeast"/>
        <w:jc w:val="center"/>
        <w:rPr>
          <w:rFonts w:ascii="宋体" w:hAnsi="宋体" w:eastAsia="宋体" w:cs="宋体"/>
          <w:color w:val="auto"/>
          <w:sz w:val="44"/>
          <w:szCs w:val="44"/>
          <w:highlight w:val="none"/>
        </w:rPr>
      </w:pPr>
    </w:p>
    <w:p w14:paraId="058EE35F">
      <w:pPr>
        <w:autoSpaceDE w:val="0"/>
        <w:autoSpaceDN w:val="0"/>
        <w:adjustRightInd w:val="0"/>
        <w:spacing w:line="360" w:lineRule="auto"/>
        <w:ind w:left="567" w:hanging="567"/>
        <w:rPr>
          <w:rFonts w:ascii="宋体" w:hAnsi="宋体" w:eastAsia="宋体" w:cs="宋体"/>
          <w:color w:val="auto"/>
          <w:szCs w:val="30"/>
          <w:highlight w:val="none"/>
        </w:rPr>
      </w:pPr>
      <w:bookmarkStart w:id="691"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91"/>
    </w:p>
    <w:p w14:paraId="76245F5E">
      <w:pPr>
        <w:autoSpaceDE w:val="0"/>
        <w:autoSpaceDN w:val="0"/>
        <w:adjustRightInd w:val="0"/>
        <w:spacing w:line="360" w:lineRule="auto"/>
        <w:ind w:left="567" w:hanging="567"/>
        <w:rPr>
          <w:rFonts w:ascii="宋体" w:hAnsi="宋体" w:eastAsia="宋体" w:cs="宋体"/>
          <w:color w:val="auto"/>
          <w:szCs w:val="30"/>
          <w:highlight w:val="none"/>
        </w:rPr>
      </w:pPr>
      <w:bookmarkStart w:id="692"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92"/>
    </w:p>
    <w:p w14:paraId="749A3A79">
      <w:pPr>
        <w:autoSpaceDE w:val="0"/>
        <w:autoSpaceDN w:val="0"/>
        <w:adjustRightInd w:val="0"/>
        <w:spacing w:line="360" w:lineRule="auto"/>
        <w:ind w:left="567" w:hanging="567"/>
        <w:rPr>
          <w:rFonts w:ascii="宋体" w:hAnsi="宋体" w:eastAsia="宋体" w:cs="宋体"/>
          <w:color w:val="auto"/>
          <w:szCs w:val="30"/>
          <w:highlight w:val="none"/>
        </w:rPr>
      </w:pPr>
      <w:bookmarkStart w:id="693"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93"/>
    </w:p>
    <w:p w14:paraId="50B49F6E">
      <w:pPr>
        <w:autoSpaceDE w:val="0"/>
        <w:autoSpaceDN w:val="0"/>
        <w:adjustRightInd w:val="0"/>
        <w:spacing w:line="360" w:lineRule="auto"/>
        <w:ind w:left="567" w:hanging="567"/>
        <w:rPr>
          <w:rFonts w:ascii="宋体" w:hAnsi="宋体" w:eastAsia="宋体" w:cs="宋体"/>
          <w:color w:val="auto"/>
          <w:szCs w:val="30"/>
          <w:highlight w:val="none"/>
        </w:rPr>
      </w:pPr>
      <w:bookmarkStart w:id="694" w:name="_Toc1206_WPSOffice_Level1"/>
      <w:r>
        <w:rPr>
          <w:rFonts w:hint="eastAsia" w:ascii="宋体" w:hAnsi="宋体" w:eastAsia="宋体" w:cs="宋体"/>
          <w:color w:val="auto"/>
          <w:szCs w:val="30"/>
          <w:highlight w:val="none"/>
        </w:rPr>
        <w:t>四、 比较和评价</w:t>
      </w:r>
      <w:bookmarkEnd w:id="694"/>
    </w:p>
    <w:p w14:paraId="6655CEC7">
      <w:pPr>
        <w:autoSpaceDE w:val="0"/>
        <w:autoSpaceDN w:val="0"/>
        <w:adjustRightInd w:val="0"/>
        <w:spacing w:line="360" w:lineRule="auto"/>
        <w:ind w:left="567" w:hanging="567"/>
        <w:rPr>
          <w:rFonts w:ascii="宋体" w:hAnsi="宋体" w:eastAsia="宋体" w:cs="宋体"/>
          <w:color w:val="auto"/>
          <w:szCs w:val="30"/>
          <w:highlight w:val="none"/>
        </w:rPr>
      </w:pPr>
      <w:bookmarkStart w:id="695"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95"/>
    </w:p>
    <w:p w14:paraId="10AA022B">
      <w:pPr>
        <w:autoSpaceDE w:val="0"/>
        <w:autoSpaceDN w:val="0"/>
        <w:adjustRightInd w:val="0"/>
        <w:spacing w:line="360" w:lineRule="auto"/>
        <w:ind w:left="567" w:hanging="567"/>
        <w:rPr>
          <w:rFonts w:ascii="宋体" w:hAnsi="宋体" w:eastAsia="宋体" w:cs="宋体"/>
          <w:color w:val="auto"/>
          <w:szCs w:val="30"/>
          <w:highlight w:val="none"/>
        </w:rPr>
      </w:pPr>
      <w:bookmarkStart w:id="696"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96"/>
    </w:p>
    <w:p w14:paraId="19134556">
      <w:pPr>
        <w:autoSpaceDE w:val="0"/>
        <w:autoSpaceDN w:val="0"/>
        <w:adjustRightInd w:val="0"/>
        <w:spacing w:line="360" w:lineRule="auto"/>
        <w:ind w:left="567" w:hanging="567"/>
        <w:rPr>
          <w:rFonts w:ascii="宋体" w:hAnsi="宋体" w:eastAsia="宋体" w:cs="宋体"/>
          <w:color w:val="auto"/>
          <w:szCs w:val="30"/>
          <w:highlight w:val="none"/>
        </w:rPr>
      </w:pPr>
      <w:bookmarkStart w:id="697"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97"/>
    </w:p>
    <w:p w14:paraId="2C3C3B26">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6D795E4A">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22F79F5E">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79C95BC3">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98"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98"/>
    </w:p>
    <w:p w14:paraId="79A8A7EA">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44926C86">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东莞市水务集团净水有限公司2025年电气配件及小型设备采购项目</w:t>
      </w:r>
      <w:r>
        <w:rPr>
          <w:rFonts w:hint="eastAsia" w:ascii="宋体" w:hAnsi="宋体" w:eastAsia="宋体" w:cs="宋体"/>
          <w:color w:val="auto"/>
          <w:szCs w:val="21"/>
          <w:highlight w:val="none"/>
          <w:lang w:val="zh-CN"/>
        </w:rPr>
        <w:t>(招标编号：0832-SFCX24DG069A</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15961FA7">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548F9D0A">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30665262">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2B4E4421">
      <w:pPr>
        <w:numPr>
          <w:ilvl w:val="1"/>
          <w:numId w:val="5"/>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513825D7">
      <w:pPr>
        <w:autoSpaceDE w:val="0"/>
        <w:autoSpaceDN w:val="0"/>
        <w:adjustRightInd w:val="0"/>
        <w:spacing w:line="360" w:lineRule="auto"/>
        <w:rPr>
          <w:rFonts w:ascii="宋体" w:hAnsi="宋体" w:eastAsia="宋体" w:cs="宋体"/>
          <w:color w:val="auto"/>
          <w:sz w:val="24"/>
          <w:szCs w:val="24"/>
          <w:highlight w:val="none"/>
          <w:lang w:val="zh-CN"/>
        </w:rPr>
      </w:pPr>
    </w:p>
    <w:p w14:paraId="6359AFE4">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15C8ADE0">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28D2AA5A">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5A699652">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1DF0DDEA">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30CFB362">
      <w:pPr>
        <w:autoSpaceDE w:val="0"/>
        <w:autoSpaceDN w:val="0"/>
        <w:adjustRightInd w:val="0"/>
        <w:spacing w:line="360" w:lineRule="auto"/>
        <w:rPr>
          <w:rFonts w:ascii="宋体" w:hAnsi="宋体" w:eastAsia="宋体" w:cs="宋体"/>
          <w:color w:val="auto"/>
          <w:sz w:val="24"/>
          <w:szCs w:val="24"/>
          <w:highlight w:val="none"/>
          <w:lang w:val="zh-CN"/>
        </w:rPr>
      </w:pPr>
    </w:p>
    <w:p w14:paraId="7A8430BF">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212ECF8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1097876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5604AB7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487DFB6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3CB38094">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1CC2165E">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3A79F17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621390A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78724AC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7305575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2422063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35EC6EC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39717303">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1401C016">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40C6C556">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4C3DA56E">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7DFB41C3">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05C5A4E2">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771A3827">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122FE28C">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77588038">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548D40BA">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0C0ECF09">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55E4A075">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699" w:name="_Toc19435_WPSOffice_Level1"/>
      <w:r>
        <w:rPr>
          <w:rFonts w:hint="eastAsia" w:ascii="宋体" w:hAnsi="宋体" w:eastAsia="宋体" w:cs="宋体"/>
          <w:b/>
          <w:bCs/>
          <w:color w:val="auto"/>
          <w:sz w:val="28"/>
          <w:szCs w:val="28"/>
          <w:highlight w:val="none"/>
          <w:lang w:val="zh-CN"/>
        </w:rPr>
        <w:t>二、投标文件的初审</w:t>
      </w:r>
      <w:bookmarkEnd w:id="699"/>
    </w:p>
    <w:p w14:paraId="27AC707D">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740D462F">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511CFCD6">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4D91F14C">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4FFFAD9D">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7B2440D7">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19AFE7E7">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72EB282C">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470AECD2">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eastAsia="宋体"/>
          <w:b/>
          <w:color w:val="auto"/>
          <w:sz w:val="21"/>
          <w:szCs w:val="21"/>
          <w:highlight w:val="none"/>
        </w:rPr>
        <w:t>投标人报价未按照招标文件要求进行折扣系数报价的</w:t>
      </w:r>
      <w:r>
        <w:rPr>
          <w:rFonts w:hint="eastAsia" w:ascii="宋体" w:hAnsi="宋体" w:eastAsia="宋体" w:cs="宋体"/>
          <w:b/>
          <w:bCs/>
          <w:color w:val="auto"/>
          <w:kern w:val="0"/>
          <w:szCs w:val="21"/>
          <w:highlight w:val="none"/>
        </w:rPr>
        <w:t>；</w:t>
      </w:r>
    </w:p>
    <w:p w14:paraId="2950C94F">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326B8D1D">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6ADE3EA4">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6A34749F">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59324F63">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052612F8">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0D3A1A2F">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07271903">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14:paraId="0D0D5638">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6A615AC4">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0F03E574">
      <w:pPr>
        <w:spacing w:line="360" w:lineRule="auto"/>
        <w:ind w:left="480"/>
        <w:rPr>
          <w:rFonts w:ascii="宋体" w:hAnsi="宋体" w:eastAsia="宋体" w:cs="宋体"/>
          <w:b/>
          <w:color w:val="auto"/>
          <w:kern w:val="0"/>
          <w:szCs w:val="21"/>
          <w:highlight w:val="none"/>
        </w:rPr>
      </w:pPr>
    </w:p>
    <w:p w14:paraId="4389F8B4">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700" w:name="_Toc4109_WPSOffice_Level1"/>
      <w:r>
        <w:rPr>
          <w:rFonts w:hint="eastAsia" w:ascii="宋体" w:hAnsi="宋体" w:eastAsia="宋体" w:cs="宋体"/>
          <w:b/>
          <w:bCs/>
          <w:color w:val="auto"/>
          <w:sz w:val="28"/>
          <w:szCs w:val="28"/>
          <w:highlight w:val="none"/>
          <w:lang w:val="zh-CN"/>
        </w:rPr>
        <w:t>三、澄清有关问题</w:t>
      </w:r>
      <w:bookmarkEnd w:id="700"/>
    </w:p>
    <w:p w14:paraId="25CA4C4F">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1E480B1F">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58049FFB">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3694A6C2">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596D249B">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0C3DF7E2">
      <w:pPr>
        <w:spacing w:line="360" w:lineRule="auto"/>
        <w:ind w:left="567" w:hanging="567" w:hangingChars="27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（1）评标委员会将对确定为实质上响应招标文件要求的投标文件进行校核，看其是否有计算或表达上的错误，修正错误的原则为：</w:t>
      </w:r>
    </w:p>
    <w:p w14:paraId="52C858F8">
      <w:pPr>
        <w:spacing w:line="360" w:lineRule="auto"/>
        <w:ind w:left="598" w:leftChars="285" w:firstLine="0" w:firstLineChars="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以数字表示的</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lang w:val="zh-CN"/>
        </w:rPr>
        <w:t>系数与以文字表示的</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lang w:val="zh-CN"/>
        </w:rPr>
        <w:t>系数不一致时，以文字表示的</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lang w:val="zh-CN"/>
        </w:rPr>
        <w:t>系数为准。经双方确认后，作为合同文件的组成部分。</w:t>
      </w:r>
    </w:p>
    <w:p w14:paraId="54D245EE">
      <w:pPr>
        <w:spacing w:line="360" w:lineRule="auto"/>
        <w:ind w:left="630" w:hanging="630" w:hangingChars="30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00255592">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7398A6CB">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701" w:name="_Toc8518_WPSOffice_Level1"/>
    </w:p>
    <w:p w14:paraId="173AAAE8">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701"/>
    </w:p>
    <w:p w14:paraId="23CFC0C7">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2F1C44FA">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04A68133">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5CED9F14">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5D73990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02DC1ECC">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026EE215">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10E0D562">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3960315F">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209F52F0">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32B3512D">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4DF56A14">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2370AAAD">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1BFE0C58">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6D0D8F07">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2AAD9FF5">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5A14B89A">
      <w:pPr>
        <w:autoSpaceDE w:val="0"/>
        <w:autoSpaceDN w:val="0"/>
        <w:adjustRightInd w:val="0"/>
        <w:spacing w:line="360" w:lineRule="auto"/>
        <w:rPr>
          <w:rFonts w:ascii="宋体" w:hAnsi="宋体" w:eastAsia="宋体" w:cs="宋体"/>
          <w:color w:val="auto"/>
          <w:szCs w:val="24"/>
          <w:highlight w:val="none"/>
          <w:lang w:val="zh-CN"/>
        </w:rPr>
      </w:pPr>
    </w:p>
    <w:p w14:paraId="7F621760">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47362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16930D4">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1EFC821A">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6695F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55FCF92">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4EE937D8">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lang w:val="zh-CN"/>
              </w:rPr>
              <w:t>分</w:t>
            </w:r>
          </w:p>
        </w:tc>
      </w:tr>
      <w:tr w14:paraId="0E17E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1D50D8D">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659C903D">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35</w:t>
            </w:r>
            <w:r>
              <w:rPr>
                <w:rFonts w:hint="eastAsia" w:ascii="宋体" w:hAnsi="宋体" w:eastAsia="宋体" w:cs="宋体"/>
                <w:b/>
                <w:color w:val="auto"/>
                <w:szCs w:val="21"/>
                <w:highlight w:val="none"/>
                <w:lang w:val="zh-CN"/>
              </w:rPr>
              <w:t>分</w:t>
            </w:r>
          </w:p>
        </w:tc>
      </w:tr>
      <w:tr w14:paraId="5FB3D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F86E1D8">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2C264752">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p>
        </w:tc>
      </w:tr>
    </w:tbl>
    <w:p w14:paraId="28958029">
      <w:pPr>
        <w:tabs>
          <w:tab w:val="left" w:pos="585"/>
        </w:tabs>
        <w:autoSpaceDE w:val="0"/>
        <w:autoSpaceDN w:val="0"/>
        <w:adjustRightInd w:val="0"/>
        <w:spacing w:line="360" w:lineRule="auto"/>
        <w:rPr>
          <w:rFonts w:ascii="宋体" w:hAnsi="宋体" w:eastAsia="宋体" w:cs="宋体"/>
          <w:b/>
          <w:color w:val="auto"/>
          <w:szCs w:val="21"/>
          <w:highlight w:val="none"/>
        </w:rPr>
      </w:pPr>
      <w:bookmarkStart w:id="702" w:name="_Toc18349_WPSOffice_Level2"/>
    </w:p>
    <w:bookmarkEnd w:id="702"/>
    <w:p w14:paraId="6D2136CC">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lang w:val="zh-CN"/>
        </w:rPr>
        <w:t>分</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8"/>
        <w:gridCol w:w="907"/>
      </w:tblGrid>
      <w:tr w14:paraId="2E59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14:paraId="73186A6B">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713EC896">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4977734D">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0D6884B0">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5329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317252C">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6E372411">
            <w:pPr>
              <w:adjustRightInd/>
              <w:spacing w:line="360" w:lineRule="auto"/>
              <w:jc w:val="center"/>
              <w:rPr>
                <w:rFonts w:ascii="宋体" w:hAnsi="宋体" w:eastAsia="宋体" w:cs="Times New Roman"/>
                <w:bCs/>
                <w:color w:val="auto"/>
                <w:kern w:val="0"/>
                <w:sz w:val="24"/>
                <w:szCs w:val="21"/>
                <w:highlight w:val="none"/>
              </w:rPr>
            </w:pPr>
            <w:r>
              <w:rPr>
                <w:rFonts w:hint="eastAsia" w:ascii="宋体" w:hAnsi="宋体" w:eastAsia="宋体" w:cs="宋体"/>
                <w:color w:val="auto"/>
                <w:kern w:val="2"/>
                <w:sz w:val="21"/>
                <w:szCs w:val="21"/>
                <w:highlight w:val="none"/>
                <w:lang w:val="zh-CN"/>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14:paraId="4535FE68">
            <w:pPr>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年三个年度，每具有1个年度</w:t>
            </w:r>
            <w:r>
              <w:rPr>
                <w:rFonts w:hint="eastAsia" w:ascii="宋体" w:hAnsi="宋体" w:eastAsia="宋体" w:cs="宋体"/>
                <w:color w:val="auto"/>
                <w:sz w:val="21"/>
                <w:szCs w:val="21"/>
                <w:highlight w:val="none"/>
                <w:lang w:val="zh-CN"/>
              </w:rPr>
              <w:t>盈利</w:t>
            </w:r>
            <w:r>
              <w:rPr>
                <w:rFonts w:hint="eastAsia" w:ascii="宋体" w:hAnsi="宋体" w:eastAsia="宋体" w:cs="宋体"/>
                <w:color w:val="auto"/>
                <w:sz w:val="21"/>
                <w:szCs w:val="21"/>
                <w:highlight w:val="none"/>
              </w:rPr>
              <w:t>的得1分，满分3分。</w:t>
            </w:r>
          </w:p>
          <w:p w14:paraId="304E8500">
            <w:pPr>
              <w:adjustRightInd/>
              <w:spacing w:line="360" w:lineRule="auto"/>
              <w:jc w:val="both"/>
              <w:rPr>
                <w:rFonts w:ascii="宋体" w:hAnsi="宋体" w:eastAsia="宋体" w:cs="Times New Roman"/>
                <w:b/>
                <w:color w:val="auto"/>
                <w:kern w:val="0"/>
                <w:szCs w:val="21"/>
                <w:highlight w:val="none"/>
                <w:lang w:val="zh-CN"/>
              </w:rPr>
            </w:pPr>
            <w:r>
              <w:rPr>
                <w:rFonts w:hint="eastAsia" w:ascii="宋体" w:hAnsi="宋体" w:eastAsia="宋体" w:cs="宋体"/>
                <w:b/>
                <w:color w:val="auto"/>
                <w:sz w:val="21"/>
                <w:szCs w:val="21"/>
                <w:highlight w:val="none"/>
              </w:rPr>
              <w:t>备注：</w:t>
            </w:r>
            <w:r>
              <w:rPr>
                <w:rFonts w:hint="eastAsia" w:ascii="宋体" w:hAnsi="宋体" w:eastAsia="宋体" w:cs="宋体"/>
                <w:b/>
                <w:color w:val="auto"/>
                <w:kern w:val="0"/>
                <w:sz w:val="21"/>
                <w:szCs w:val="21"/>
                <w:highlight w:val="none"/>
                <w:lang w:val="en-US" w:eastAsia="zh-CN"/>
              </w:rPr>
              <w:t>盈利指净利润为正数（非零、非负数），</w:t>
            </w:r>
            <w:r>
              <w:rPr>
                <w:rFonts w:hint="eastAsia" w:ascii="宋体" w:hAnsi="宋体" w:eastAsia="宋体" w:cs="宋体"/>
                <w:b/>
                <w:color w:val="auto"/>
                <w:kern w:val="0"/>
                <w:sz w:val="21"/>
                <w:szCs w:val="21"/>
                <w:highlight w:val="none"/>
                <w:lang w:val="zh-CN"/>
              </w:rPr>
              <w:t>投标人应提供</w:t>
            </w:r>
            <w:r>
              <w:rPr>
                <w:rFonts w:hint="eastAsia" w:ascii="宋体" w:hAnsi="宋体" w:eastAsia="宋体" w:cs="宋体"/>
                <w:b/>
                <w:color w:val="auto"/>
                <w:kern w:val="0"/>
                <w:sz w:val="21"/>
                <w:szCs w:val="21"/>
                <w:highlight w:val="none"/>
                <w:lang w:val="en-US" w:eastAsia="zh-CN"/>
              </w:rPr>
              <w:t>2021</w:t>
            </w:r>
            <w:r>
              <w:rPr>
                <w:rFonts w:hint="eastAsia" w:ascii="宋体" w:hAnsi="宋体" w:eastAsia="宋体" w:cs="宋体"/>
                <w:b/>
                <w:color w:val="auto"/>
                <w:kern w:val="0"/>
                <w:sz w:val="21"/>
                <w:szCs w:val="21"/>
                <w:highlight w:val="none"/>
                <w:lang w:val="zh-CN"/>
              </w:rPr>
              <w:t>年、</w:t>
            </w:r>
            <w:r>
              <w:rPr>
                <w:rFonts w:hint="eastAsia" w:ascii="宋体" w:hAnsi="宋体" w:eastAsia="宋体" w:cs="宋体"/>
                <w:b/>
                <w:color w:val="auto"/>
                <w:kern w:val="0"/>
                <w:sz w:val="21"/>
                <w:szCs w:val="21"/>
                <w:highlight w:val="none"/>
                <w:lang w:val="en-US" w:eastAsia="zh-CN"/>
              </w:rPr>
              <w:t>2022</w:t>
            </w:r>
            <w:r>
              <w:rPr>
                <w:rFonts w:hint="eastAsia" w:ascii="宋体" w:hAnsi="宋体" w:eastAsia="宋体" w:cs="宋体"/>
                <w:b/>
                <w:color w:val="auto"/>
                <w:kern w:val="0"/>
                <w:sz w:val="21"/>
                <w:szCs w:val="21"/>
                <w:highlight w:val="none"/>
                <w:lang w:val="zh-CN"/>
              </w:rPr>
              <w:t>年、</w:t>
            </w:r>
            <w:r>
              <w:rPr>
                <w:rFonts w:hint="eastAsia" w:ascii="宋体" w:hAnsi="宋体" w:eastAsia="宋体" w:cs="宋体"/>
                <w:b/>
                <w:color w:val="auto"/>
                <w:kern w:val="0"/>
                <w:sz w:val="21"/>
                <w:szCs w:val="21"/>
                <w:highlight w:val="none"/>
                <w:lang w:val="en-US" w:eastAsia="zh-CN"/>
              </w:rPr>
              <w:t>2023</w:t>
            </w:r>
            <w:r>
              <w:rPr>
                <w:rFonts w:hint="eastAsia" w:ascii="宋体" w:hAnsi="宋体" w:eastAsia="宋体" w:cs="宋体"/>
                <w:b/>
                <w:color w:val="auto"/>
                <w:kern w:val="0"/>
                <w:sz w:val="21"/>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20E33B3E">
            <w:pPr>
              <w:adjustRightInd/>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14:paraId="224A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6C27AAA">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bookmarkStart w:id="703" w:name="_Hlk104987354"/>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0252579C">
            <w:pPr>
              <w:autoSpaceDE/>
              <w:autoSpaceDN/>
              <w:adjustRightInd/>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rPr>
              <w:t>业绩</w:t>
            </w:r>
          </w:p>
        </w:tc>
        <w:tc>
          <w:tcPr>
            <w:tcW w:w="3691" w:type="pct"/>
            <w:tcBorders>
              <w:top w:val="single" w:color="auto" w:sz="4" w:space="0"/>
              <w:left w:val="single" w:color="auto" w:sz="4" w:space="0"/>
              <w:bottom w:val="single" w:color="auto" w:sz="4" w:space="0"/>
              <w:right w:val="single" w:color="auto" w:sz="4" w:space="0"/>
            </w:tcBorders>
            <w:vAlign w:val="center"/>
          </w:tcPr>
          <w:p w14:paraId="2042D207">
            <w:pPr>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2022年</w:t>
            </w:r>
            <w:r>
              <w:rPr>
                <w:rFonts w:hint="eastAsia" w:ascii="宋体" w:hAnsi="宋体" w:eastAsia="宋体" w:cs="宋体"/>
                <w:color w:val="auto"/>
                <w:sz w:val="21"/>
                <w:szCs w:val="21"/>
                <w:highlight w:val="none"/>
              </w:rPr>
              <w:t>1月1日以来（业绩的时间以合同签订的日期为准）承接的</w:t>
            </w:r>
            <w:r>
              <w:rPr>
                <w:rFonts w:hint="eastAsia" w:ascii="宋体" w:hAnsi="宋体" w:eastAsia="宋体" w:cs="宋体"/>
                <w:color w:val="auto"/>
                <w:kern w:val="2"/>
                <w:sz w:val="21"/>
                <w:szCs w:val="21"/>
                <w:highlight w:val="none"/>
              </w:rPr>
              <w:t>电气配件</w:t>
            </w:r>
            <w:r>
              <w:rPr>
                <w:rFonts w:hint="eastAsia" w:ascii="宋体" w:hAnsi="宋体" w:eastAsia="宋体" w:cs="宋体"/>
                <w:color w:val="auto"/>
                <w:kern w:val="2"/>
                <w:sz w:val="21"/>
                <w:szCs w:val="21"/>
                <w:highlight w:val="none"/>
                <w:lang w:val="en-US" w:eastAsia="zh-CN"/>
              </w:rPr>
              <w:t>或</w:t>
            </w:r>
            <w:r>
              <w:rPr>
                <w:rFonts w:hint="eastAsia" w:ascii="宋体" w:hAnsi="宋体" w:eastAsia="宋体" w:cs="宋体"/>
                <w:color w:val="auto"/>
                <w:kern w:val="2"/>
                <w:sz w:val="21"/>
                <w:szCs w:val="21"/>
                <w:highlight w:val="none"/>
              </w:rPr>
              <w:t>小型设备</w:t>
            </w:r>
            <w:r>
              <w:rPr>
                <w:rFonts w:hint="eastAsia" w:ascii="宋体" w:hAnsi="宋体" w:eastAsia="宋体" w:cs="宋体"/>
                <w:color w:val="auto"/>
                <w:sz w:val="21"/>
                <w:szCs w:val="21"/>
                <w:highlight w:val="none"/>
              </w:rPr>
              <w:t>在国内的销售业绩，按下列情况</w:t>
            </w:r>
            <w:r>
              <w:rPr>
                <w:rFonts w:hint="eastAsia" w:ascii="宋体" w:hAnsi="宋体" w:eastAsia="宋体" w:cs="宋体"/>
                <w:b w:val="0"/>
                <w:bCs w:val="0"/>
                <w:color w:val="auto"/>
                <w:sz w:val="21"/>
                <w:szCs w:val="21"/>
                <w:highlight w:val="none"/>
              </w:rPr>
              <w:t>评分，本项业绩评审满分</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分。</w:t>
            </w:r>
          </w:p>
          <w:p w14:paraId="6446A0A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万元的前述业绩，每项得3分。</w:t>
            </w:r>
          </w:p>
          <w:p w14:paraId="63FBC0D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万元的前述业绩，每项得2分。</w:t>
            </w:r>
          </w:p>
          <w:p w14:paraId="1CC2A76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万元的前述业绩，每项得1分，本子项满分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026FFE3">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2D0EAC2B">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①业绩须附合同复印件（合同卖方为投标人），否则不得分；</w:t>
            </w:r>
          </w:p>
          <w:p w14:paraId="7747BD58">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②若合同无法反映评分条件（合同签订日期为</w:t>
            </w:r>
            <w:r>
              <w:rPr>
                <w:rFonts w:hint="eastAsia" w:ascii="宋体" w:hAnsi="宋体" w:eastAsia="宋体" w:cs="宋体"/>
                <w:b/>
                <w:color w:val="auto"/>
                <w:sz w:val="21"/>
                <w:szCs w:val="21"/>
                <w:highlight w:val="none"/>
                <w:lang w:eastAsia="zh-CN"/>
              </w:rPr>
              <w:t>2022年</w:t>
            </w:r>
            <w:r>
              <w:rPr>
                <w:rFonts w:hint="eastAsia" w:ascii="宋体" w:hAnsi="宋体" w:eastAsia="宋体" w:cs="宋体"/>
                <w:b/>
                <w:color w:val="auto"/>
                <w:sz w:val="21"/>
                <w:szCs w:val="21"/>
                <w:highlight w:val="none"/>
              </w:rPr>
              <w:t>1月1日或以后，合同标的必须包含电气配件或小型设备、合同金额）的，还需提供产品购买方出具的书面补充说明文件复印件作为辅助证明（</w:t>
            </w:r>
            <w:r>
              <w:rPr>
                <w:rFonts w:hint="eastAsia" w:ascii="宋体" w:hAnsi="宋体" w:eastAsia="宋体" w:cs="宋体"/>
                <w:b/>
                <w:color w:val="auto"/>
                <w:szCs w:val="21"/>
                <w:highlight w:val="none"/>
                <w:lang w:val="zh-CN"/>
              </w:rPr>
              <w:t>补充说明文件复印件能显示购买方公章</w:t>
            </w:r>
            <w:r>
              <w:rPr>
                <w:rFonts w:hint="eastAsia" w:ascii="宋体" w:hAnsi="宋体" w:eastAsia="宋体" w:cs="宋体"/>
                <w:b/>
                <w:color w:val="auto"/>
                <w:sz w:val="21"/>
                <w:szCs w:val="21"/>
                <w:highlight w:val="none"/>
              </w:rPr>
              <w:t>），否则不得分；</w:t>
            </w:r>
          </w:p>
          <w:p w14:paraId="284503C3">
            <w:pPr>
              <w:tabs>
                <w:tab w:val="left" w:pos="134"/>
              </w:tabs>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③若业绩为框架式协议或资格入围</w:t>
            </w:r>
            <w:r>
              <w:rPr>
                <w:rFonts w:hint="eastAsia" w:ascii="宋体" w:hAnsi="宋体" w:eastAsia="宋体" w:cs="宋体"/>
                <w:b/>
                <w:color w:val="auto"/>
                <w:sz w:val="21"/>
                <w:szCs w:val="21"/>
                <w:highlight w:val="none"/>
                <w:lang w:val="en-US" w:eastAsia="zh-CN"/>
              </w:rPr>
              <w:t>等</w:t>
            </w:r>
            <w:r>
              <w:rPr>
                <w:rFonts w:hint="eastAsia" w:ascii="宋体" w:hAnsi="宋体" w:eastAsia="宋体" w:cs="宋体"/>
                <w:b/>
                <w:color w:val="auto"/>
                <w:sz w:val="21"/>
                <w:szCs w:val="21"/>
                <w:highlight w:val="none"/>
              </w:rPr>
              <w:t>无明确金额的合同，必须同时提供合同期限内已供货发票金额统计表和发票复印件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否则</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视为无效业绩</w:t>
            </w:r>
            <w:r>
              <w:rPr>
                <w:rFonts w:hint="eastAsia" w:ascii="宋体" w:hAnsi="宋体" w:eastAsia="宋体" w:cs="宋体"/>
                <w:b/>
                <w:color w:val="auto"/>
                <w:sz w:val="21"/>
                <w:szCs w:val="21"/>
                <w:highlight w:val="none"/>
              </w:rPr>
              <w:t>；</w:t>
            </w:r>
          </w:p>
          <w:p w14:paraId="70C75A4B">
            <w:pPr>
              <w:adjustRightInd/>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④</w:t>
            </w:r>
            <w:r>
              <w:rPr>
                <w:rFonts w:hint="eastAsia" w:ascii="宋体" w:hAnsi="宋体" w:eastAsia="宋体" w:cs="宋体"/>
                <w:b/>
                <w:color w:val="auto"/>
                <w:kern w:val="0"/>
                <w:szCs w:val="21"/>
                <w:highlight w:val="none"/>
                <w:lang w:bidi="ar"/>
              </w:rPr>
              <w:t>投标人符合评审细则的同一个项目业绩同时包含电气配件</w:t>
            </w:r>
            <w:r>
              <w:rPr>
                <w:rFonts w:hint="eastAsia" w:ascii="宋体" w:hAnsi="宋体" w:eastAsia="宋体" w:cs="宋体"/>
                <w:b/>
                <w:color w:val="auto"/>
                <w:kern w:val="0"/>
                <w:szCs w:val="21"/>
                <w:highlight w:val="none"/>
                <w:lang w:val="en-US" w:eastAsia="zh-CN" w:bidi="ar"/>
              </w:rPr>
              <w:t>和</w:t>
            </w:r>
            <w:r>
              <w:rPr>
                <w:rFonts w:hint="eastAsia" w:ascii="宋体" w:hAnsi="宋体" w:eastAsia="宋体" w:cs="宋体"/>
                <w:b/>
                <w:color w:val="auto"/>
                <w:kern w:val="0"/>
                <w:szCs w:val="21"/>
                <w:highlight w:val="none"/>
                <w:lang w:bidi="ar"/>
              </w:rPr>
              <w:t>小型设备时,只按其中一类业绩计分（即不重复计分）</w:t>
            </w:r>
          </w:p>
          <w:p w14:paraId="02FAEF47">
            <w:pPr>
              <w:adjustRightInd/>
              <w:spacing w:line="360" w:lineRule="auto"/>
              <w:jc w:val="both"/>
              <w:rPr>
                <w:rFonts w:ascii="宋体" w:hAnsi="宋体" w:eastAsia="宋体" w:cs="Times New Roman"/>
                <w:b/>
                <w:color w:val="auto"/>
                <w:kern w:val="0"/>
                <w:szCs w:val="21"/>
                <w:highlight w:val="none"/>
              </w:rPr>
            </w:pPr>
            <w:r>
              <w:rPr>
                <w:rFonts w:hint="eastAsia" w:ascii="宋体" w:hAnsi="宋体" w:eastAsia="宋体" w:cs="宋体"/>
                <w:b/>
                <w:color w:val="auto"/>
                <w:sz w:val="21"/>
                <w:szCs w:val="21"/>
                <w:highlight w:val="none"/>
              </w:rPr>
              <w:t>⑤未按上述要求提供证明材料的业绩，或所附材料无法证明填报项目符合本项评分要求的业绩，在评标时将不予考虑。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42AE300D">
            <w:pPr>
              <w:adjustRightInd/>
              <w:spacing w:line="360" w:lineRule="auto"/>
              <w:jc w:val="center"/>
              <w:rPr>
                <w:rFonts w:ascii="宋体" w:hAnsi="宋体" w:eastAsia="宋体" w:cs="宋体"/>
                <w:color w:val="auto"/>
                <w:szCs w:val="24"/>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r>
      <w:bookmarkEnd w:id="703"/>
    </w:tbl>
    <w:p w14:paraId="4327C970">
      <w:pPr>
        <w:autoSpaceDE w:val="0"/>
        <w:autoSpaceDN w:val="0"/>
        <w:adjustRightInd w:val="0"/>
        <w:ind w:right="-26" w:firstLine="480"/>
        <w:jc w:val="center"/>
        <w:rPr>
          <w:rFonts w:ascii="宋体" w:hAnsi="宋体" w:eastAsia="宋体" w:cs="Times New Roman"/>
          <w:b/>
          <w:bCs/>
          <w:color w:val="auto"/>
          <w:kern w:val="0"/>
          <w:sz w:val="24"/>
          <w:szCs w:val="24"/>
          <w:highlight w:val="none"/>
        </w:rPr>
      </w:pPr>
      <w:bookmarkStart w:id="704" w:name="_Toc11639_WPSOffice_Level2"/>
    </w:p>
    <w:p w14:paraId="33AF73C6">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35</w:t>
      </w:r>
      <w:r>
        <w:rPr>
          <w:rFonts w:hint="eastAsia" w:ascii="宋体" w:hAnsi="宋体" w:eastAsia="宋体" w:cs="宋体"/>
          <w:b/>
          <w:color w:val="auto"/>
          <w:szCs w:val="21"/>
          <w:highlight w:val="none"/>
          <w:lang w:val="zh-CN"/>
        </w:rPr>
        <w:t>分</w:t>
      </w:r>
      <w:bookmarkEnd w:id="704"/>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133"/>
        <w:gridCol w:w="7652"/>
        <w:gridCol w:w="913"/>
      </w:tblGrid>
      <w:tr w14:paraId="67EE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Borders>
              <w:top w:val="single" w:color="auto" w:sz="4" w:space="0"/>
              <w:left w:val="single" w:color="auto" w:sz="4" w:space="0"/>
              <w:bottom w:val="single" w:color="auto" w:sz="4" w:space="0"/>
              <w:right w:val="single" w:color="auto" w:sz="4" w:space="0"/>
            </w:tcBorders>
            <w:vAlign w:val="center"/>
          </w:tcPr>
          <w:p w14:paraId="04794312">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458B4133">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评审内容</w:t>
            </w:r>
          </w:p>
        </w:tc>
        <w:tc>
          <w:tcPr>
            <w:tcW w:w="3689" w:type="pct"/>
            <w:tcBorders>
              <w:top w:val="single" w:color="auto" w:sz="4" w:space="0"/>
              <w:left w:val="single" w:color="auto" w:sz="4" w:space="0"/>
              <w:bottom w:val="single" w:color="auto" w:sz="4" w:space="0"/>
              <w:right w:val="single" w:color="auto" w:sz="4" w:space="0"/>
            </w:tcBorders>
            <w:vAlign w:val="center"/>
          </w:tcPr>
          <w:p w14:paraId="441BD3AB">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评审细则</w:t>
            </w:r>
          </w:p>
        </w:tc>
        <w:tc>
          <w:tcPr>
            <w:tcW w:w="440" w:type="pct"/>
            <w:tcBorders>
              <w:top w:val="single" w:color="auto" w:sz="4" w:space="0"/>
              <w:left w:val="single" w:color="auto" w:sz="4" w:space="0"/>
              <w:bottom w:val="single" w:color="auto" w:sz="4" w:space="0"/>
              <w:right w:val="single" w:color="auto" w:sz="4" w:space="0"/>
            </w:tcBorders>
            <w:vAlign w:val="center"/>
          </w:tcPr>
          <w:p w14:paraId="6FBA893D">
            <w:pPr>
              <w:snapToGrid w:val="0"/>
              <w:spacing w:line="36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满分值</w:t>
            </w:r>
          </w:p>
        </w:tc>
      </w:tr>
      <w:tr w14:paraId="3629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Borders>
              <w:top w:val="single" w:color="auto" w:sz="4" w:space="0"/>
              <w:left w:val="single" w:color="auto" w:sz="4" w:space="0"/>
              <w:bottom w:val="single" w:color="auto" w:sz="4" w:space="0"/>
              <w:right w:val="single" w:color="auto" w:sz="4" w:space="0"/>
            </w:tcBorders>
            <w:vAlign w:val="center"/>
          </w:tcPr>
          <w:p w14:paraId="39F02A58">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14:paraId="0527A49D">
            <w:pPr>
              <w:spacing w:line="36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zh-CN"/>
              </w:rPr>
              <w:t>用户需求响应程度</w:t>
            </w:r>
          </w:p>
        </w:tc>
        <w:tc>
          <w:tcPr>
            <w:tcW w:w="3689" w:type="pct"/>
            <w:tcBorders>
              <w:top w:val="single" w:color="auto" w:sz="4" w:space="0"/>
              <w:left w:val="single" w:color="auto" w:sz="4" w:space="0"/>
              <w:bottom w:val="single" w:color="auto" w:sz="4" w:space="0"/>
              <w:right w:val="single" w:color="auto" w:sz="4" w:space="0"/>
            </w:tcBorders>
            <w:vAlign w:val="center"/>
          </w:tcPr>
          <w:p w14:paraId="34E2B40D">
            <w:pPr>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val="zh-CN"/>
              </w:rPr>
              <w:t>根据用户需求偏离表的偏离情况进行评审计分，完全满足用户需求的要求得满分，每一处负偏离，扣2分；同时参照其投标文件中技术资料的内容进行对比，每发现一处投标人填写为无偏离或正偏离，但评标委员会评审认定其为负偏离的，每处扣4分；本项最低分为0分。</w:t>
            </w:r>
          </w:p>
        </w:tc>
        <w:tc>
          <w:tcPr>
            <w:tcW w:w="440" w:type="pct"/>
            <w:tcBorders>
              <w:top w:val="single" w:color="auto" w:sz="4" w:space="0"/>
              <w:left w:val="single" w:color="auto" w:sz="4" w:space="0"/>
              <w:bottom w:val="single" w:color="auto" w:sz="4" w:space="0"/>
              <w:right w:val="single" w:color="auto" w:sz="4" w:space="0"/>
            </w:tcBorders>
            <w:vAlign w:val="center"/>
          </w:tcPr>
          <w:p w14:paraId="48714A0E">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8分</w:t>
            </w:r>
          </w:p>
        </w:tc>
      </w:tr>
      <w:tr w14:paraId="6E69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vMerge w:val="restart"/>
            <w:tcBorders>
              <w:top w:val="single" w:color="auto" w:sz="4" w:space="0"/>
              <w:left w:val="single" w:color="auto" w:sz="4" w:space="0"/>
              <w:bottom w:val="single" w:color="auto" w:sz="4" w:space="0"/>
              <w:right w:val="single" w:color="auto" w:sz="4" w:space="0"/>
            </w:tcBorders>
            <w:vAlign w:val="center"/>
          </w:tcPr>
          <w:p w14:paraId="4E0AB19C">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p>
        </w:tc>
        <w:tc>
          <w:tcPr>
            <w:tcW w:w="546" w:type="pct"/>
            <w:vMerge w:val="restart"/>
            <w:tcBorders>
              <w:top w:val="single" w:color="auto" w:sz="4" w:space="0"/>
              <w:left w:val="single" w:color="auto" w:sz="4" w:space="0"/>
              <w:bottom w:val="single" w:color="auto" w:sz="4" w:space="0"/>
              <w:right w:val="single" w:color="auto" w:sz="4" w:space="0"/>
            </w:tcBorders>
            <w:vAlign w:val="center"/>
          </w:tcPr>
          <w:p w14:paraId="59ACB71D">
            <w:pPr>
              <w:spacing w:line="36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rPr>
              <w:t>所投电气配件及小型设备品牌</w:t>
            </w:r>
          </w:p>
        </w:tc>
        <w:tc>
          <w:tcPr>
            <w:tcW w:w="3689" w:type="pct"/>
            <w:tcBorders>
              <w:top w:val="single" w:color="auto" w:sz="4" w:space="0"/>
              <w:left w:val="single" w:color="auto" w:sz="4" w:space="0"/>
              <w:bottom w:val="single" w:color="auto" w:sz="4" w:space="0"/>
              <w:right w:val="single" w:color="auto" w:sz="4" w:space="0"/>
            </w:tcBorders>
            <w:vAlign w:val="center"/>
          </w:tcPr>
          <w:p w14:paraId="13C9E4C5">
            <w:pPr>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1、对各投标人所投属于重要货物的</w:t>
            </w:r>
            <w:r>
              <w:rPr>
                <w:rFonts w:hint="eastAsia" w:ascii="宋体" w:hAnsi="宋体" w:eastAsia="宋体" w:cs="宋体"/>
                <w:color w:val="auto"/>
                <w:kern w:val="2"/>
                <w:sz w:val="21"/>
                <w:szCs w:val="21"/>
                <w:highlight w:val="none"/>
              </w:rPr>
              <w:t>电气配件及小型设备（即采购清单中标</w:t>
            </w:r>
            <w:r>
              <w:rPr>
                <w:rFonts w:hint="eastAsia" w:ascii="宋体" w:hAnsi="宋体" w:eastAsia="宋体" w:cs="宋体"/>
                <w:color w:val="auto"/>
                <w:sz w:val="21"/>
                <w:szCs w:val="21"/>
                <w:highlight w:val="none"/>
              </w:rPr>
              <w:t>▲的电气配件及小型设备）的品牌与采购清单的匹配度</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rPr>
              <w:t>（投标品牌中至少有</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个品牌与推荐品牌一致即为匹配）进行</w:t>
            </w:r>
            <w:r>
              <w:rPr>
                <w:rFonts w:hint="eastAsia" w:ascii="宋体" w:hAnsi="宋体" w:eastAsia="宋体" w:cs="宋体"/>
                <w:color w:val="auto"/>
                <w:sz w:val="21"/>
                <w:szCs w:val="21"/>
                <w:highlight w:val="none"/>
                <w:lang w:eastAsia="zh-CN"/>
              </w:rPr>
              <w:t>评审（满分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p w14:paraId="06FE7D23">
            <w:pPr>
              <w:spacing w:line="36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投标人投标品牌所有标▲的</w:t>
            </w:r>
            <w:r>
              <w:rPr>
                <w:rFonts w:hint="eastAsia" w:ascii="宋体" w:hAnsi="宋体" w:eastAsia="宋体" w:cs="宋体"/>
                <w:color w:val="auto"/>
                <w:kern w:val="2"/>
                <w:sz w:val="21"/>
                <w:szCs w:val="21"/>
                <w:highlight w:val="none"/>
              </w:rPr>
              <w:t>电气配件及小型设备</w:t>
            </w:r>
            <w:r>
              <w:rPr>
                <w:rFonts w:hint="eastAsia" w:ascii="宋体" w:hAnsi="宋体" w:eastAsia="宋体" w:cs="宋体"/>
                <w:b w:val="0"/>
                <w:bCs/>
                <w:color w:val="auto"/>
                <w:sz w:val="21"/>
                <w:szCs w:val="21"/>
                <w:highlight w:val="none"/>
              </w:rPr>
              <w:t>都匹配的得满分。每有1项标▲的电气配件及小型设备投标品牌与采购清单中推荐品牌不匹配的，扣</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分，扣完为止。</w:t>
            </w:r>
          </w:p>
          <w:p w14:paraId="5EC9C4AE">
            <w:pPr>
              <w:spacing w:line="36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备注：投标人应提供【投标品牌不匹配情况汇总表】、【投标品牌表】，否则不得分。本项以【投标品牌不匹配情况汇总表】为准进行评审。</w:t>
            </w:r>
          </w:p>
        </w:tc>
        <w:tc>
          <w:tcPr>
            <w:tcW w:w="440" w:type="pct"/>
            <w:tcBorders>
              <w:top w:val="single" w:color="auto" w:sz="4" w:space="0"/>
              <w:left w:val="single" w:color="auto" w:sz="4" w:space="0"/>
              <w:bottom w:val="single" w:color="auto" w:sz="4" w:space="0"/>
              <w:right w:val="single" w:color="auto" w:sz="4" w:space="0"/>
            </w:tcBorders>
            <w:vAlign w:val="center"/>
          </w:tcPr>
          <w:p w14:paraId="74F6290B">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14:paraId="192D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vMerge w:val="continue"/>
            <w:tcBorders>
              <w:top w:val="single" w:color="auto" w:sz="4" w:space="0"/>
              <w:left w:val="single" w:color="auto" w:sz="4" w:space="0"/>
              <w:bottom w:val="single" w:color="auto" w:sz="4" w:space="0"/>
              <w:right w:val="single" w:color="auto" w:sz="4" w:space="0"/>
            </w:tcBorders>
            <w:vAlign w:val="center"/>
          </w:tcPr>
          <w:p w14:paraId="6C3113D4">
            <w:pPr>
              <w:spacing w:line="360" w:lineRule="exact"/>
              <w:jc w:val="center"/>
              <w:rPr>
                <w:rFonts w:hint="eastAsia" w:ascii="宋体" w:hAnsi="宋体" w:eastAsia="宋体" w:cs="宋体"/>
                <w:color w:val="auto"/>
                <w:szCs w:val="21"/>
                <w:highlight w:val="none"/>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14:paraId="03D157D5">
            <w:pPr>
              <w:spacing w:line="360" w:lineRule="exact"/>
              <w:jc w:val="center"/>
              <w:rPr>
                <w:rFonts w:hint="eastAsia" w:ascii="宋体" w:hAnsi="宋体" w:eastAsia="宋体" w:cs="宋体"/>
                <w:color w:val="auto"/>
                <w:szCs w:val="21"/>
                <w:highlight w:val="none"/>
                <w:lang w:val="zh-CN"/>
              </w:rPr>
            </w:pPr>
          </w:p>
        </w:tc>
        <w:tc>
          <w:tcPr>
            <w:tcW w:w="3689" w:type="pct"/>
            <w:tcBorders>
              <w:top w:val="single" w:color="auto" w:sz="4" w:space="0"/>
              <w:left w:val="single" w:color="auto" w:sz="4" w:space="0"/>
              <w:bottom w:val="single" w:color="auto" w:sz="4" w:space="0"/>
              <w:right w:val="single" w:color="auto" w:sz="4" w:space="0"/>
            </w:tcBorders>
            <w:vAlign w:val="center"/>
          </w:tcPr>
          <w:p w14:paraId="4A2DE253">
            <w:pPr>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2、对各投标人所投</w:t>
            </w:r>
            <w:r>
              <w:rPr>
                <w:rFonts w:hint="eastAsia" w:ascii="宋体" w:hAnsi="宋体" w:eastAsia="宋体" w:cs="宋体"/>
                <w:color w:val="auto"/>
                <w:kern w:val="2"/>
                <w:sz w:val="21"/>
                <w:szCs w:val="21"/>
                <w:highlight w:val="none"/>
              </w:rPr>
              <w:t>电气配件及小型设备（即采购清单中未标</w:t>
            </w:r>
            <w:r>
              <w:rPr>
                <w:rFonts w:hint="eastAsia" w:ascii="宋体" w:hAnsi="宋体" w:eastAsia="宋体" w:cs="宋体"/>
                <w:color w:val="auto"/>
                <w:sz w:val="21"/>
                <w:szCs w:val="21"/>
                <w:highlight w:val="none"/>
              </w:rPr>
              <w:t>▲的电气配件及小型设备）的品牌与采购清单的匹配度</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rPr>
              <w:t>（投标品牌中至少有</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个品牌与推荐品牌一致即为匹配）进行</w:t>
            </w:r>
            <w:r>
              <w:rPr>
                <w:rFonts w:hint="eastAsia" w:ascii="宋体" w:hAnsi="宋体" w:eastAsia="宋体" w:cs="宋体"/>
                <w:color w:val="auto"/>
                <w:sz w:val="21"/>
                <w:szCs w:val="21"/>
                <w:highlight w:val="none"/>
                <w:lang w:eastAsia="zh-CN"/>
              </w:rPr>
              <w:t>评审（满分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14:paraId="4710E1E5">
            <w:pPr>
              <w:spacing w:line="400" w:lineRule="exact"/>
              <w:ind w:firstLine="420" w:firstLineChars="20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投标人投标品牌所有未标▲的</w:t>
            </w:r>
            <w:r>
              <w:rPr>
                <w:rFonts w:hint="eastAsia" w:ascii="宋体" w:hAnsi="宋体" w:eastAsia="宋体" w:cs="宋体"/>
                <w:color w:val="auto"/>
                <w:kern w:val="2"/>
                <w:sz w:val="21"/>
                <w:szCs w:val="21"/>
                <w:highlight w:val="none"/>
              </w:rPr>
              <w:t>电气配件及小型设备</w:t>
            </w:r>
            <w:r>
              <w:rPr>
                <w:rFonts w:hint="eastAsia" w:ascii="宋体" w:hAnsi="宋体" w:eastAsia="宋体" w:cs="宋体"/>
                <w:b w:val="0"/>
                <w:bCs/>
                <w:color w:val="auto"/>
                <w:sz w:val="21"/>
                <w:szCs w:val="21"/>
                <w:highlight w:val="none"/>
              </w:rPr>
              <w:t>都匹配的得满分。每有1项未标▲的</w:t>
            </w:r>
            <w:r>
              <w:rPr>
                <w:rFonts w:hint="eastAsia" w:ascii="宋体" w:hAnsi="宋体" w:eastAsia="宋体" w:cs="宋体"/>
                <w:color w:val="auto"/>
                <w:kern w:val="2"/>
                <w:sz w:val="21"/>
                <w:szCs w:val="21"/>
                <w:highlight w:val="none"/>
              </w:rPr>
              <w:t>电气配件及小型设备</w:t>
            </w:r>
            <w:r>
              <w:rPr>
                <w:rFonts w:hint="eastAsia" w:ascii="宋体" w:hAnsi="宋体" w:eastAsia="宋体" w:cs="宋体"/>
                <w:b w:val="0"/>
                <w:bCs/>
                <w:color w:val="auto"/>
                <w:sz w:val="21"/>
                <w:szCs w:val="21"/>
                <w:highlight w:val="none"/>
              </w:rPr>
              <w:t>投标品牌与采购清单中推荐品牌不匹配的，扣</w:t>
            </w:r>
            <w:r>
              <w:rPr>
                <w:rFonts w:hint="eastAsia" w:ascii="宋体" w:hAnsi="宋体" w:eastAsia="宋体" w:cs="宋体"/>
                <w:b w:val="0"/>
                <w:bCs/>
                <w:color w:val="auto"/>
                <w:sz w:val="21"/>
                <w:szCs w:val="21"/>
                <w:highlight w:val="none"/>
                <w:lang w:eastAsia="zh-CN"/>
              </w:rPr>
              <w:t>0</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分，扣完为止。</w:t>
            </w:r>
          </w:p>
          <w:p w14:paraId="0E4641A7">
            <w:pPr>
              <w:spacing w:line="400" w:lineRule="exact"/>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备注：投标人应提供【投标品牌不匹配情况汇总表】、【投标品牌表】，否则不得分。本项以【投标品牌不匹配情况汇总表】为准进行评审。</w:t>
            </w:r>
          </w:p>
        </w:tc>
        <w:tc>
          <w:tcPr>
            <w:tcW w:w="440" w:type="pct"/>
            <w:tcBorders>
              <w:top w:val="single" w:color="auto" w:sz="4" w:space="0"/>
              <w:left w:val="single" w:color="auto" w:sz="4" w:space="0"/>
              <w:bottom w:val="single" w:color="auto" w:sz="4" w:space="0"/>
              <w:right w:val="single" w:color="auto" w:sz="4" w:space="0"/>
            </w:tcBorders>
            <w:vAlign w:val="center"/>
          </w:tcPr>
          <w:p w14:paraId="280E143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7FAA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Borders>
              <w:top w:val="single" w:color="auto" w:sz="4" w:space="0"/>
              <w:left w:val="single" w:color="auto" w:sz="4" w:space="0"/>
              <w:bottom w:val="single" w:color="auto" w:sz="4" w:space="0"/>
              <w:right w:val="single" w:color="auto" w:sz="4" w:space="0"/>
            </w:tcBorders>
            <w:vAlign w:val="center"/>
          </w:tcPr>
          <w:p w14:paraId="199D86E1">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46B21EF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zh-CN"/>
              </w:rPr>
              <w:t>供货计划及进度保证措施方案</w:t>
            </w:r>
          </w:p>
        </w:tc>
        <w:tc>
          <w:tcPr>
            <w:tcW w:w="3689" w:type="pct"/>
            <w:tcBorders>
              <w:top w:val="single" w:color="auto" w:sz="4" w:space="0"/>
              <w:left w:val="single" w:color="auto" w:sz="4" w:space="0"/>
              <w:bottom w:val="single" w:color="auto" w:sz="4" w:space="0"/>
              <w:right w:val="single" w:color="auto" w:sz="4" w:space="0"/>
            </w:tcBorders>
            <w:vAlign w:val="center"/>
          </w:tcPr>
          <w:p w14:paraId="525994EE">
            <w:pPr>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对各投标人所提供的供货计划</w:t>
            </w:r>
            <w:r>
              <w:rPr>
                <w:rFonts w:hint="eastAsia" w:ascii="宋体" w:hAnsi="宋体" w:eastAsia="宋体" w:cs="宋体"/>
                <w:color w:val="auto"/>
                <w:sz w:val="21"/>
                <w:szCs w:val="21"/>
                <w:highlight w:val="none"/>
                <w:lang w:val="en-US" w:eastAsia="zh-CN"/>
              </w:rPr>
              <w:t>及进度保证措施方案的可行性、合理性等方面</w:t>
            </w:r>
            <w:r>
              <w:rPr>
                <w:rFonts w:hint="eastAsia" w:ascii="宋体" w:hAnsi="宋体" w:eastAsia="宋体" w:cs="宋体"/>
                <w:color w:val="auto"/>
                <w:sz w:val="21"/>
                <w:szCs w:val="21"/>
                <w:highlight w:val="none"/>
              </w:rPr>
              <w:t>进行横向比较</w:t>
            </w:r>
            <w:r>
              <w:rPr>
                <w:rFonts w:hint="eastAsia" w:ascii="宋体" w:hAnsi="宋体" w:eastAsia="宋体" w:cs="宋体"/>
                <w:color w:val="auto"/>
                <w:sz w:val="21"/>
                <w:szCs w:val="21"/>
                <w:highlight w:val="none"/>
                <w:lang w:eastAsia="zh-CN"/>
              </w:rPr>
              <w:t>：</w:t>
            </w:r>
          </w:p>
          <w:p w14:paraId="141F940B">
            <w:pPr>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优：</w:t>
            </w:r>
            <w:r>
              <w:rPr>
                <w:rFonts w:hint="eastAsia" w:ascii="宋体" w:hAnsi="宋体" w:eastAsia="宋体" w:cs="宋体"/>
                <w:color w:val="auto"/>
                <w:sz w:val="21"/>
                <w:szCs w:val="21"/>
                <w:highlight w:val="none"/>
              </w:rPr>
              <w:t>供货计划</w:t>
            </w:r>
            <w:r>
              <w:rPr>
                <w:rFonts w:hint="eastAsia" w:ascii="宋体" w:hAnsi="宋体" w:eastAsia="宋体" w:cs="宋体"/>
                <w:color w:val="auto"/>
                <w:sz w:val="21"/>
                <w:szCs w:val="21"/>
                <w:highlight w:val="none"/>
                <w:lang w:val="en-US" w:eastAsia="zh-CN"/>
              </w:rPr>
              <w:t>具体详细、完善，进度保证措施具体、可行性强的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14:paraId="7FFD3555">
            <w:pPr>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w:t>
            </w:r>
            <w:r>
              <w:rPr>
                <w:rFonts w:hint="eastAsia" w:ascii="宋体" w:hAnsi="宋体" w:eastAsia="宋体" w:cs="宋体"/>
                <w:color w:val="auto"/>
                <w:sz w:val="21"/>
                <w:szCs w:val="21"/>
                <w:highlight w:val="none"/>
              </w:rPr>
              <w:t>供货计划</w:t>
            </w:r>
            <w:r>
              <w:rPr>
                <w:rFonts w:hint="eastAsia" w:ascii="宋体" w:hAnsi="宋体" w:eastAsia="宋体" w:cs="宋体"/>
                <w:color w:val="auto"/>
                <w:sz w:val="21"/>
                <w:szCs w:val="21"/>
                <w:highlight w:val="none"/>
                <w:lang w:val="en-US" w:eastAsia="zh-CN"/>
              </w:rPr>
              <w:t>有基本内容，进度保证措施一般、可行性一般的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14:paraId="2F7E7779">
            <w:pPr>
              <w:spacing w:line="400" w:lineRule="exact"/>
              <w:jc w:val="both"/>
              <w:rPr>
                <w:rFonts w:hint="eastAsia" w:ascii="宋体" w:hAnsi="宋体" w:eastAsia="宋体" w:cs="宋体"/>
                <w:b/>
                <w:color w:val="auto"/>
                <w:szCs w:val="21"/>
                <w:highlight w:val="none"/>
                <w:lang w:val="zh-CN"/>
              </w:rPr>
            </w:pPr>
            <w:r>
              <w:rPr>
                <w:rFonts w:hint="eastAsia" w:ascii="宋体" w:hAnsi="宋体" w:eastAsia="宋体" w:cs="宋体"/>
                <w:color w:val="auto"/>
                <w:sz w:val="21"/>
                <w:szCs w:val="21"/>
                <w:highlight w:val="none"/>
                <w:lang w:val="zh-CN"/>
              </w:rPr>
              <w:t>差：</w:t>
            </w:r>
            <w:r>
              <w:rPr>
                <w:rFonts w:hint="eastAsia" w:ascii="宋体" w:hAnsi="宋体" w:eastAsia="宋体" w:cs="宋体"/>
                <w:color w:val="auto"/>
                <w:sz w:val="21"/>
                <w:szCs w:val="21"/>
                <w:highlight w:val="none"/>
              </w:rPr>
              <w:t>供货计划</w:t>
            </w:r>
            <w:r>
              <w:rPr>
                <w:rFonts w:hint="eastAsia" w:ascii="宋体" w:hAnsi="宋体" w:eastAsia="宋体" w:cs="宋体"/>
                <w:color w:val="auto"/>
                <w:sz w:val="21"/>
                <w:szCs w:val="21"/>
                <w:highlight w:val="none"/>
                <w:lang w:val="en-US" w:eastAsia="zh-CN"/>
              </w:rPr>
              <w:t>内容缺失，进度保证措施不足、可行性差的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rPr>
              <w:t>(1-0]分</w:t>
            </w:r>
            <w:r>
              <w:rPr>
                <w:rFonts w:hint="eastAsia" w:ascii="宋体" w:hAnsi="宋体" w:eastAsia="宋体" w:cs="宋体"/>
                <w:color w:val="auto"/>
                <w:sz w:val="21"/>
                <w:szCs w:val="21"/>
                <w:highlight w:val="none"/>
              </w:rPr>
              <w:t>。</w:t>
            </w:r>
          </w:p>
        </w:tc>
        <w:tc>
          <w:tcPr>
            <w:tcW w:w="440" w:type="pct"/>
            <w:tcBorders>
              <w:top w:val="single" w:color="auto" w:sz="4" w:space="0"/>
              <w:left w:val="single" w:color="auto" w:sz="4" w:space="0"/>
              <w:bottom w:val="single" w:color="auto" w:sz="4" w:space="0"/>
              <w:right w:val="single" w:color="auto" w:sz="4" w:space="0"/>
            </w:tcBorders>
            <w:vAlign w:val="center"/>
          </w:tcPr>
          <w:p w14:paraId="08D857B4">
            <w:pPr>
              <w:spacing w:line="4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698C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 w:type="pct"/>
            <w:tcBorders>
              <w:top w:val="single" w:color="auto" w:sz="4" w:space="0"/>
              <w:left w:val="single" w:color="auto" w:sz="4" w:space="0"/>
              <w:bottom w:val="single" w:color="auto" w:sz="4" w:space="0"/>
              <w:right w:val="single" w:color="auto" w:sz="4" w:space="0"/>
            </w:tcBorders>
            <w:vAlign w:val="center"/>
          </w:tcPr>
          <w:p w14:paraId="6957F7FE">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14:paraId="6CABC4EB">
            <w:pPr>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售后服务质量保证和承诺</w:t>
            </w:r>
          </w:p>
        </w:tc>
        <w:tc>
          <w:tcPr>
            <w:tcW w:w="3689" w:type="pct"/>
            <w:tcBorders>
              <w:top w:val="single" w:color="auto" w:sz="4" w:space="0"/>
              <w:left w:val="single" w:color="auto" w:sz="4" w:space="0"/>
              <w:bottom w:val="single" w:color="auto" w:sz="4" w:space="0"/>
              <w:right w:val="single" w:color="auto" w:sz="4" w:space="0"/>
            </w:tcBorders>
            <w:vAlign w:val="center"/>
          </w:tcPr>
          <w:p w14:paraId="730661B3">
            <w:pPr>
              <w:pStyle w:val="18"/>
              <w:spacing w:line="360" w:lineRule="auto"/>
              <w:ind w:right="-26" w:rightChars="0"/>
              <w:jc w:val="left"/>
              <w:rPr>
                <w:rFonts w:hint="eastAsia" w:hAnsi="宋体" w:cs="宋体"/>
                <w:b w:val="0"/>
                <w:color w:val="auto"/>
                <w:sz w:val="21"/>
                <w:szCs w:val="21"/>
                <w:highlight w:val="none"/>
                <w:lang w:eastAsia="zh-CN"/>
              </w:rPr>
            </w:pPr>
            <w:r>
              <w:rPr>
                <w:rFonts w:hint="eastAsia" w:ascii="宋体" w:hAnsi="宋体" w:eastAsia="宋体" w:cs="宋体"/>
                <w:b w:val="0"/>
                <w:color w:val="auto"/>
                <w:sz w:val="21"/>
                <w:szCs w:val="21"/>
                <w:highlight w:val="none"/>
              </w:rPr>
              <w:t>对各投标人的售后服务质量保证和承诺方案内容的完整性、可行性，售后服务机构的便利性、技术服务人员数量及水平，以及服务响应时间等方面进行</w:t>
            </w:r>
            <w:r>
              <w:rPr>
                <w:rFonts w:hint="eastAsia" w:hAnsi="宋体" w:cs="宋体"/>
                <w:b w:val="0"/>
                <w:color w:val="auto"/>
                <w:sz w:val="21"/>
                <w:szCs w:val="21"/>
                <w:highlight w:val="none"/>
                <w:lang w:eastAsia="zh-CN"/>
              </w:rPr>
              <w:t>评审：</w:t>
            </w:r>
          </w:p>
          <w:p w14:paraId="1B925A2F">
            <w:pPr>
              <w:pStyle w:val="63"/>
              <w:snapToGrid w:val="0"/>
              <w:spacing w:line="36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优：</w:t>
            </w:r>
            <w:r>
              <w:rPr>
                <w:rFonts w:hint="eastAsia" w:ascii="宋体" w:eastAsia="宋体" w:cs="宋体"/>
                <w:color w:val="auto"/>
                <w:kern w:val="2"/>
                <w:sz w:val="21"/>
                <w:szCs w:val="21"/>
                <w:highlight w:val="none"/>
                <w:lang w:val="en-US" w:eastAsia="zh-CN" w:bidi="ar-SA"/>
              </w:rPr>
              <w:t>方案</w:t>
            </w:r>
            <w:r>
              <w:rPr>
                <w:rFonts w:hint="eastAsia" w:ascii="宋体" w:hAnsi="宋体" w:eastAsia="宋体" w:cs="宋体"/>
                <w:color w:val="auto"/>
                <w:kern w:val="2"/>
                <w:sz w:val="21"/>
                <w:szCs w:val="21"/>
                <w:highlight w:val="none"/>
                <w:lang w:val="en-US" w:eastAsia="zh-CN" w:bidi="ar-SA"/>
              </w:rPr>
              <w:t>详实</w:t>
            </w:r>
            <w:r>
              <w:rPr>
                <w:rFonts w:hint="eastAsia" w:ascii="宋体" w:hAnsi="宋体" w:eastAsia="宋体" w:cs="宋体"/>
                <w:b w:val="0"/>
                <w:color w:val="auto"/>
                <w:sz w:val="21"/>
                <w:szCs w:val="21"/>
                <w:highlight w:val="none"/>
              </w:rPr>
              <w:t>完整</w:t>
            </w:r>
            <w:r>
              <w:rPr>
                <w:rFonts w:hint="eastAsia" w:ascii="宋体" w:hAnsi="宋体" w:eastAsia="宋体" w:cs="宋体"/>
                <w:color w:val="auto"/>
                <w:kern w:val="2"/>
                <w:sz w:val="21"/>
                <w:szCs w:val="21"/>
                <w:highlight w:val="none"/>
                <w:lang w:val="en-US" w:eastAsia="zh-CN" w:bidi="ar-SA"/>
              </w:rPr>
              <w:t>、可行性强，</w:t>
            </w:r>
            <w:r>
              <w:rPr>
                <w:rFonts w:hint="eastAsia" w:ascii="宋体" w:hAnsi="宋体" w:eastAsia="宋体" w:cs="宋体"/>
                <w:b w:val="0"/>
                <w:color w:val="auto"/>
                <w:sz w:val="21"/>
                <w:szCs w:val="21"/>
                <w:highlight w:val="none"/>
              </w:rPr>
              <w:t>服务</w:t>
            </w:r>
            <w:r>
              <w:rPr>
                <w:rFonts w:hint="eastAsia" w:ascii="宋体" w:hAnsi="宋体" w:eastAsia="宋体" w:cs="宋体"/>
                <w:b w:val="0"/>
                <w:color w:val="auto"/>
                <w:sz w:val="21"/>
                <w:szCs w:val="21"/>
                <w:highlight w:val="none"/>
                <w:lang w:eastAsia="zh-CN"/>
              </w:rPr>
              <w:t>便利性及响应</w:t>
            </w:r>
            <w:r>
              <w:rPr>
                <w:rFonts w:hint="eastAsia" w:ascii="宋体" w:hAnsi="宋体" w:eastAsia="宋体" w:cs="宋体"/>
                <w:color w:val="auto"/>
                <w:kern w:val="2"/>
                <w:sz w:val="21"/>
                <w:szCs w:val="21"/>
                <w:highlight w:val="none"/>
                <w:lang w:val="en-US" w:eastAsia="zh-CN" w:bidi="ar-SA"/>
              </w:rPr>
              <w:t>保障及时充分，得[</w:t>
            </w:r>
            <w:r>
              <w:rPr>
                <w:rFonts w:hint="eastAsia" w:asci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w:t>
            </w:r>
            <w:r>
              <w:rPr>
                <w:rFonts w:hint="eastAsia" w:asci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0B43A91E">
            <w:pPr>
              <w:pStyle w:val="63"/>
              <w:snapToGrid w:val="0"/>
              <w:spacing w:line="36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w:t>
            </w:r>
            <w:r>
              <w:rPr>
                <w:rFonts w:hint="eastAsia" w:ascii="宋体" w:eastAsia="宋体" w:cs="宋体"/>
                <w:color w:val="auto"/>
                <w:kern w:val="2"/>
                <w:sz w:val="21"/>
                <w:szCs w:val="21"/>
                <w:highlight w:val="none"/>
                <w:lang w:val="en-US" w:eastAsia="zh-CN" w:bidi="ar-SA"/>
              </w:rPr>
              <w:t>方案</w:t>
            </w:r>
            <w:r>
              <w:rPr>
                <w:rFonts w:hint="eastAsia" w:ascii="宋体" w:hAnsi="宋体" w:eastAsia="宋体" w:cs="宋体"/>
                <w:color w:val="auto"/>
                <w:kern w:val="2"/>
                <w:sz w:val="21"/>
                <w:szCs w:val="21"/>
                <w:highlight w:val="none"/>
                <w:lang w:val="en-US" w:eastAsia="zh-CN" w:bidi="ar-SA"/>
              </w:rPr>
              <w:t>基本详实</w:t>
            </w:r>
            <w:r>
              <w:rPr>
                <w:rFonts w:hint="eastAsia" w:ascii="宋体" w:hAnsi="宋体" w:eastAsia="宋体" w:cs="宋体"/>
                <w:b w:val="0"/>
                <w:color w:val="auto"/>
                <w:sz w:val="21"/>
                <w:szCs w:val="21"/>
                <w:highlight w:val="none"/>
              </w:rPr>
              <w:t>完整</w:t>
            </w:r>
            <w:r>
              <w:rPr>
                <w:rFonts w:hint="eastAsia" w:ascii="宋体" w:hAnsi="宋体" w:eastAsia="宋体" w:cs="宋体"/>
                <w:color w:val="auto"/>
                <w:kern w:val="2"/>
                <w:sz w:val="21"/>
                <w:szCs w:val="21"/>
                <w:highlight w:val="none"/>
                <w:lang w:val="en-US" w:eastAsia="zh-CN" w:bidi="ar-SA"/>
              </w:rPr>
              <w:t>、基本可行，</w:t>
            </w:r>
            <w:r>
              <w:rPr>
                <w:rFonts w:hint="eastAsia" w:ascii="宋体" w:hAnsi="宋体" w:eastAsia="宋体" w:cs="宋体"/>
                <w:b w:val="0"/>
                <w:color w:val="auto"/>
                <w:sz w:val="21"/>
                <w:szCs w:val="21"/>
                <w:highlight w:val="none"/>
              </w:rPr>
              <w:t>服务</w:t>
            </w:r>
            <w:r>
              <w:rPr>
                <w:rFonts w:hint="eastAsia" w:ascii="宋体" w:hAnsi="宋体" w:eastAsia="宋体" w:cs="宋体"/>
                <w:b w:val="0"/>
                <w:color w:val="auto"/>
                <w:sz w:val="21"/>
                <w:szCs w:val="21"/>
                <w:highlight w:val="none"/>
                <w:lang w:eastAsia="zh-CN"/>
              </w:rPr>
              <w:t>便利性及响应</w:t>
            </w:r>
            <w:r>
              <w:rPr>
                <w:rFonts w:hint="eastAsia" w:ascii="宋体" w:hAnsi="宋体" w:eastAsia="宋体" w:cs="宋体"/>
                <w:color w:val="auto"/>
                <w:kern w:val="2"/>
                <w:sz w:val="21"/>
                <w:szCs w:val="21"/>
                <w:highlight w:val="none"/>
                <w:lang w:val="en-US" w:eastAsia="zh-CN" w:bidi="ar-SA"/>
              </w:rPr>
              <w:t>保障性一般，得（</w:t>
            </w:r>
            <w:r>
              <w:rPr>
                <w:rFonts w:hint="eastAsia" w:asci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w:t>
            </w:r>
            <w:r>
              <w:rPr>
                <w:rFonts w:hint="eastAsia" w:asci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14:paraId="5303EAF8">
            <w:pPr>
              <w:pStyle w:val="63"/>
              <w:snapToGrid w:val="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差：</w:t>
            </w:r>
            <w:r>
              <w:rPr>
                <w:rFonts w:hint="eastAsia" w:ascii="宋体" w:eastAsia="宋体" w:cs="宋体"/>
                <w:color w:val="auto"/>
                <w:kern w:val="2"/>
                <w:sz w:val="21"/>
                <w:szCs w:val="21"/>
                <w:highlight w:val="none"/>
                <w:lang w:val="en-US" w:eastAsia="zh-CN" w:bidi="ar-SA"/>
              </w:rPr>
              <w:t>方案</w:t>
            </w:r>
            <w:r>
              <w:rPr>
                <w:rFonts w:hint="eastAsia" w:ascii="宋体" w:hAnsi="宋体" w:eastAsia="宋体" w:cs="宋体"/>
                <w:color w:val="auto"/>
                <w:kern w:val="2"/>
                <w:sz w:val="21"/>
                <w:szCs w:val="21"/>
                <w:highlight w:val="none"/>
                <w:lang w:val="en-US" w:eastAsia="zh-CN" w:bidi="ar-SA"/>
              </w:rPr>
              <w:t>存在缺失、可行性较低，</w:t>
            </w:r>
            <w:r>
              <w:rPr>
                <w:rFonts w:hint="eastAsia" w:ascii="宋体" w:hAnsi="宋体" w:eastAsia="宋体" w:cs="宋体"/>
                <w:b w:val="0"/>
                <w:color w:val="auto"/>
                <w:sz w:val="21"/>
                <w:szCs w:val="21"/>
                <w:highlight w:val="none"/>
              </w:rPr>
              <w:t>服务</w:t>
            </w:r>
            <w:r>
              <w:rPr>
                <w:rFonts w:hint="eastAsia" w:ascii="宋体" w:hAnsi="宋体" w:eastAsia="宋体" w:cs="宋体"/>
                <w:b w:val="0"/>
                <w:color w:val="auto"/>
                <w:sz w:val="21"/>
                <w:szCs w:val="21"/>
                <w:highlight w:val="none"/>
                <w:lang w:eastAsia="zh-CN"/>
              </w:rPr>
              <w:t>便利性及响应</w:t>
            </w:r>
            <w:r>
              <w:rPr>
                <w:rFonts w:hint="eastAsia" w:ascii="宋体" w:hAnsi="宋体" w:eastAsia="宋体" w:cs="宋体"/>
                <w:color w:val="auto"/>
                <w:kern w:val="2"/>
                <w:sz w:val="21"/>
                <w:szCs w:val="21"/>
                <w:highlight w:val="none"/>
                <w:lang w:val="en-US" w:eastAsia="zh-CN" w:bidi="ar-SA"/>
              </w:rPr>
              <w:t>保障性较差，得（</w:t>
            </w:r>
            <w:r>
              <w:rPr>
                <w:rFonts w:hint="eastAsia" w:asci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-0]分。</w:t>
            </w:r>
          </w:p>
        </w:tc>
        <w:tc>
          <w:tcPr>
            <w:tcW w:w="440" w:type="pct"/>
            <w:tcBorders>
              <w:top w:val="single" w:color="auto" w:sz="4" w:space="0"/>
              <w:left w:val="single" w:color="auto" w:sz="4" w:space="0"/>
              <w:bottom w:val="single" w:color="auto" w:sz="4" w:space="0"/>
              <w:right w:val="single" w:color="auto" w:sz="4" w:space="0"/>
            </w:tcBorders>
            <w:vAlign w:val="center"/>
          </w:tcPr>
          <w:p w14:paraId="7CDC320F">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bl>
    <w:p w14:paraId="14B53B12">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0C3B3C50">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13B8BE07">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05CA8467">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548FF5C4">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77C31B2E">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68EF0B14">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6920C339">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0F92839D">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1D61333A">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490488E4">
      <w:pPr>
        <w:spacing w:line="360" w:lineRule="auto"/>
        <w:ind w:left="420" w:leftChars="200" w:firstLine="420" w:firstLineChars="200"/>
        <w:rPr>
          <w:rFonts w:ascii="宋体" w:hAnsi="宋体" w:eastAsia="宋体" w:cs="宋体"/>
          <w:color w:val="auto"/>
          <w:kern w:val="0"/>
          <w:szCs w:val="21"/>
          <w:highlight w:val="none"/>
          <w:lang w:val="zh-CN"/>
        </w:rPr>
      </w:pPr>
    </w:p>
    <w:p w14:paraId="40C814D7">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14:paraId="65E9520C">
      <w:pPr>
        <w:autoSpaceDN w:val="0"/>
        <w:adjustRightInd w:val="0"/>
        <w:snapToGrid w:val="0"/>
        <w:spacing w:line="360" w:lineRule="auto"/>
        <w:ind w:left="420" w:leftChars="200" w:firstLine="630" w:firstLineChars="3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A、根据有效投标人的投标“折扣系数”，最低投标“折扣系数”作为基准系数（Y）。投标人投标“折扣系数”（X）等于基准系数的得满分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价格得分=(基准系数／投标“折扣系数”)×</w:t>
      </w:r>
      <w:r>
        <w:rPr>
          <w:rFonts w:hint="eastAsia" w:ascii="宋体" w:hAnsi="宋体" w:eastAsia="宋体" w:cs="宋体"/>
          <w:color w:val="auto"/>
          <w:kern w:val="0"/>
          <w:szCs w:val="21"/>
          <w:highlight w:val="none"/>
          <w:lang w:val="en-US" w:eastAsia="zh-CN"/>
        </w:rPr>
        <w:t>50</w:t>
      </w:r>
    </w:p>
    <w:p w14:paraId="49AA365B">
      <w:pPr>
        <w:autoSpaceDN w:val="0"/>
        <w:adjustRightInd w:val="0"/>
        <w:snapToGrid w:val="0"/>
        <w:spacing w:line="360" w:lineRule="auto"/>
        <w:ind w:left="420" w:leftChars="200" w:firstLine="630" w:firstLineChars="3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41B07D41">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28A59DFE">
      <w:pPr>
        <w:spacing w:line="400" w:lineRule="exact"/>
        <w:ind w:firstLine="848" w:firstLineChars="404"/>
        <w:rPr>
          <w:rFonts w:ascii="宋体" w:hAnsi="宋体" w:eastAsia="宋体" w:cs="宋体"/>
          <w:color w:val="auto"/>
          <w:kern w:val="0"/>
          <w:szCs w:val="28"/>
          <w:highlight w:val="none"/>
          <w:lang w:val="zh-CN"/>
        </w:rPr>
      </w:pPr>
      <w:bookmarkStart w:id="705" w:name="_Toc31624_WPSOffice_Level2"/>
      <w:r>
        <w:rPr>
          <w:rFonts w:hint="eastAsia" w:ascii="宋体" w:hAnsi="宋体" w:eastAsia="宋体" w:cs="宋体"/>
          <w:color w:val="auto"/>
          <w:kern w:val="0"/>
          <w:szCs w:val="28"/>
          <w:highlight w:val="none"/>
          <w:lang w:val="zh-CN"/>
        </w:rPr>
        <w:t>评标总得分=F1＋F2＋……+Fn</w:t>
      </w:r>
      <w:bookmarkEnd w:id="705"/>
    </w:p>
    <w:p w14:paraId="53E8EE8C">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706" w:name="_Toc13236_WPSOffice_Level2"/>
      <w:r>
        <w:rPr>
          <w:rFonts w:hint="eastAsia" w:ascii="宋体" w:hAnsi="宋体" w:eastAsia="宋体" w:cs="宋体"/>
          <w:color w:val="auto"/>
          <w:kern w:val="0"/>
          <w:szCs w:val="21"/>
          <w:highlight w:val="none"/>
        </w:rPr>
        <w:t>F1、F2、……Fn分别为各项评分因素的得分</w:t>
      </w:r>
      <w:bookmarkEnd w:id="706"/>
      <w:r>
        <w:rPr>
          <w:rFonts w:hint="eastAsia" w:ascii="宋体" w:hAnsi="宋体" w:eastAsia="宋体" w:cs="宋体"/>
          <w:color w:val="auto"/>
          <w:kern w:val="0"/>
          <w:szCs w:val="21"/>
          <w:highlight w:val="none"/>
        </w:rPr>
        <w:t>。</w:t>
      </w:r>
    </w:p>
    <w:p w14:paraId="614AFF1D">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56F177A2">
      <w:pPr>
        <w:autoSpaceDE w:val="0"/>
        <w:autoSpaceDN w:val="0"/>
        <w:adjustRightInd w:val="0"/>
        <w:spacing w:line="360" w:lineRule="auto"/>
        <w:jc w:val="center"/>
        <w:rPr>
          <w:rFonts w:ascii="宋体" w:hAnsi="宋体" w:eastAsia="宋体" w:cs="宋体"/>
          <w:b/>
          <w:bCs/>
          <w:color w:val="auto"/>
          <w:sz w:val="28"/>
          <w:szCs w:val="28"/>
          <w:highlight w:val="none"/>
        </w:rPr>
      </w:pPr>
      <w:bookmarkStart w:id="707" w:name="_Toc518_WPSOffice_Level1"/>
      <w:r>
        <w:rPr>
          <w:rFonts w:hint="eastAsia" w:ascii="宋体" w:hAnsi="宋体" w:eastAsia="宋体" w:cs="宋体"/>
          <w:b/>
          <w:bCs/>
          <w:color w:val="auto"/>
          <w:sz w:val="28"/>
          <w:szCs w:val="28"/>
          <w:highlight w:val="none"/>
          <w:lang w:val="zh-CN"/>
        </w:rPr>
        <w:t>五、推荐中标人</w:t>
      </w:r>
      <w:bookmarkEnd w:id="707"/>
    </w:p>
    <w:p w14:paraId="3B373FD7">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2EF75453">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0EF6DA70">
      <w:pPr>
        <w:widowControl/>
        <w:spacing w:line="360" w:lineRule="auto"/>
        <w:jc w:val="left"/>
        <w:rPr>
          <w:rFonts w:ascii="宋体" w:hAnsi="宋体" w:eastAsia="宋体" w:cs="宋体"/>
          <w:color w:val="auto"/>
          <w:kern w:val="0"/>
          <w:szCs w:val="21"/>
          <w:highlight w:val="none"/>
        </w:rPr>
      </w:pPr>
    </w:p>
    <w:p w14:paraId="260D38A4">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708" w:name="_Toc22724_WPSOffice_Level1"/>
      <w:r>
        <w:rPr>
          <w:rFonts w:hint="eastAsia" w:ascii="宋体" w:hAnsi="宋体" w:eastAsia="宋体" w:cs="宋体"/>
          <w:b/>
          <w:bCs/>
          <w:color w:val="auto"/>
          <w:sz w:val="28"/>
          <w:szCs w:val="28"/>
          <w:highlight w:val="none"/>
          <w:lang w:val="zh-CN"/>
        </w:rPr>
        <w:t>六、编写评标报告</w:t>
      </w:r>
      <w:bookmarkEnd w:id="708"/>
    </w:p>
    <w:p w14:paraId="3E18E31B">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47F3F08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4774D7A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46DEE05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0B5427D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174A566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58193D4E">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27DF6D85">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010048B9">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709" w:name="_Toc23773_WPSOffice_Level1"/>
      <w:r>
        <w:rPr>
          <w:rFonts w:hint="eastAsia" w:ascii="宋体" w:hAnsi="宋体" w:eastAsia="宋体" w:cs="宋体"/>
          <w:b/>
          <w:bCs/>
          <w:color w:val="auto"/>
          <w:sz w:val="28"/>
          <w:szCs w:val="28"/>
          <w:highlight w:val="none"/>
          <w:lang w:val="zh-CN"/>
        </w:rPr>
        <w:t>七、注意事项</w:t>
      </w:r>
      <w:bookmarkEnd w:id="709"/>
    </w:p>
    <w:p w14:paraId="06586DDC">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40DBF62A">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4C8CFC32">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1403E91C">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2EED4B49">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52592087">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71"/>
    <w:bookmarkEnd w:id="685"/>
    <w:bookmarkEnd w:id="686"/>
    <w:bookmarkEnd w:id="687"/>
    <w:p w14:paraId="5BAE48E1">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789E3">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FC673">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1BBB">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8BA2D">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DD701">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69703">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E14A">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3D359047">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B5AC6"/>
    <w:multiLevelType w:val="singleLevel"/>
    <w:tmpl w:val="93DB5AC6"/>
    <w:lvl w:ilvl="0" w:tentative="0">
      <w:start w:val="3"/>
      <w:numFmt w:val="decimal"/>
      <w:suff w:val="nothing"/>
      <w:lvlText w:val="%1、"/>
      <w:lvlJc w:val="left"/>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AE4FA9"/>
    <w:multiLevelType w:val="singleLevel"/>
    <w:tmpl w:val="71AE4FA9"/>
    <w:lvl w:ilvl="0" w:tentative="0">
      <w:start w:val="7"/>
      <w:numFmt w:val="chineseCounting"/>
      <w:suff w:val="space"/>
      <w:lvlText w:val="第%1条"/>
      <w:lvlJc w:val="left"/>
      <w:rPr>
        <w:rFonts w:hint="eastAsia"/>
      </w:rPr>
    </w:lvl>
  </w:abstractNum>
  <w:abstractNum w:abstractNumId="4">
    <w:nsid w:val="7F7F70D0"/>
    <w:multiLevelType w:val="multilevel"/>
    <w:tmpl w:val="7F7F70D0"/>
    <w:lvl w:ilvl="0" w:tentative="0">
      <w:start w:val="1"/>
      <w:numFmt w:val="japaneseCounting"/>
      <w:lvlText w:val="第%1条"/>
      <w:lvlJc w:val="left"/>
      <w:pPr>
        <w:ind w:left="720" w:hanging="720"/>
      </w:pPr>
      <w:rPr>
        <w:rFonts w:hint="default" w:ascii="宋体" w:hAnsi="宋体"/>
        <w:b/>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2U0ZjdjYWVlODFlNzliMDZlYjI1ODI0NTc4ZDQ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A734B8"/>
    <w:rsid w:val="02FE5AC7"/>
    <w:rsid w:val="050762E1"/>
    <w:rsid w:val="058F7720"/>
    <w:rsid w:val="061F4145"/>
    <w:rsid w:val="062B7B7E"/>
    <w:rsid w:val="06433510"/>
    <w:rsid w:val="06447858"/>
    <w:rsid w:val="067F41B9"/>
    <w:rsid w:val="06A75D00"/>
    <w:rsid w:val="07365987"/>
    <w:rsid w:val="073D6155"/>
    <w:rsid w:val="0A287A2F"/>
    <w:rsid w:val="0B5F4341"/>
    <w:rsid w:val="0B6F52BB"/>
    <w:rsid w:val="0C54777D"/>
    <w:rsid w:val="0CE71E24"/>
    <w:rsid w:val="0CF103CF"/>
    <w:rsid w:val="0E7D0F11"/>
    <w:rsid w:val="0EF77D1B"/>
    <w:rsid w:val="0F241091"/>
    <w:rsid w:val="0F3E32EC"/>
    <w:rsid w:val="118440E5"/>
    <w:rsid w:val="122D1959"/>
    <w:rsid w:val="123B61A2"/>
    <w:rsid w:val="12533454"/>
    <w:rsid w:val="125926A0"/>
    <w:rsid w:val="1277655F"/>
    <w:rsid w:val="130F4A87"/>
    <w:rsid w:val="135E44C2"/>
    <w:rsid w:val="14FC4DAC"/>
    <w:rsid w:val="18191CF0"/>
    <w:rsid w:val="1B0940FF"/>
    <w:rsid w:val="1B1A7868"/>
    <w:rsid w:val="1B984784"/>
    <w:rsid w:val="1E2471AC"/>
    <w:rsid w:val="1EDE34B1"/>
    <w:rsid w:val="1EEC7C58"/>
    <w:rsid w:val="1F6A4388"/>
    <w:rsid w:val="1F970893"/>
    <w:rsid w:val="207A1985"/>
    <w:rsid w:val="20F84124"/>
    <w:rsid w:val="21A8172A"/>
    <w:rsid w:val="2221772E"/>
    <w:rsid w:val="23B26890"/>
    <w:rsid w:val="242162E3"/>
    <w:rsid w:val="24AA7567"/>
    <w:rsid w:val="24F45147"/>
    <w:rsid w:val="250C1FD0"/>
    <w:rsid w:val="26232A90"/>
    <w:rsid w:val="286E02B3"/>
    <w:rsid w:val="28CD7B64"/>
    <w:rsid w:val="28DA73F5"/>
    <w:rsid w:val="2A3632F5"/>
    <w:rsid w:val="2B161AD7"/>
    <w:rsid w:val="2C85114F"/>
    <w:rsid w:val="2CFC2BFE"/>
    <w:rsid w:val="2CFE7664"/>
    <w:rsid w:val="2D8240B6"/>
    <w:rsid w:val="2DB11966"/>
    <w:rsid w:val="2E300053"/>
    <w:rsid w:val="2FD04CCB"/>
    <w:rsid w:val="301652D3"/>
    <w:rsid w:val="307D2FCF"/>
    <w:rsid w:val="30EC472A"/>
    <w:rsid w:val="31055473"/>
    <w:rsid w:val="314D028A"/>
    <w:rsid w:val="3166124C"/>
    <w:rsid w:val="318B08C3"/>
    <w:rsid w:val="342B3A08"/>
    <w:rsid w:val="342C609F"/>
    <w:rsid w:val="344C7A67"/>
    <w:rsid w:val="355530AA"/>
    <w:rsid w:val="35C32D10"/>
    <w:rsid w:val="364631D7"/>
    <w:rsid w:val="368928C2"/>
    <w:rsid w:val="378679C0"/>
    <w:rsid w:val="3797796C"/>
    <w:rsid w:val="38726BA0"/>
    <w:rsid w:val="397A6507"/>
    <w:rsid w:val="39E06DF4"/>
    <w:rsid w:val="3AC851BF"/>
    <w:rsid w:val="3ACF5B21"/>
    <w:rsid w:val="3B0E664A"/>
    <w:rsid w:val="3B1F29B6"/>
    <w:rsid w:val="3B8E088C"/>
    <w:rsid w:val="3B9336D6"/>
    <w:rsid w:val="3B9971A7"/>
    <w:rsid w:val="3BB95785"/>
    <w:rsid w:val="3BE81941"/>
    <w:rsid w:val="3D6B5391"/>
    <w:rsid w:val="3D6D1034"/>
    <w:rsid w:val="3F5B255F"/>
    <w:rsid w:val="3FBD560C"/>
    <w:rsid w:val="4057598C"/>
    <w:rsid w:val="40ED20F8"/>
    <w:rsid w:val="41E03E5D"/>
    <w:rsid w:val="42D426A6"/>
    <w:rsid w:val="43630C58"/>
    <w:rsid w:val="43707943"/>
    <w:rsid w:val="43B50E83"/>
    <w:rsid w:val="43D95999"/>
    <w:rsid w:val="43FE401E"/>
    <w:rsid w:val="447A4D50"/>
    <w:rsid w:val="44A02DC8"/>
    <w:rsid w:val="486D3E20"/>
    <w:rsid w:val="48A64435"/>
    <w:rsid w:val="48B46981"/>
    <w:rsid w:val="4D233DD0"/>
    <w:rsid w:val="4D2878E6"/>
    <w:rsid w:val="4F0A4599"/>
    <w:rsid w:val="4FCD1AFA"/>
    <w:rsid w:val="501A403F"/>
    <w:rsid w:val="529A2CB9"/>
    <w:rsid w:val="52DC0984"/>
    <w:rsid w:val="52F80915"/>
    <w:rsid w:val="54C47921"/>
    <w:rsid w:val="556704EC"/>
    <w:rsid w:val="568802DB"/>
    <w:rsid w:val="56B37004"/>
    <w:rsid w:val="577B076B"/>
    <w:rsid w:val="57EA7FE5"/>
    <w:rsid w:val="588D7E14"/>
    <w:rsid w:val="594B060D"/>
    <w:rsid w:val="59633BAD"/>
    <w:rsid w:val="5A1522A3"/>
    <w:rsid w:val="5A45001C"/>
    <w:rsid w:val="5B6F7D7A"/>
    <w:rsid w:val="5BE12FA3"/>
    <w:rsid w:val="5BE150E8"/>
    <w:rsid w:val="5BF7400E"/>
    <w:rsid w:val="5BFB5F14"/>
    <w:rsid w:val="5C9066CF"/>
    <w:rsid w:val="5D8866EC"/>
    <w:rsid w:val="5DE60990"/>
    <w:rsid w:val="5EBF421E"/>
    <w:rsid w:val="5FA10F8B"/>
    <w:rsid w:val="600B5779"/>
    <w:rsid w:val="60A305BA"/>
    <w:rsid w:val="618041A5"/>
    <w:rsid w:val="61D31616"/>
    <w:rsid w:val="62B13874"/>
    <w:rsid w:val="63672753"/>
    <w:rsid w:val="645779AB"/>
    <w:rsid w:val="64CA5A25"/>
    <w:rsid w:val="659E4DC4"/>
    <w:rsid w:val="65E62E7A"/>
    <w:rsid w:val="66090676"/>
    <w:rsid w:val="660C77AE"/>
    <w:rsid w:val="67744EF3"/>
    <w:rsid w:val="67BB5990"/>
    <w:rsid w:val="6812409B"/>
    <w:rsid w:val="6A3331F1"/>
    <w:rsid w:val="6AAD178D"/>
    <w:rsid w:val="6AE606B8"/>
    <w:rsid w:val="6B887277"/>
    <w:rsid w:val="6BA46A74"/>
    <w:rsid w:val="6BF71583"/>
    <w:rsid w:val="6CC649E7"/>
    <w:rsid w:val="6D5C2995"/>
    <w:rsid w:val="6E2854F9"/>
    <w:rsid w:val="6E931422"/>
    <w:rsid w:val="6F351203"/>
    <w:rsid w:val="6F5F71DE"/>
    <w:rsid w:val="6F6F261D"/>
    <w:rsid w:val="6FEF0A47"/>
    <w:rsid w:val="707D4A6E"/>
    <w:rsid w:val="70B63903"/>
    <w:rsid w:val="711136A8"/>
    <w:rsid w:val="72152515"/>
    <w:rsid w:val="729456FA"/>
    <w:rsid w:val="72A03F09"/>
    <w:rsid w:val="72FC6EB7"/>
    <w:rsid w:val="743D7CF2"/>
    <w:rsid w:val="761D246B"/>
    <w:rsid w:val="766F2872"/>
    <w:rsid w:val="76E77696"/>
    <w:rsid w:val="781F4E10"/>
    <w:rsid w:val="787E359C"/>
    <w:rsid w:val="78D66B7E"/>
    <w:rsid w:val="7927654D"/>
    <w:rsid w:val="7ACB4CB6"/>
    <w:rsid w:val="7B2A723F"/>
    <w:rsid w:val="7C3E2E5A"/>
    <w:rsid w:val="7CD514BB"/>
    <w:rsid w:val="7D3F5114"/>
    <w:rsid w:val="7D6457E7"/>
    <w:rsid w:val="7E003A70"/>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0"/>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8"/>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2">
    <w:name w:val="heading 3"/>
    <w:basedOn w:val="1"/>
    <w:next w:val="1"/>
    <w:link w:val="144"/>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0"/>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2"/>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2"/>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3"/>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4"/>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5"/>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4"/>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3"/>
    <w:autoRedefine/>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6"/>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3"/>
    <w:autoRedefine/>
    <w:unhideWhenUsed/>
    <w:qFormat/>
    <w:uiPriority w:val="99"/>
    <w:pPr>
      <w:jc w:val="left"/>
    </w:pPr>
  </w:style>
  <w:style w:type="paragraph" w:styleId="17">
    <w:name w:val="Body Text 3"/>
    <w:basedOn w:val="1"/>
    <w:link w:val="156"/>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8"/>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link w:val="201"/>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Indent"/>
    <w:basedOn w:val="1"/>
    <w:next w:val="1"/>
    <w:link w:val="92"/>
    <w:autoRedefine/>
    <w:qFormat/>
    <w:uiPriority w:val="0"/>
    <w:pPr>
      <w:ind w:left="567" w:leftChars="270"/>
    </w:pPr>
    <w:rPr>
      <w:rFonts w:ascii="Times New Roman" w:hAnsi="Times New Roman" w:eastAsia="宋体" w:cs="Times New Roman"/>
      <w:szCs w:val="20"/>
    </w:rPr>
  </w:style>
  <w:style w:type="paragraph" w:styleId="21">
    <w:name w:val="toc 3"/>
    <w:basedOn w:val="1"/>
    <w:next w:val="1"/>
    <w:autoRedefine/>
    <w:unhideWhenUsed/>
    <w:qFormat/>
    <w:uiPriority w:val="39"/>
    <w:pPr>
      <w:tabs>
        <w:tab w:val="right" w:leader="dot" w:pos="10144"/>
      </w:tabs>
      <w:ind w:left="840" w:leftChars="400"/>
    </w:pPr>
  </w:style>
  <w:style w:type="paragraph" w:styleId="22">
    <w:name w:val="Plain Text"/>
    <w:basedOn w:val="1"/>
    <w:link w:val="100"/>
    <w:autoRedefine/>
    <w:qFormat/>
    <w:uiPriority w:val="0"/>
    <w:rPr>
      <w:rFonts w:ascii="宋体" w:hAnsi="Courier New" w:eastAsia="宋体"/>
    </w:rPr>
  </w:style>
  <w:style w:type="paragraph" w:styleId="23">
    <w:name w:val="Date"/>
    <w:basedOn w:val="1"/>
    <w:next w:val="1"/>
    <w:link w:val="108"/>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1"/>
    <w:autoRedefine/>
    <w:qFormat/>
    <w:uiPriority w:val="0"/>
    <w:pPr>
      <w:tabs>
        <w:tab w:val="left" w:pos="8640"/>
      </w:tabs>
      <w:ind w:left="1260"/>
    </w:pPr>
    <w:rPr>
      <w:rFonts w:ascii="宋体" w:hAnsi="Times New Roman" w:eastAsia="宋体" w:cs="Times New Roman"/>
      <w:szCs w:val="20"/>
    </w:rPr>
  </w:style>
  <w:style w:type="paragraph" w:styleId="25">
    <w:name w:val="Balloon Text"/>
    <w:basedOn w:val="1"/>
    <w:link w:val="74"/>
    <w:autoRedefine/>
    <w:qFormat/>
    <w:uiPriority w:val="0"/>
    <w:rPr>
      <w:rFonts w:ascii="Times New Roman" w:hAnsi="Times New Roman" w:eastAsia="宋体" w:cs="Times New Roman"/>
      <w:sz w:val="18"/>
      <w:szCs w:val="18"/>
    </w:rPr>
  </w:style>
  <w:style w:type="paragraph" w:styleId="26">
    <w:name w:val="footer"/>
    <w:basedOn w:val="1"/>
    <w:link w:val="78"/>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20"/>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autoRedefine/>
    <w:unhideWhenUsed/>
    <w:qFormat/>
    <w:uiPriority w:val="39"/>
  </w:style>
  <w:style w:type="paragraph" w:styleId="29">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4"/>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toc 2"/>
    <w:basedOn w:val="1"/>
    <w:next w:val="1"/>
    <w:semiHidden/>
    <w:unhideWhenUsed/>
    <w:qFormat/>
    <w:uiPriority w:val="39"/>
    <w:pPr>
      <w:ind w:left="420" w:leftChars="200"/>
    </w:pPr>
  </w:style>
  <w:style w:type="paragraph" w:styleId="32">
    <w:name w:val="Body Text 2"/>
    <w:basedOn w:val="1"/>
    <w:link w:val="143"/>
    <w:autoRedefine/>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3"/>
    <w:autoRedefine/>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8"/>
    <w:autoRedefine/>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6"/>
    <w:next w:val="16"/>
    <w:link w:val="110"/>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7">
    <w:name w:val="Body Text First Indent 2"/>
    <w:basedOn w:val="20"/>
    <w:next w:val="12"/>
    <w:qFormat/>
    <w:uiPriority w:val="0"/>
    <w:pPr>
      <w:ind w:firstLine="420" w:firstLineChars="200"/>
    </w:pPr>
    <w:rPr>
      <w:szCs w:val="24"/>
    </w:rPr>
  </w:style>
  <w:style w:type="table" w:styleId="39">
    <w:name w:val="Table Grid"/>
    <w:basedOn w:val="3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bCs/>
    </w:rPr>
  </w:style>
  <w:style w:type="character" w:styleId="42">
    <w:name w:val="FollowedHyperlink"/>
    <w:autoRedefine/>
    <w:unhideWhenUsed/>
    <w:qFormat/>
    <w:uiPriority w:val="99"/>
    <w:rPr>
      <w:color w:val="954F72"/>
      <w:u w:val="single"/>
    </w:rPr>
  </w:style>
  <w:style w:type="character" w:styleId="43">
    <w:name w:val="Emphasis"/>
    <w:autoRedefine/>
    <w:qFormat/>
    <w:uiPriority w:val="0"/>
    <w:rPr>
      <w:i/>
      <w:iCs/>
    </w:rPr>
  </w:style>
  <w:style w:type="character" w:styleId="44">
    <w:name w:val="Hyperlink"/>
    <w:autoRedefine/>
    <w:qFormat/>
    <w:uiPriority w:val="99"/>
    <w:rPr>
      <w:rFonts w:hint="default" w:ascii="Arial" w:hAnsi="Arial" w:cs="Arial"/>
      <w:color w:val="000000"/>
      <w:sz w:val="20"/>
      <w:szCs w:val="20"/>
      <w:u w:val="none"/>
    </w:rPr>
  </w:style>
  <w:style w:type="character" w:styleId="45">
    <w:name w:val="annotation reference"/>
    <w:autoRedefine/>
    <w:qFormat/>
    <w:uiPriority w:val="99"/>
    <w:rPr>
      <w:sz w:val="21"/>
      <w:szCs w:val="21"/>
    </w:rPr>
  </w:style>
  <w:style w:type="paragraph" w:customStyle="1" w:styleId="46">
    <w:name w:val="首行缩进"/>
    <w:basedOn w:val="1"/>
    <w:autoRedefine/>
    <w:qFormat/>
    <w:uiPriority w:val="0"/>
    <w:pPr>
      <w:ind w:firstLine="480" w:firstLineChars="200"/>
    </w:pPr>
    <w:rPr>
      <w:lang w:val="zh-CN"/>
    </w:rPr>
  </w:style>
  <w:style w:type="character" w:customStyle="1" w:styleId="47">
    <w:name w:val="标题 1 字符"/>
    <w:basedOn w:val="40"/>
    <w:autoRedefine/>
    <w:qFormat/>
    <w:uiPriority w:val="0"/>
    <w:rPr>
      <w:b/>
      <w:bCs/>
      <w:kern w:val="44"/>
      <w:sz w:val="44"/>
      <w:szCs w:val="44"/>
    </w:rPr>
  </w:style>
  <w:style w:type="character" w:customStyle="1" w:styleId="48">
    <w:name w:val="标题 2 Char"/>
    <w:basedOn w:val="40"/>
    <w:link w:val="4"/>
    <w:autoRedefine/>
    <w:qFormat/>
    <w:uiPriority w:val="0"/>
    <w:rPr>
      <w:rFonts w:ascii="宋体" w:hAnsi="Calibri" w:eastAsia="宋体" w:cs="Times New Roman"/>
      <w:kern w:val="0"/>
      <w:sz w:val="24"/>
      <w:szCs w:val="24"/>
    </w:rPr>
  </w:style>
  <w:style w:type="character" w:customStyle="1" w:styleId="49">
    <w:name w:val="标题 3 字符"/>
    <w:basedOn w:val="40"/>
    <w:autoRedefine/>
    <w:qFormat/>
    <w:uiPriority w:val="0"/>
    <w:rPr>
      <w:b/>
      <w:bCs/>
      <w:sz w:val="32"/>
      <w:szCs w:val="32"/>
    </w:rPr>
  </w:style>
  <w:style w:type="character" w:customStyle="1" w:styleId="50">
    <w:name w:val="标题 4 Char1"/>
    <w:basedOn w:val="40"/>
    <w:link w:val="5"/>
    <w:autoRedefine/>
    <w:qFormat/>
    <w:uiPriority w:val="9"/>
    <w:rPr>
      <w:rFonts w:ascii="Arial" w:hAnsi="Arial" w:eastAsia="黑体" w:cs="Times New Roman"/>
      <w:b/>
      <w:bCs/>
      <w:kern w:val="0"/>
      <w:sz w:val="28"/>
      <w:szCs w:val="28"/>
    </w:rPr>
  </w:style>
  <w:style w:type="character" w:customStyle="1" w:styleId="51">
    <w:name w:val="标题 5 字符"/>
    <w:basedOn w:val="40"/>
    <w:autoRedefine/>
    <w:qFormat/>
    <w:uiPriority w:val="9"/>
    <w:rPr>
      <w:b/>
      <w:bCs/>
      <w:sz w:val="28"/>
      <w:szCs w:val="28"/>
    </w:rPr>
  </w:style>
  <w:style w:type="character" w:customStyle="1" w:styleId="52">
    <w:name w:val="标题 6 字符"/>
    <w:basedOn w:val="40"/>
    <w:autoRedefine/>
    <w:qFormat/>
    <w:uiPriority w:val="0"/>
    <w:rPr>
      <w:rFonts w:asciiTheme="majorHAnsi" w:hAnsiTheme="majorHAnsi" w:eastAsiaTheme="majorEastAsia" w:cstheme="majorBidi"/>
      <w:b/>
      <w:bCs/>
      <w:sz w:val="24"/>
      <w:szCs w:val="24"/>
    </w:rPr>
  </w:style>
  <w:style w:type="character" w:customStyle="1" w:styleId="53">
    <w:name w:val="标题 7 Char"/>
    <w:basedOn w:val="40"/>
    <w:link w:val="9"/>
    <w:autoRedefine/>
    <w:qFormat/>
    <w:uiPriority w:val="9"/>
    <w:rPr>
      <w:rFonts w:ascii="Times New Roman" w:hAnsi="Calibri" w:eastAsia="黑体" w:cs="Times New Roman"/>
      <w:b/>
      <w:bCs/>
      <w:kern w:val="0"/>
      <w:sz w:val="28"/>
      <w:szCs w:val="24"/>
    </w:rPr>
  </w:style>
  <w:style w:type="character" w:customStyle="1" w:styleId="54">
    <w:name w:val="标题 8 Char"/>
    <w:basedOn w:val="40"/>
    <w:link w:val="10"/>
    <w:autoRedefine/>
    <w:qFormat/>
    <w:uiPriority w:val="9"/>
    <w:rPr>
      <w:rFonts w:ascii="Times New Roman" w:hAnsi="Calibri" w:eastAsia="黑体" w:cs="Times New Roman"/>
      <w:b/>
      <w:kern w:val="0"/>
      <w:sz w:val="28"/>
      <w:szCs w:val="24"/>
    </w:rPr>
  </w:style>
  <w:style w:type="character" w:customStyle="1" w:styleId="55">
    <w:name w:val="标题 9 Char"/>
    <w:basedOn w:val="40"/>
    <w:link w:val="11"/>
    <w:autoRedefine/>
    <w:qFormat/>
    <w:uiPriority w:val="9"/>
    <w:rPr>
      <w:rFonts w:ascii="Times New Roman" w:hAnsi="Calibri" w:eastAsia="黑体" w:cs="Times New Roman"/>
      <w:b/>
      <w:kern w:val="0"/>
      <w:sz w:val="28"/>
      <w:szCs w:val="24"/>
    </w:rPr>
  </w:style>
  <w:style w:type="character" w:customStyle="1" w:styleId="56">
    <w:name w:val="正文文本缩进 字符"/>
    <w:autoRedefine/>
    <w:qFormat/>
    <w:uiPriority w:val="0"/>
    <w:rPr>
      <w:rFonts w:ascii="Times New Roman" w:hAnsi="Times New Roman" w:eastAsia="宋体" w:cs="Times New Roman"/>
      <w:szCs w:val="20"/>
    </w:rPr>
  </w:style>
  <w:style w:type="character" w:customStyle="1" w:styleId="57">
    <w:name w:val="普通(网站) Char"/>
    <w:autoRedefine/>
    <w:qFormat/>
    <w:locked/>
    <w:uiPriority w:val="0"/>
    <w:rPr>
      <w:rFonts w:ascii="宋体" w:hAnsi="宋体"/>
      <w:sz w:val="15"/>
      <w:szCs w:val="15"/>
    </w:rPr>
  </w:style>
  <w:style w:type="character" w:customStyle="1" w:styleId="58">
    <w:name w:val="标题 Char"/>
    <w:link w:val="35"/>
    <w:autoRedefine/>
    <w:qFormat/>
    <w:uiPriority w:val="10"/>
    <w:rPr>
      <w:rFonts w:ascii="等线 Light" w:hAnsi="等线 Light" w:eastAsia="仿宋"/>
      <w:b/>
      <w:bCs/>
      <w:sz w:val="28"/>
      <w:szCs w:val="32"/>
    </w:rPr>
  </w:style>
  <w:style w:type="character" w:customStyle="1" w:styleId="59">
    <w:name w:val="日期 Char"/>
    <w:autoRedefine/>
    <w:semiHidden/>
    <w:qFormat/>
    <w:uiPriority w:val="99"/>
    <w:rPr>
      <w:kern w:val="2"/>
      <w:sz w:val="21"/>
    </w:rPr>
  </w:style>
  <w:style w:type="character" w:customStyle="1" w:styleId="60">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1">
    <w:name w:val="批注文字 Char"/>
    <w:autoRedefine/>
    <w:semiHidden/>
    <w:qFormat/>
    <w:uiPriority w:val="99"/>
    <w:rPr>
      <w:kern w:val="2"/>
      <w:sz w:val="21"/>
    </w:rPr>
  </w:style>
  <w:style w:type="character" w:customStyle="1" w:styleId="62">
    <w:name w:val="正文缩进2格 Char"/>
    <w:link w:val="63"/>
    <w:autoRedefine/>
    <w:qFormat/>
    <w:uiPriority w:val="0"/>
    <w:rPr>
      <w:rFonts w:ascii="仿宋_GB2312" w:hAnsi="宋体" w:eastAsia="仿宋_GB2312"/>
      <w:sz w:val="31"/>
      <w:szCs w:val="28"/>
    </w:rPr>
  </w:style>
  <w:style w:type="paragraph" w:customStyle="1" w:styleId="63">
    <w:name w:val="正文缩进2格"/>
    <w:basedOn w:val="1"/>
    <w:link w:val="62"/>
    <w:autoRedefine/>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autoRedefine/>
    <w:semiHidden/>
    <w:qFormat/>
    <w:uiPriority w:val="99"/>
    <w:rPr>
      <w:rFonts w:ascii="Times New Roman" w:hAnsi="Times New Roman"/>
      <w:kern w:val="2"/>
      <w:sz w:val="24"/>
      <w:szCs w:val="24"/>
    </w:rPr>
  </w:style>
  <w:style w:type="character" w:customStyle="1" w:styleId="65">
    <w:name w:val="正文文本缩进 Char"/>
    <w:autoRedefine/>
    <w:qFormat/>
    <w:uiPriority w:val="0"/>
    <w:rPr>
      <w:rFonts w:ascii="Times New Roman" w:hAnsi="Times New Roman" w:eastAsia="宋体" w:cs="Times New Roman"/>
      <w:szCs w:val="20"/>
      <w:lang w:val="en-US" w:eastAsia="zh-CN"/>
    </w:rPr>
  </w:style>
  <w:style w:type="character" w:customStyle="1" w:styleId="66">
    <w:name w:val="批注框文本 字符1"/>
    <w:autoRedefine/>
    <w:semiHidden/>
    <w:qFormat/>
    <w:uiPriority w:val="99"/>
    <w:rPr>
      <w:rFonts w:ascii="宋体" w:hAnsi="Calibri" w:eastAsia="宋体" w:cs="Times New Roman"/>
      <w:kern w:val="0"/>
      <w:sz w:val="18"/>
      <w:szCs w:val="18"/>
    </w:rPr>
  </w:style>
  <w:style w:type="character" w:customStyle="1" w:styleId="67">
    <w:name w:val="List Paragraph Char"/>
    <w:link w:val="68"/>
    <w:autoRedefine/>
    <w:qFormat/>
    <w:uiPriority w:val="34"/>
    <w:rPr>
      <w:rFonts w:ascii="Calibri" w:hAnsi="Calibri"/>
    </w:rPr>
  </w:style>
  <w:style w:type="paragraph" w:customStyle="1" w:styleId="68">
    <w:name w:val="列出段落1"/>
    <w:basedOn w:val="1"/>
    <w:link w:val="67"/>
    <w:autoRedefine/>
    <w:qFormat/>
    <w:uiPriority w:val="34"/>
    <w:pPr>
      <w:ind w:firstLine="420" w:firstLineChars="200"/>
    </w:pPr>
    <w:rPr>
      <w:rFonts w:ascii="Calibri" w:hAnsi="Calibri"/>
    </w:rPr>
  </w:style>
  <w:style w:type="character" w:customStyle="1" w:styleId="69">
    <w:name w:val="标书正文 字符"/>
    <w:link w:val="70"/>
    <w:autoRedefine/>
    <w:qFormat/>
    <w:uiPriority w:val="0"/>
    <w:rPr>
      <w:rFonts w:ascii="Calibri" w:hAnsi="Calibri" w:eastAsia="仿宋"/>
      <w:sz w:val="24"/>
      <w:szCs w:val="21"/>
    </w:rPr>
  </w:style>
  <w:style w:type="paragraph" w:customStyle="1" w:styleId="70">
    <w:name w:val="标书正文"/>
    <w:basedOn w:val="1"/>
    <w:link w:val="69"/>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autoRedefine/>
    <w:semiHidden/>
    <w:qFormat/>
    <w:uiPriority w:val="99"/>
    <w:rPr>
      <w:rFonts w:ascii="Times New Roman" w:hAnsi="Times New Roman"/>
      <w:kern w:val="2"/>
      <w:sz w:val="24"/>
      <w:szCs w:val="24"/>
    </w:rPr>
  </w:style>
  <w:style w:type="character" w:customStyle="1" w:styleId="72">
    <w:name w:val="页脚 Char"/>
    <w:autoRedefine/>
    <w:qFormat/>
    <w:uiPriority w:val="0"/>
    <w:rPr>
      <w:kern w:val="2"/>
      <w:sz w:val="18"/>
      <w:szCs w:val="18"/>
    </w:rPr>
  </w:style>
  <w:style w:type="character" w:customStyle="1" w:styleId="73">
    <w:name w:val="neir1"/>
    <w:autoRedefine/>
    <w:qFormat/>
    <w:uiPriority w:val="0"/>
    <w:rPr>
      <w:rFonts w:hint="default" w:ascii="ˎ̥" w:hAnsi="ˎ̥"/>
      <w:color w:val="333333"/>
      <w:sz w:val="21"/>
      <w:szCs w:val="21"/>
      <w:u w:val="none"/>
    </w:rPr>
  </w:style>
  <w:style w:type="character" w:customStyle="1" w:styleId="74">
    <w:name w:val="批注框文本 Char1"/>
    <w:link w:val="25"/>
    <w:autoRedefine/>
    <w:qFormat/>
    <w:uiPriority w:val="0"/>
    <w:rPr>
      <w:rFonts w:ascii="Times New Roman" w:hAnsi="Times New Roman" w:eastAsia="宋体" w:cs="Times New Roman"/>
      <w:sz w:val="18"/>
      <w:szCs w:val="18"/>
    </w:rPr>
  </w:style>
  <w:style w:type="character" w:customStyle="1" w:styleId="75">
    <w:name w:val="正文文本 3 字符1"/>
    <w:autoRedefine/>
    <w:semiHidden/>
    <w:qFormat/>
    <w:uiPriority w:val="99"/>
    <w:rPr>
      <w:rFonts w:ascii="宋体" w:hAnsi="Calibri" w:eastAsia="宋体" w:cs="Times New Roman"/>
      <w:kern w:val="0"/>
      <w:sz w:val="16"/>
      <w:szCs w:val="16"/>
    </w:rPr>
  </w:style>
  <w:style w:type="character" w:customStyle="1" w:styleId="76">
    <w:name w:val="正文文本 字符3"/>
    <w:autoRedefine/>
    <w:semiHidden/>
    <w:qFormat/>
    <w:uiPriority w:val="99"/>
    <w:rPr>
      <w:rFonts w:ascii="宋体" w:hAnsi="Calibri" w:eastAsia="宋体" w:cs="Times New Roman"/>
      <w:kern w:val="0"/>
      <w:sz w:val="24"/>
      <w:szCs w:val="24"/>
    </w:rPr>
  </w:style>
  <w:style w:type="character" w:customStyle="1" w:styleId="77">
    <w:name w:val="日期 字符1"/>
    <w:autoRedefine/>
    <w:semiHidden/>
    <w:qFormat/>
    <w:uiPriority w:val="99"/>
    <w:rPr>
      <w:rFonts w:ascii="宋体" w:hAnsi="Calibri" w:eastAsia="宋体" w:cs="Times New Roman"/>
      <w:kern w:val="0"/>
      <w:sz w:val="24"/>
      <w:szCs w:val="24"/>
    </w:rPr>
  </w:style>
  <w:style w:type="character" w:customStyle="1" w:styleId="78">
    <w:name w:val="页脚 Char2"/>
    <w:link w:val="26"/>
    <w:autoRedefine/>
    <w:qFormat/>
    <w:uiPriority w:val="99"/>
    <w:rPr>
      <w:rFonts w:ascii="宋体" w:eastAsia="宋体"/>
      <w:sz w:val="18"/>
      <w:szCs w:val="18"/>
    </w:rPr>
  </w:style>
  <w:style w:type="character" w:customStyle="1" w:styleId="79">
    <w:name w:val="吉奥正文 Char"/>
    <w:link w:val="80"/>
    <w:autoRedefine/>
    <w:qFormat/>
    <w:locked/>
    <w:uiPriority w:val="0"/>
    <w:rPr>
      <w:rFonts w:eastAsia="仿宋_GB2312"/>
      <w:sz w:val="28"/>
    </w:rPr>
  </w:style>
  <w:style w:type="paragraph" w:customStyle="1" w:styleId="80">
    <w:name w:val="吉奥正文"/>
    <w:basedOn w:val="1"/>
    <w:link w:val="79"/>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autoRedefine/>
    <w:qFormat/>
    <w:uiPriority w:val="99"/>
    <w:rPr>
      <w:rFonts w:ascii="宋体" w:hAnsi="Times New Roman" w:eastAsia="宋体" w:cs="Times New Roman"/>
      <w:kern w:val="0"/>
      <w:sz w:val="18"/>
      <w:szCs w:val="18"/>
    </w:rPr>
  </w:style>
  <w:style w:type="character" w:customStyle="1" w:styleId="82">
    <w:name w:val="标题 字符"/>
    <w:autoRedefine/>
    <w:qFormat/>
    <w:uiPriority w:val="10"/>
    <w:rPr>
      <w:rFonts w:ascii="Cambria" w:hAnsi="Cambria" w:eastAsia="宋体" w:cs="Times New Roman"/>
      <w:b/>
      <w:bCs/>
      <w:kern w:val="0"/>
      <w:sz w:val="32"/>
      <w:szCs w:val="32"/>
      <w:lang w:val="en-US" w:eastAsia="zh-CN"/>
    </w:rPr>
  </w:style>
  <w:style w:type="character" w:customStyle="1" w:styleId="83">
    <w:name w:val="题注 Char"/>
    <w:link w:val="13"/>
    <w:autoRedefine/>
    <w:qFormat/>
    <w:uiPriority w:val="0"/>
    <w:rPr>
      <w:rFonts w:ascii="Arial" w:hAnsi="Arial" w:eastAsia="黑体" w:cs="Arial"/>
    </w:rPr>
  </w:style>
  <w:style w:type="character" w:customStyle="1" w:styleId="84">
    <w:name w:val="批注文字 字符2"/>
    <w:autoRedefine/>
    <w:qFormat/>
    <w:uiPriority w:val="99"/>
    <w:rPr>
      <w:rFonts w:ascii="宋体" w:hAnsi="Times New Roman" w:eastAsia="宋体" w:cs="Times New Roman"/>
      <w:kern w:val="0"/>
      <w:sz w:val="24"/>
      <w:szCs w:val="24"/>
    </w:rPr>
  </w:style>
  <w:style w:type="character" w:customStyle="1" w:styleId="85">
    <w:name w:val="批注主题 字符1"/>
    <w:autoRedefine/>
    <w:semiHidden/>
    <w:qFormat/>
    <w:uiPriority w:val="99"/>
    <w:rPr>
      <w:rFonts w:ascii="宋体" w:hAnsi="Calibri" w:eastAsia="宋体" w:cs="Times New Roman"/>
      <w:b/>
      <w:bCs/>
      <w:kern w:val="0"/>
      <w:sz w:val="24"/>
      <w:szCs w:val="24"/>
    </w:rPr>
  </w:style>
  <w:style w:type="character" w:customStyle="1" w:styleId="86">
    <w:name w:val="HTML 预设格式 Char"/>
    <w:link w:val="33"/>
    <w:autoRedefine/>
    <w:qFormat/>
    <w:uiPriority w:val="99"/>
    <w:rPr>
      <w:rFonts w:ascii="Arial" w:hAnsi="Arial" w:eastAsia="宋体" w:cs="Arial"/>
      <w:szCs w:val="21"/>
    </w:rPr>
  </w:style>
  <w:style w:type="character" w:customStyle="1" w:styleId="87">
    <w:name w:val="标题 3.1 Char"/>
    <w:link w:val="88"/>
    <w:autoRedefine/>
    <w:qFormat/>
    <w:uiPriority w:val="0"/>
    <w:rPr>
      <w:rFonts w:ascii="宋体" w:hAnsi="宋体"/>
      <w:b/>
      <w:bCs/>
      <w:sz w:val="32"/>
      <w:szCs w:val="32"/>
    </w:rPr>
  </w:style>
  <w:style w:type="paragraph" w:customStyle="1" w:styleId="88">
    <w:name w:val="标题 3.1"/>
    <w:basedOn w:val="2"/>
    <w:link w:val="87"/>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autoRedefine/>
    <w:semiHidden/>
    <w:qFormat/>
    <w:uiPriority w:val="99"/>
    <w:rPr>
      <w:rFonts w:ascii="Courier New" w:hAnsi="Courier New" w:eastAsia="宋体" w:cs="Courier New"/>
      <w:kern w:val="0"/>
      <w:sz w:val="20"/>
      <w:szCs w:val="20"/>
    </w:rPr>
  </w:style>
  <w:style w:type="character" w:customStyle="1" w:styleId="90">
    <w:name w:val="批注文字 字符1"/>
    <w:autoRedefine/>
    <w:qFormat/>
    <w:uiPriority w:val="0"/>
    <w:rPr>
      <w:rFonts w:eastAsia="宋体"/>
      <w:kern w:val="2"/>
      <w:sz w:val="24"/>
      <w:szCs w:val="24"/>
      <w:lang w:val="en-US" w:eastAsia="zh-CN" w:bidi="ar-SA"/>
    </w:rPr>
  </w:style>
  <w:style w:type="character" w:customStyle="1" w:styleId="91">
    <w:name w:val="正文文本缩进 字符2"/>
    <w:autoRedefine/>
    <w:semiHidden/>
    <w:qFormat/>
    <w:uiPriority w:val="99"/>
    <w:rPr>
      <w:rFonts w:ascii="宋体" w:hAnsi="Calibri" w:eastAsia="宋体" w:cs="Times New Roman"/>
      <w:kern w:val="0"/>
      <w:sz w:val="24"/>
      <w:szCs w:val="24"/>
    </w:rPr>
  </w:style>
  <w:style w:type="character" w:customStyle="1" w:styleId="92">
    <w:name w:val="正文文本缩进 Char1"/>
    <w:link w:val="20"/>
    <w:autoRedefine/>
    <w:qFormat/>
    <w:uiPriority w:val="0"/>
    <w:rPr>
      <w:rFonts w:ascii="Times New Roman" w:hAnsi="Times New Roman" w:eastAsia="宋体" w:cs="Times New Roman"/>
      <w:szCs w:val="20"/>
    </w:rPr>
  </w:style>
  <w:style w:type="character" w:customStyle="1" w:styleId="93">
    <w:name w:val="普通(网站) Char1"/>
    <w:link w:val="34"/>
    <w:autoRedefine/>
    <w:qFormat/>
    <w:locked/>
    <w:uiPriority w:val="0"/>
    <w:rPr>
      <w:rFonts w:ascii="宋体" w:hAnsi="宋体"/>
      <w:sz w:val="15"/>
      <w:szCs w:val="15"/>
    </w:rPr>
  </w:style>
  <w:style w:type="character" w:customStyle="1" w:styleId="94">
    <w:name w:val="模板正文 Char"/>
    <w:link w:val="8"/>
    <w:autoRedefine/>
    <w:qFormat/>
    <w:uiPriority w:val="0"/>
    <w:rPr>
      <w:rFonts w:ascii="宋体" w:eastAsia="仿宋"/>
      <w:sz w:val="24"/>
      <w:szCs w:val="21"/>
    </w:rPr>
  </w:style>
  <w:style w:type="character" w:customStyle="1" w:styleId="95">
    <w:name w:val="批注主题 Char"/>
    <w:autoRedefine/>
    <w:semiHidden/>
    <w:qFormat/>
    <w:uiPriority w:val="99"/>
    <w:rPr>
      <w:b/>
      <w:bCs/>
      <w:kern w:val="2"/>
      <w:sz w:val="21"/>
    </w:rPr>
  </w:style>
  <w:style w:type="character" w:customStyle="1" w:styleId="96">
    <w:name w:val="正文文本 Char1"/>
    <w:autoRedefine/>
    <w:qFormat/>
    <w:uiPriority w:val="0"/>
    <w:rPr>
      <w:rFonts w:ascii="宋体" w:hAnsi="Times New Roman" w:eastAsia="宋体" w:cs="Times New Roman"/>
      <w:kern w:val="0"/>
      <w:sz w:val="24"/>
      <w:szCs w:val="24"/>
    </w:rPr>
  </w:style>
  <w:style w:type="character" w:customStyle="1" w:styleId="97">
    <w:name w:val="正文文本 字符1"/>
    <w:autoRedefine/>
    <w:qFormat/>
    <w:uiPriority w:val="99"/>
    <w:rPr>
      <w:rFonts w:ascii="宋体" w:eastAsia="宋体"/>
      <w:b/>
      <w:bCs/>
      <w:sz w:val="84"/>
      <w:szCs w:val="84"/>
      <w:lang w:val="zh-CN"/>
    </w:rPr>
  </w:style>
  <w:style w:type="character" w:customStyle="1" w:styleId="98">
    <w:name w:val="标题 1 Char"/>
    <w:autoRedefine/>
    <w:qFormat/>
    <w:uiPriority w:val="9"/>
    <w:rPr>
      <w:rFonts w:ascii="宋体" w:hAnsi="Times New Roman" w:eastAsia="宋体" w:cs="Times New Roman"/>
      <w:kern w:val="0"/>
      <w:sz w:val="24"/>
      <w:szCs w:val="24"/>
    </w:rPr>
  </w:style>
  <w:style w:type="character" w:customStyle="1" w:styleId="99">
    <w:name w:val="正文文本 Char2"/>
    <w:autoRedefine/>
    <w:qFormat/>
    <w:uiPriority w:val="99"/>
    <w:rPr>
      <w:rFonts w:ascii="宋体" w:eastAsia="宋体"/>
      <w:b/>
      <w:bCs/>
      <w:sz w:val="84"/>
      <w:szCs w:val="84"/>
      <w:lang w:val="zh-CN"/>
    </w:rPr>
  </w:style>
  <w:style w:type="character" w:customStyle="1" w:styleId="100">
    <w:name w:val="纯文本 Char2"/>
    <w:link w:val="22"/>
    <w:autoRedefine/>
    <w:qFormat/>
    <w:uiPriority w:val="0"/>
    <w:rPr>
      <w:rFonts w:ascii="宋体" w:hAnsi="Courier New" w:eastAsia="宋体"/>
    </w:rPr>
  </w:style>
  <w:style w:type="character" w:customStyle="1" w:styleId="101">
    <w:name w:val="正文文本缩进 2 Char"/>
    <w:link w:val="24"/>
    <w:autoRedefine/>
    <w:qFormat/>
    <w:uiPriority w:val="0"/>
    <w:rPr>
      <w:rFonts w:ascii="宋体" w:hAnsi="Times New Roman" w:eastAsia="宋体" w:cs="Times New Roman"/>
      <w:szCs w:val="20"/>
    </w:rPr>
  </w:style>
  <w:style w:type="character" w:customStyle="1" w:styleId="102">
    <w:name w:val="HTML Markup"/>
    <w:autoRedefine/>
    <w:qFormat/>
    <w:uiPriority w:val="0"/>
    <w:rPr>
      <w:vanish/>
      <w:color w:val="FF0000"/>
    </w:rPr>
  </w:style>
  <w:style w:type="character" w:customStyle="1" w:styleId="103">
    <w:name w:val="页眉 Char1"/>
    <w:autoRedefine/>
    <w:qFormat/>
    <w:uiPriority w:val="0"/>
    <w:rPr>
      <w:rFonts w:ascii="宋体" w:hAnsi="Times New Roman" w:eastAsia="宋体" w:cs="Times New Roman"/>
      <w:kern w:val="0"/>
      <w:sz w:val="18"/>
      <w:szCs w:val="18"/>
    </w:rPr>
  </w:style>
  <w:style w:type="character" w:customStyle="1" w:styleId="104">
    <w:name w:val="font11"/>
    <w:autoRedefine/>
    <w:qFormat/>
    <w:uiPriority w:val="0"/>
    <w:rPr>
      <w:rFonts w:hint="eastAsia" w:ascii="宋体" w:hAnsi="宋体" w:eastAsia="宋体" w:cs="宋体"/>
      <w:color w:val="FF0000"/>
      <w:sz w:val="22"/>
      <w:szCs w:val="22"/>
      <w:u w:val="none"/>
    </w:rPr>
  </w:style>
  <w:style w:type="character" w:customStyle="1" w:styleId="105">
    <w:name w:val="style61"/>
    <w:autoRedefine/>
    <w:qFormat/>
    <w:uiPriority w:val="0"/>
    <w:rPr>
      <w:b/>
      <w:bCs/>
    </w:rPr>
  </w:style>
  <w:style w:type="character" w:customStyle="1" w:styleId="106">
    <w:name w:val="表头文字 Char"/>
    <w:link w:val="107"/>
    <w:autoRedefine/>
    <w:qFormat/>
    <w:uiPriority w:val="0"/>
    <w:rPr>
      <w:rFonts w:eastAsia="仿宋_GB2312"/>
      <w:b/>
      <w:sz w:val="28"/>
      <w:szCs w:val="21"/>
    </w:rPr>
  </w:style>
  <w:style w:type="paragraph" w:customStyle="1" w:styleId="107">
    <w:name w:val="表头文字"/>
    <w:basedOn w:val="1"/>
    <w:link w:val="106"/>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3"/>
    <w:autoRedefine/>
    <w:qFormat/>
    <w:uiPriority w:val="99"/>
    <w:rPr>
      <w:rFonts w:ascii="宋体" w:hAnsi="Times New Roman" w:eastAsia="宋体" w:cs="Times New Roman"/>
      <w:b/>
      <w:bCs/>
      <w:szCs w:val="21"/>
      <w:lang w:val="zh-CN"/>
    </w:rPr>
  </w:style>
  <w:style w:type="character" w:customStyle="1" w:styleId="109">
    <w:name w:val="纯文本 Char1"/>
    <w:autoRedefine/>
    <w:qFormat/>
    <w:uiPriority w:val="0"/>
    <w:rPr>
      <w:rFonts w:ascii="宋体" w:hAnsi="Courier New" w:eastAsia="宋体" w:cs="Courier New"/>
      <w:kern w:val="0"/>
      <w:szCs w:val="21"/>
    </w:rPr>
  </w:style>
  <w:style w:type="character" w:customStyle="1" w:styleId="110">
    <w:name w:val="批注主题 Char1"/>
    <w:link w:val="36"/>
    <w:autoRedefine/>
    <w:qFormat/>
    <w:uiPriority w:val="99"/>
    <w:rPr>
      <w:rFonts w:ascii="宋体" w:hAnsi="Times New Roman" w:eastAsia="宋体" w:cs="Times New Roman"/>
      <w:b/>
      <w:bCs/>
      <w:kern w:val="0"/>
      <w:sz w:val="24"/>
      <w:szCs w:val="24"/>
    </w:rPr>
  </w:style>
  <w:style w:type="character" w:customStyle="1" w:styleId="111">
    <w:name w:val="纯文本 字符"/>
    <w:autoRedefine/>
    <w:qFormat/>
    <w:uiPriority w:val="99"/>
    <w:rPr>
      <w:rFonts w:ascii="宋体" w:hAnsi="Courier New" w:eastAsia="宋体" w:cs="Times New Roman"/>
      <w:szCs w:val="20"/>
      <w:lang w:val="en-US" w:eastAsia="zh-CN"/>
    </w:rPr>
  </w:style>
  <w:style w:type="character" w:customStyle="1" w:styleId="112">
    <w:name w:val="font71"/>
    <w:autoRedefine/>
    <w:qFormat/>
    <w:uiPriority w:val="0"/>
    <w:rPr>
      <w:rFonts w:hint="eastAsia" w:ascii="宋体" w:hAnsi="宋体" w:eastAsia="宋体" w:cs="宋体"/>
      <w:color w:val="FF0000"/>
      <w:sz w:val="18"/>
      <w:szCs w:val="18"/>
      <w:u w:val="none"/>
    </w:rPr>
  </w:style>
  <w:style w:type="character" w:customStyle="1" w:styleId="113">
    <w:name w:val="font21"/>
    <w:autoRedefine/>
    <w:qFormat/>
    <w:uiPriority w:val="0"/>
    <w:rPr>
      <w:rFonts w:hint="eastAsia" w:ascii="宋体" w:hAnsi="宋体" w:eastAsia="宋体" w:cs="宋体"/>
      <w:b/>
      <w:color w:val="000000"/>
      <w:sz w:val="21"/>
      <w:szCs w:val="21"/>
      <w:u w:val="none"/>
    </w:rPr>
  </w:style>
  <w:style w:type="character" w:customStyle="1" w:styleId="114">
    <w:name w:val="纯文本 字符3"/>
    <w:autoRedefine/>
    <w:semiHidden/>
    <w:qFormat/>
    <w:uiPriority w:val="99"/>
    <w:rPr>
      <w:rFonts w:ascii="等线" w:hAnsi="Courier New" w:cs="Courier New"/>
      <w:kern w:val="0"/>
      <w:sz w:val="24"/>
      <w:szCs w:val="24"/>
    </w:rPr>
  </w:style>
  <w:style w:type="character" w:customStyle="1" w:styleId="115">
    <w:name w:val="font31"/>
    <w:autoRedefine/>
    <w:qFormat/>
    <w:uiPriority w:val="0"/>
    <w:rPr>
      <w:rFonts w:hint="eastAsia" w:ascii="宋体" w:hAnsi="宋体" w:eastAsia="宋体" w:cs="宋体"/>
      <w:color w:val="000000"/>
      <w:sz w:val="18"/>
      <w:szCs w:val="18"/>
      <w:u w:val="none"/>
    </w:rPr>
  </w:style>
  <w:style w:type="character" w:customStyle="1" w:styleId="116">
    <w:name w:val="文档结构图 Char"/>
    <w:link w:val="14"/>
    <w:autoRedefine/>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autoRedefine/>
    <w:qFormat/>
    <w:locked/>
    <w:uiPriority w:val="0"/>
    <w:rPr>
      <w:rFonts w:ascii="宋体" w:hAnsi="宋体"/>
      <w:sz w:val="15"/>
      <w:szCs w:val="15"/>
    </w:rPr>
  </w:style>
  <w:style w:type="character" w:customStyle="1" w:styleId="118">
    <w:name w:val="正文文本 Char3"/>
    <w:link w:val="18"/>
    <w:autoRedefine/>
    <w:qFormat/>
    <w:uiPriority w:val="99"/>
    <w:rPr>
      <w:rFonts w:ascii="宋体" w:eastAsia="宋体"/>
      <w:b/>
      <w:bCs/>
      <w:sz w:val="84"/>
      <w:szCs w:val="84"/>
      <w:lang w:val="zh-CN"/>
    </w:rPr>
  </w:style>
  <w:style w:type="character" w:customStyle="1" w:styleId="119">
    <w:name w:val="标题 5 Char"/>
    <w:autoRedefine/>
    <w:semiHidden/>
    <w:qFormat/>
    <w:uiPriority w:val="9"/>
    <w:rPr>
      <w:b/>
      <w:bCs/>
      <w:kern w:val="2"/>
      <w:sz w:val="28"/>
      <w:szCs w:val="28"/>
    </w:rPr>
  </w:style>
  <w:style w:type="character" w:customStyle="1" w:styleId="120">
    <w:name w:val="页眉 Char2"/>
    <w:link w:val="27"/>
    <w:autoRedefine/>
    <w:qFormat/>
    <w:uiPriority w:val="99"/>
    <w:rPr>
      <w:rFonts w:ascii="宋体" w:eastAsia="宋体"/>
      <w:sz w:val="18"/>
      <w:szCs w:val="18"/>
    </w:rPr>
  </w:style>
  <w:style w:type="character" w:customStyle="1" w:styleId="121">
    <w:name w:val="表格文字 Char"/>
    <w:link w:val="122"/>
    <w:autoRedefine/>
    <w:qFormat/>
    <w:uiPriority w:val="0"/>
    <w:rPr>
      <w:rFonts w:eastAsia="仿宋_GB2312"/>
      <w:sz w:val="28"/>
      <w:szCs w:val="24"/>
    </w:rPr>
  </w:style>
  <w:style w:type="paragraph" w:customStyle="1" w:styleId="122">
    <w:name w:val="表格文字"/>
    <w:basedOn w:val="1"/>
    <w:link w:val="121"/>
    <w:autoRedefine/>
    <w:qFormat/>
    <w:uiPriority w:val="0"/>
    <w:rPr>
      <w:rFonts w:eastAsia="仿宋_GB2312"/>
      <w:sz w:val="28"/>
      <w:szCs w:val="24"/>
    </w:rPr>
  </w:style>
  <w:style w:type="character" w:customStyle="1" w:styleId="123">
    <w:name w:val="标题 字符2"/>
    <w:autoRedefine/>
    <w:qFormat/>
    <w:uiPriority w:val="10"/>
    <w:rPr>
      <w:rFonts w:ascii="等线 Light" w:hAnsi="等线 Light" w:eastAsia="等线 Light" w:cs="Times New Roman"/>
      <w:b/>
      <w:bCs/>
      <w:kern w:val="0"/>
      <w:sz w:val="32"/>
      <w:szCs w:val="32"/>
    </w:rPr>
  </w:style>
  <w:style w:type="character" w:customStyle="1" w:styleId="124">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5">
    <w:name w:val="小 Char"/>
    <w:autoRedefine/>
    <w:qFormat/>
    <w:uiPriority w:val="0"/>
    <w:rPr>
      <w:rFonts w:ascii="宋体" w:hAnsi="Courier New" w:eastAsia="宋体"/>
      <w:kern w:val="2"/>
      <w:sz w:val="21"/>
      <w:lang w:val="en-US" w:eastAsia="zh-CN" w:bidi="ar-SA"/>
    </w:rPr>
  </w:style>
  <w:style w:type="character" w:customStyle="1" w:styleId="126">
    <w:name w:val="themebody1"/>
    <w:autoRedefine/>
    <w:qFormat/>
    <w:uiPriority w:val="0"/>
    <w:rPr>
      <w:color w:val="FFFFFF"/>
    </w:rPr>
  </w:style>
  <w:style w:type="character" w:customStyle="1" w:styleId="127">
    <w:name w:val="页脚 字符1"/>
    <w:autoRedefine/>
    <w:semiHidden/>
    <w:qFormat/>
    <w:uiPriority w:val="99"/>
    <w:rPr>
      <w:rFonts w:ascii="宋体" w:hAnsi="Calibri" w:eastAsia="宋体" w:cs="Times New Roman"/>
      <w:kern w:val="0"/>
      <w:sz w:val="18"/>
      <w:szCs w:val="18"/>
    </w:rPr>
  </w:style>
  <w:style w:type="character" w:customStyle="1" w:styleId="128">
    <w:name w:val="列出段落 Char"/>
    <w:link w:val="129"/>
    <w:autoRedefine/>
    <w:qFormat/>
    <w:uiPriority w:val="34"/>
    <w:rPr>
      <w:kern w:val="2"/>
      <w:sz w:val="21"/>
      <w:szCs w:val="22"/>
    </w:rPr>
  </w:style>
  <w:style w:type="paragraph" w:styleId="129">
    <w:name w:val="List Paragraph"/>
    <w:basedOn w:val="1"/>
    <w:link w:val="128"/>
    <w:autoRedefine/>
    <w:qFormat/>
    <w:uiPriority w:val="34"/>
    <w:pPr>
      <w:ind w:firstLine="420" w:firstLineChars="200"/>
    </w:pPr>
  </w:style>
  <w:style w:type="character" w:customStyle="1" w:styleId="130">
    <w:name w:val="正文文本 Char"/>
    <w:autoRedefine/>
    <w:qFormat/>
    <w:uiPriority w:val="99"/>
    <w:rPr>
      <w:rFonts w:ascii="宋体" w:eastAsia="宋体"/>
      <w:b/>
      <w:bCs/>
      <w:sz w:val="84"/>
      <w:szCs w:val="84"/>
      <w:lang w:val="zh-CN"/>
    </w:rPr>
  </w:style>
  <w:style w:type="character" w:customStyle="1" w:styleId="131">
    <w:name w:val="页眉 字符1"/>
    <w:autoRedefine/>
    <w:semiHidden/>
    <w:qFormat/>
    <w:uiPriority w:val="99"/>
    <w:rPr>
      <w:rFonts w:ascii="宋体" w:hAnsi="Calibri" w:eastAsia="宋体" w:cs="Times New Roman"/>
      <w:kern w:val="0"/>
      <w:sz w:val="18"/>
      <w:szCs w:val="18"/>
    </w:rPr>
  </w:style>
  <w:style w:type="character" w:customStyle="1" w:styleId="132">
    <w:name w:val="标题 5 Char1"/>
    <w:link w:val="6"/>
    <w:autoRedefine/>
    <w:qFormat/>
    <w:uiPriority w:val="9"/>
    <w:rPr>
      <w:rFonts w:ascii="宋体" w:hAnsi="Calibri" w:eastAsia="宋体" w:cs="Times New Roman"/>
      <w:b/>
      <w:bCs/>
      <w:kern w:val="0"/>
      <w:sz w:val="28"/>
      <w:szCs w:val="28"/>
    </w:rPr>
  </w:style>
  <w:style w:type="character" w:customStyle="1" w:styleId="133">
    <w:name w:val="keyfeatures1"/>
    <w:autoRedefine/>
    <w:qFormat/>
    <w:uiPriority w:val="0"/>
    <w:rPr>
      <w:rFonts w:hint="default" w:ascii="Arial" w:hAnsi="Arial" w:cs="Arial"/>
      <w:color w:val="003366"/>
      <w:sz w:val="17"/>
      <w:szCs w:val="17"/>
      <w:u w:val="none"/>
    </w:rPr>
  </w:style>
  <w:style w:type="character" w:customStyle="1" w:styleId="134">
    <w:name w:val="题注 字符"/>
    <w:autoRedefine/>
    <w:qFormat/>
    <w:uiPriority w:val="0"/>
    <w:rPr>
      <w:rFonts w:ascii="宋体" w:hAnsi="宋体" w:eastAsia="黑体" w:cs="Times New Roman"/>
      <w:b/>
      <w:szCs w:val="21"/>
    </w:rPr>
  </w:style>
  <w:style w:type="character" w:customStyle="1" w:styleId="135">
    <w:name w:val="标题 4 Char"/>
    <w:autoRedefine/>
    <w:qFormat/>
    <w:uiPriority w:val="0"/>
    <w:rPr>
      <w:rFonts w:ascii="宋体" w:hAnsi="宋体" w:eastAsia="宋体"/>
      <w:b/>
      <w:kern w:val="2"/>
      <w:sz w:val="21"/>
      <w:szCs w:val="24"/>
      <w:lang w:val="en-US" w:eastAsia="zh-CN" w:bidi="ar-SA"/>
    </w:rPr>
  </w:style>
  <w:style w:type="character" w:customStyle="1" w:styleId="136">
    <w:name w:val="批注文字 字符3"/>
    <w:autoRedefine/>
    <w:semiHidden/>
    <w:qFormat/>
    <w:uiPriority w:val="99"/>
    <w:rPr>
      <w:rFonts w:ascii="宋体" w:hAnsi="Calibri" w:eastAsia="宋体" w:cs="Times New Roman"/>
      <w:kern w:val="0"/>
      <w:sz w:val="24"/>
      <w:szCs w:val="24"/>
    </w:rPr>
  </w:style>
  <w:style w:type="character" w:customStyle="1" w:styleId="137">
    <w:name w:val="纯文本 字符1"/>
    <w:autoRedefine/>
    <w:qFormat/>
    <w:uiPriority w:val="0"/>
    <w:rPr>
      <w:rFonts w:ascii="宋体" w:hAnsi="Courier New" w:eastAsia="宋体"/>
      <w:kern w:val="2"/>
      <w:sz w:val="21"/>
      <w:szCs w:val="24"/>
      <w:lang w:val="en-US" w:eastAsia="zh-CN" w:bidi="ar-SA"/>
    </w:rPr>
  </w:style>
  <w:style w:type="character" w:customStyle="1" w:styleId="138">
    <w:name w:val="列出段落 Char1"/>
    <w:autoRedefine/>
    <w:qFormat/>
    <w:uiPriority w:val="34"/>
    <w:rPr>
      <w:rFonts w:ascii="宋体"/>
      <w:sz w:val="24"/>
      <w:szCs w:val="24"/>
    </w:rPr>
  </w:style>
  <w:style w:type="character" w:customStyle="1" w:styleId="139">
    <w:name w:val="彩色列表 - 着色 1 字符"/>
    <w:link w:val="140"/>
    <w:autoRedefine/>
    <w:qFormat/>
    <w:uiPriority w:val="0"/>
    <w:rPr>
      <w:rFonts w:ascii="Calibri" w:hAnsi="Calibri"/>
    </w:rPr>
  </w:style>
  <w:style w:type="paragraph" w:customStyle="1" w:styleId="140">
    <w:name w:val="彩色列表 - 着色 11"/>
    <w:basedOn w:val="1"/>
    <w:link w:val="139"/>
    <w:autoRedefine/>
    <w:qFormat/>
    <w:uiPriority w:val="0"/>
    <w:pPr>
      <w:ind w:firstLine="420" w:firstLineChars="200"/>
    </w:pPr>
    <w:rPr>
      <w:rFonts w:ascii="Calibri" w:hAnsi="Calibri"/>
    </w:rPr>
  </w:style>
  <w:style w:type="character" w:customStyle="1" w:styleId="141">
    <w:name w:val="纯文本 Char"/>
    <w:autoRedefine/>
    <w:qFormat/>
    <w:uiPriority w:val="0"/>
    <w:rPr>
      <w:rFonts w:ascii="宋体" w:hAnsi="Courier New" w:eastAsia="宋体" w:cs="Times New Roman"/>
      <w:szCs w:val="20"/>
    </w:rPr>
  </w:style>
  <w:style w:type="character" w:customStyle="1" w:styleId="142">
    <w:name w:val="标题 6 Char"/>
    <w:link w:val="7"/>
    <w:autoRedefine/>
    <w:qFormat/>
    <w:uiPriority w:val="9"/>
    <w:rPr>
      <w:rFonts w:ascii="Times New Roman" w:hAnsi="Calibri" w:eastAsia="黑体" w:cs="Times New Roman"/>
      <w:b/>
      <w:bCs/>
      <w:kern w:val="0"/>
      <w:sz w:val="28"/>
      <w:szCs w:val="24"/>
    </w:rPr>
  </w:style>
  <w:style w:type="character" w:customStyle="1" w:styleId="143">
    <w:name w:val="正文文本 2 Char"/>
    <w:link w:val="32"/>
    <w:autoRedefine/>
    <w:qFormat/>
    <w:uiPriority w:val="0"/>
    <w:rPr>
      <w:rFonts w:ascii="Arial" w:hAnsi="Arial" w:eastAsia="宋体" w:cs="Times New Roman"/>
      <w:color w:val="000000"/>
      <w:szCs w:val="24"/>
    </w:rPr>
  </w:style>
  <w:style w:type="character" w:customStyle="1" w:styleId="144">
    <w:name w:val="标题 3 Char"/>
    <w:link w:val="2"/>
    <w:autoRedefine/>
    <w:qFormat/>
    <w:uiPriority w:val="0"/>
    <w:rPr>
      <w:rFonts w:ascii="宋体" w:hAnsi="Calibri" w:eastAsia="宋体" w:cs="Times New Roman"/>
      <w:kern w:val="0"/>
      <w:sz w:val="24"/>
      <w:szCs w:val="24"/>
    </w:rPr>
  </w:style>
  <w:style w:type="character" w:customStyle="1" w:styleId="145">
    <w:name w:val="正文文本缩进 2 字符1"/>
    <w:autoRedefine/>
    <w:semiHidden/>
    <w:qFormat/>
    <w:uiPriority w:val="99"/>
    <w:rPr>
      <w:rFonts w:ascii="宋体" w:hAnsi="Calibri" w:eastAsia="宋体" w:cs="Times New Roman"/>
      <w:kern w:val="0"/>
      <w:sz w:val="24"/>
      <w:szCs w:val="24"/>
    </w:rPr>
  </w:style>
  <w:style w:type="character" w:customStyle="1" w:styleId="146">
    <w:name w:val="正文文本缩进 3 字符1"/>
    <w:autoRedefine/>
    <w:semiHidden/>
    <w:qFormat/>
    <w:uiPriority w:val="99"/>
    <w:rPr>
      <w:rFonts w:ascii="宋体" w:hAnsi="Calibri" w:eastAsia="宋体" w:cs="Times New Roman"/>
      <w:kern w:val="0"/>
      <w:sz w:val="16"/>
      <w:szCs w:val="16"/>
    </w:rPr>
  </w:style>
  <w:style w:type="character" w:customStyle="1" w:styleId="147">
    <w:name w:val="正文文本 2 字符1"/>
    <w:autoRedefine/>
    <w:semiHidden/>
    <w:qFormat/>
    <w:uiPriority w:val="99"/>
    <w:rPr>
      <w:rFonts w:ascii="宋体" w:hAnsi="Calibri" w:eastAsia="宋体" w:cs="Times New Roman"/>
      <w:kern w:val="0"/>
      <w:sz w:val="24"/>
      <w:szCs w:val="24"/>
    </w:rPr>
  </w:style>
  <w:style w:type="character" w:customStyle="1" w:styleId="148">
    <w:name w:val="eschoolnr"/>
    <w:autoRedefine/>
    <w:qFormat/>
    <w:uiPriority w:val="0"/>
    <w:rPr>
      <w:sz w:val="23"/>
      <w:szCs w:val="23"/>
    </w:rPr>
  </w:style>
  <w:style w:type="character" w:customStyle="1" w:styleId="149">
    <w:name w:val="访问过的超链接1"/>
    <w:autoRedefine/>
    <w:qFormat/>
    <w:uiPriority w:val="0"/>
    <w:rPr>
      <w:rFonts w:ascii="Arial" w:hAnsi="Arial" w:cs="Arial"/>
      <w:color w:val="000000"/>
      <w:sz w:val="20"/>
      <w:szCs w:val="20"/>
      <w:u w:val="none"/>
    </w:rPr>
  </w:style>
  <w:style w:type="character" w:customStyle="1" w:styleId="150">
    <w:name w:val="标题 1 Char1"/>
    <w:link w:val="3"/>
    <w:autoRedefine/>
    <w:qFormat/>
    <w:uiPriority w:val="0"/>
    <w:rPr>
      <w:rFonts w:ascii="宋体" w:hAnsi="Calibri" w:eastAsia="宋体" w:cs="Times New Roman"/>
      <w:kern w:val="0"/>
      <w:sz w:val="24"/>
      <w:szCs w:val="24"/>
    </w:rPr>
  </w:style>
  <w:style w:type="character" w:customStyle="1" w:styleId="151">
    <w:name w:val="批注文字 Char1"/>
    <w:autoRedefine/>
    <w:qFormat/>
    <w:uiPriority w:val="0"/>
    <w:rPr>
      <w:kern w:val="2"/>
      <w:sz w:val="21"/>
      <w:szCs w:val="24"/>
    </w:rPr>
  </w:style>
  <w:style w:type="character" w:customStyle="1" w:styleId="152">
    <w:name w:val="批注框文本 Char"/>
    <w:autoRedefine/>
    <w:semiHidden/>
    <w:qFormat/>
    <w:uiPriority w:val="99"/>
    <w:rPr>
      <w:kern w:val="2"/>
      <w:sz w:val="18"/>
      <w:szCs w:val="18"/>
    </w:rPr>
  </w:style>
  <w:style w:type="character" w:customStyle="1" w:styleId="153">
    <w:name w:val="DAS正文 Char"/>
    <w:autoRedefine/>
    <w:qFormat/>
    <w:uiPriority w:val="0"/>
    <w:rPr>
      <w:rFonts w:ascii="Verdana" w:hAnsi="Verdana" w:eastAsia="宋体"/>
      <w:kern w:val="2"/>
      <w:sz w:val="21"/>
      <w:szCs w:val="21"/>
      <w:lang w:val="en-US" w:eastAsia="zh-CN" w:bidi="ar-SA"/>
    </w:rPr>
  </w:style>
  <w:style w:type="character" w:customStyle="1" w:styleId="154">
    <w:name w:val="正文文本缩进 3 Char"/>
    <w:link w:val="30"/>
    <w:autoRedefine/>
    <w:qFormat/>
    <w:uiPriority w:val="0"/>
    <w:rPr>
      <w:rFonts w:ascii="宋体" w:hAnsi="Times New Roman" w:eastAsia="宋体" w:cs="Times New Roman"/>
      <w:kern w:val="0"/>
      <w:sz w:val="24"/>
      <w:szCs w:val="24"/>
    </w:rPr>
  </w:style>
  <w:style w:type="character" w:customStyle="1" w:styleId="155">
    <w:name w:val="页眉 Char"/>
    <w:autoRedefine/>
    <w:qFormat/>
    <w:uiPriority w:val="99"/>
    <w:rPr>
      <w:kern w:val="2"/>
      <w:sz w:val="18"/>
      <w:szCs w:val="18"/>
    </w:rPr>
  </w:style>
  <w:style w:type="character" w:customStyle="1" w:styleId="156">
    <w:name w:val="正文文本 3 Char"/>
    <w:link w:val="17"/>
    <w:autoRedefine/>
    <w:qFormat/>
    <w:uiPriority w:val="0"/>
    <w:rPr>
      <w:rFonts w:ascii="宋体" w:hAnsi="Times New Roman" w:eastAsia="宋体" w:cs="Times New Roman"/>
      <w:b/>
      <w:bCs/>
      <w:color w:val="3366FF"/>
      <w:sz w:val="52"/>
      <w:szCs w:val="52"/>
      <w:lang w:val="zh-CN"/>
    </w:rPr>
  </w:style>
  <w:style w:type="character" w:customStyle="1" w:styleId="157">
    <w:name w:val="HTML 预设格式 字符1"/>
    <w:autoRedefine/>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autoRedefine/>
    <w:qFormat/>
    <w:uiPriority w:val="0"/>
    <w:rPr>
      <w:rFonts w:ascii="宋体"/>
      <w:sz w:val="24"/>
      <w:szCs w:val="24"/>
    </w:rPr>
  </w:style>
  <w:style w:type="paragraph" w:customStyle="1" w:styleId="159">
    <w:name w:val="彩色列表 - 强调文字颜色 11"/>
    <w:basedOn w:val="1"/>
    <w:link w:val="158"/>
    <w:autoRedefine/>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autoRedefine/>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autoRedefine/>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40"/>
    <w:autoRedefine/>
    <w:semiHidden/>
    <w:qFormat/>
    <w:uiPriority w:val="99"/>
    <w:rPr>
      <w:rFonts w:hAnsi="Courier New" w:cs="Courier New" w:asciiTheme="minorEastAsia"/>
    </w:rPr>
  </w:style>
  <w:style w:type="character" w:customStyle="1" w:styleId="163">
    <w:name w:val="批注文字 Char2"/>
    <w:basedOn w:val="40"/>
    <w:link w:val="16"/>
    <w:autoRedefine/>
    <w:semiHidden/>
    <w:qFormat/>
    <w:uiPriority w:val="99"/>
  </w:style>
  <w:style w:type="character" w:customStyle="1" w:styleId="164">
    <w:name w:val="批注主题 字符2"/>
    <w:basedOn w:val="163"/>
    <w:autoRedefine/>
    <w:semiHidden/>
    <w:qFormat/>
    <w:uiPriority w:val="99"/>
    <w:rPr>
      <w:b/>
      <w:bCs/>
    </w:rPr>
  </w:style>
  <w:style w:type="character" w:customStyle="1" w:styleId="165">
    <w:name w:val="标题 字符3"/>
    <w:basedOn w:val="40"/>
    <w:autoRedefine/>
    <w:qFormat/>
    <w:uiPriority w:val="10"/>
    <w:rPr>
      <w:rFonts w:asciiTheme="majorHAnsi" w:hAnsiTheme="majorHAnsi" w:eastAsiaTheme="majorEastAsia" w:cstheme="majorBidi"/>
      <w:b/>
      <w:bCs/>
      <w:sz w:val="32"/>
      <w:szCs w:val="32"/>
    </w:rPr>
  </w:style>
  <w:style w:type="character" w:customStyle="1" w:styleId="166">
    <w:name w:val="正文文本缩进 字符3"/>
    <w:basedOn w:val="40"/>
    <w:autoRedefine/>
    <w:semiHidden/>
    <w:qFormat/>
    <w:uiPriority w:val="99"/>
  </w:style>
  <w:style w:type="character" w:customStyle="1" w:styleId="167">
    <w:name w:val="正文文本 字符4"/>
    <w:basedOn w:val="40"/>
    <w:autoRedefine/>
    <w:semiHidden/>
    <w:qFormat/>
    <w:uiPriority w:val="99"/>
  </w:style>
  <w:style w:type="character" w:customStyle="1" w:styleId="168">
    <w:name w:val="正文文本缩进 3 字符2"/>
    <w:basedOn w:val="40"/>
    <w:autoRedefine/>
    <w:semiHidden/>
    <w:qFormat/>
    <w:uiPriority w:val="99"/>
    <w:rPr>
      <w:sz w:val="16"/>
      <w:szCs w:val="16"/>
    </w:rPr>
  </w:style>
  <w:style w:type="character" w:customStyle="1" w:styleId="169">
    <w:name w:val="页眉 字符2"/>
    <w:basedOn w:val="40"/>
    <w:autoRedefine/>
    <w:semiHidden/>
    <w:qFormat/>
    <w:uiPriority w:val="99"/>
    <w:rPr>
      <w:sz w:val="18"/>
      <w:szCs w:val="18"/>
    </w:rPr>
  </w:style>
  <w:style w:type="character" w:customStyle="1" w:styleId="170">
    <w:name w:val="批注框文本 字符2"/>
    <w:basedOn w:val="40"/>
    <w:autoRedefine/>
    <w:semiHidden/>
    <w:qFormat/>
    <w:uiPriority w:val="99"/>
    <w:rPr>
      <w:sz w:val="18"/>
      <w:szCs w:val="18"/>
    </w:rPr>
  </w:style>
  <w:style w:type="character" w:customStyle="1" w:styleId="171">
    <w:name w:val="HTML 预设格式 字符2"/>
    <w:basedOn w:val="40"/>
    <w:autoRedefine/>
    <w:semiHidden/>
    <w:qFormat/>
    <w:uiPriority w:val="99"/>
    <w:rPr>
      <w:rFonts w:ascii="Courier New" w:hAnsi="Courier New" w:cs="Courier New"/>
      <w:sz w:val="20"/>
      <w:szCs w:val="20"/>
    </w:rPr>
  </w:style>
  <w:style w:type="character" w:customStyle="1" w:styleId="172">
    <w:name w:val="页脚 字符2"/>
    <w:basedOn w:val="40"/>
    <w:autoRedefine/>
    <w:semiHidden/>
    <w:qFormat/>
    <w:uiPriority w:val="99"/>
    <w:rPr>
      <w:sz w:val="18"/>
      <w:szCs w:val="18"/>
    </w:rPr>
  </w:style>
  <w:style w:type="character" w:customStyle="1" w:styleId="173">
    <w:name w:val="正文文本缩进 2 字符2"/>
    <w:basedOn w:val="40"/>
    <w:autoRedefine/>
    <w:semiHidden/>
    <w:qFormat/>
    <w:uiPriority w:val="99"/>
  </w:style>
  <w:style w:type="character" w:customStyle="1" w:styleId="174">
    <w:name w:val="正文文本 3 字符2"/>
    <w:basedOn w:val="40"/>
    <w:autoRedefine/>
    <w:semiHidden/>
    <w:qFormat/>
    <w:uiPriority w:val="99"/>
    <w:rPr>
      <w:sz w:val="16"/>
      <w:szCs w:val="16"/>
    </w:rPr>
  </w:style>
  <w:style w:type="character" w:customStyle="1" w:styleId="175">
    <w:name w:val="正文文本 2 字符2"/>
    <w:basedOn w:val="40"/>
    <w:autoRedefine/>
    <w:semiHidden/>
    <w:qFormat/>
    <w:uiPriority w:val="99"/>
  </w:style>
  <w:style w:type="paragraph" w:customStyle="1" w:styleId="176">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40"/>
    <w:autoRedefine/>
    <w:semiHidden/>
    <w:qFormat/>
    <w:uiPriority w:val="99"/>
    <w:rPr>
      <w:rFonts w:ascii="Microsoft YaHei UI" w:eastAsia="Microsoft YaHei UI"/>
      <w:sz w:val="18"/>
      <w:szCs w:val="18"/>
    </w:rPr>
  </w:style>
  <w:style w:type="character" w:customStyle="1" w:styleId="179">
    <w:name w:val="日期 字符2"/>
    <w:basedOn w:val="40"/>
    <w:autoRedefine/>
    <w:semiHidden/>
    <w:qFormat/>
    <w:uiPriority w:val="99"/>
  </w:style>
  <w:style w:type="paragraph" w:customStyle="1" w:styleId="180">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1">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autoRedefine/>
    <w:semiHidden/>
    <w:qFormat/>
    <w:uiPriority w:val="99"/>
    <w:rPr>
      <w:rFonts w:ascii="宋体" w:hAnsi="Calibri" w:eastAsia="宋体" w:cs="Times New Roman"/>
      <w:sz w:val="24"/>
      <w:szCs w:val="24"/>
      <w:lang w:val="en-US" w:eastAsia="zh-CN" w:bidi="ar-SA"/>
    </w:rPr>
  </w:style>
  <w:style w:type="paragraph" w:customStyle="1" w:styleId="183">
    <w:name w:val="图/图注"/>
    <w:basedOn w:val="8"/>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autoRedefine/>
    <w:qFormat/>
    <w:uiPriority w:val="0"/>
    <w:pPr>
      <w:widowControl/>
    </w:pPr>
    <w:rPr>
      <w:rFonts w:ascii="Times New Roman" w:hAnsi="Calibri" w:eastAsia="宋体" w:cs="Times New Roman"/>
      <w:kern w:val="0"/>
      <w:szCs w:val="20"/>
    </w:rPr>
  </w:style>
  <w:style w:type="paragraph" w:customStyle="1" w:styleId="188">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3"/>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autoRedefine/>
    <w:qFormat/>
    <w:uiPriority w:val="0"/>
    <w:rPr>
      <w:rFonts w:ascii="Calibri" w:hAnsi="Calibri" w:eastAsia="宋体" w:cs="Times New Roman"/>
      <w:lang w:val="en-US" w:eastAsia="zh-CN" w:bidi="ar-SA"/>
    </w:rPr>
  </w:style>
  <w:style w:type="paragraph" w:customStyle="1" w:styleId="192">
    <w:name w:val="_Style 69"/>
    <w:basedOn w:val="1"/>
    <w:next w:val="129"/>
    <w:autoRedefine/>
    <w:qFormat/>
    <w:uiPriority w:val="34"/>
    <w:pPr>
      <w:spacing w:line="360" w:lineRule="auto"/>
      <w:ind w:firstLine="420" w:firstLineChars="200"/>
    </w:pPr>
    <w:rPr>
      <w:rFonts w:ascii="Calibri" w:hAnsi="Calibri" w:eastAsia="宋体" w:cs="Times New Roman"/>
    </w:rPr>
  </w:style>
  <w:style w:type="paragraph" w:customStyle="1" w:styleId="193">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6">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7">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autoRedefine/>
    <w:qFormat/>
    <w:uiPriority w:val="0"/>
    <w:pPr>
      <w:jc w:val="center"/>
    </w:pPr>
    <w:rPr>
      <w:rFonts w:cs="宋体"/>
      <w:szCs w:val="20"/>
    </w:rPr>
  </w:style>
  <w:style w:type="paragraph" w:customStyle="1" w:styleId="199">
    <w:name w:val="正文缩进4格"/>
    <w:basedOn w:val="63"/>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首行缩进 Char"/>
    <w:basedOn w:val="118"/>
    <w:link w:val="19"/>
    <w:autoRedefine/>
    <w:semiHidden/>
    <w:qFormat/>
    <w:uiPriority w:val="99"/>
    <w:rPr>
      <w:rFonts w:ascii="宋体" w:eastAsia="宋体"/>
      <w:b w:val="0"/>
      <w:bCs w:val="0"/>
      <w:sz w:val="84"/>
      <w:szCs w:val="84"/>
      <w:lang w:val="zh-CN"/>
    </w:rPr>
  </w:style>
  <w:style w:type="paragraph" w:customStyle="1" w:styleId="202">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3">
    <w:name w:val="font51"/>
    <w:basedOn w:val="40"/>
    <w:qFormat/>
    <w:uiPriority w:val="0"/>
    <w:rPr>
      <w:rFonts w:hint="eastAsia" w:ascii="黑体" w:hAnsi="宋体" w:eastAsia="黑体" w:cs="黑体"/>
      <w:color w:val="000000"/>
      <w:sz w:val="16"/>
      <w:szCs w:val="16"/>
      <w:u w:val="none"/>
    </w:rPr>
  </w:style>
  <w:style w:type="character" w:customStyle="1" w:styleId="204">
    <w:name w:val="font61"/>
    <w:basedOn w:val="40"/>
    <w:qFormat/>
    <w:uiPriority w:val="0"/>
    <w:rPr>
      <w:rFonts w:hint="eastAsia" w:ascii="黑体" w:hAnsi="宋体" w:eastAsia="黑体" w:cs="黑体"/>
      <w:color w:val="000000"/>
      <w:sz w:val="16"/>
      <w:szCs w:val="16"/>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139</Pages>
  <Words>23232</Words>
  <Characters>24277</Characters>
  <Lines>314</Lines>
  <Paragraphs>88</Paragraphs>
  <TotalTime>133</TotalTime>
  <ScaleCrop>false</ScaleCrop>
  <LinksUpToDate>false</LinksUpToDate>
  <CharactersWithSpaces>24750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三方诚信-谭</cp:lastModifiedBy>
  <dcterms:modified xsi:type="dcterms:W3CDTF">2025-01-08T03:36:06Z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B91C21403EE0431CBFE16982FFDB1BE0_13</vt:lpwstr>
  </property>
  <property fmtid="{D5CDD505-2E9C-101B-9397-08002B2CF9AE}" pid="4" name="KSOTemplateDocerSaveRecord">
    <vt:lpwstr>eyJoZGlkIjoiZWUzMjZiMjhiM2Q0ZTgzNDU5MjgwYjZiYWY3MTE0MTEiLCJ1c2VySWQiOiIyNzA5MjIwNTkifQ==</vt:lpwstr>
  </property>
</Properties>
</file>