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FEA9BF">
      <w:pPr>
        <w:adjustRightInd w:val="0"/>
        <w:snapToGrid w:val="0"/>
        <w:spacing w:line="360" w:lineRule="auto"/>
        <w:jc w:val="center"/>
        <w:outlineLvl w:val="0"/>
        <w:rPr>
          <w:rFonts w:ascii="Times New Roman" w:hAnsi="Times New Roman" w:eastAsia="宋体" w:cs="Times New Roman"/>
          <w:bCs/>
          <w:color w:val="auto"/>
          <w:sz w:val="32"/>
          <w:szCs w:val="32"/>
          <w:highlight w:val="none"/>
        </w:rPr>
      </w:pPr>
      <w:bookmarkStart w:id="0" w:name="_Toc29620"/>
      <w:bookmarkStart w:id="1" w:name="_Toc2024924471"/>
      <w:bookmarkStart w:id="2" w:name="_Toc22481"/>
      <w:bookmarkStart w:id="3" w:name="_Toc972963237"/>
      <w:bookmarkStart w:id="4" w:name="_Toc22956"/>
      <w:bookmarkStart w:id="5" w:name="_Toc854186508_WPSOffice_Level2"/>
      <w:bookmarkStart w:id="6" w:name="_Toc1939755892"/>
      <w:bookmarkStart w:id="7" w:name="_Toc2124912403_WPSOffice_Level2"/>
      <w:bookmarkStart w:id="8" w:name="_Toc26060"/>
      <w:r>
        <w:rPr>
          <w:rFonts w:ascii="Times New Roman" w:hAnsi="Times New Roman" w:eastAsia="宋体" w:cs="Times New Roman"/>
          <w:bCs/>
          <w:color w:val="auto"/>
          <w:sz w:val="32"/>
          <w:szCs w:val="32"/>
          <w:highlight w:val="none"/>
        </w:rPr>
        <w:t>第九章  投标文件格式</w:t>
      </w:r>
      <w:bookmarkEnd w:id="0"/>
      <w:bookmarkEnd w:id="1"/>
      <w:bookmarkEnd w:id="2"/>
      <w:bookmarkEnd w:id="3"/>
      <w:bookmarkEnd w:id="4"/>
      <w:bookmarkEnd w:id="5"/>
      <w:bookmarkEnd w:id="6"/>
      <w:bookmarkEnd w:id="7"/>
      <w:bookmarkEnd w:id="8"/>
    </w:p>
    <w:p w14:paraId="1C89EF0F">
      <w:pPr>
        <w:rPr>
          <w:rFonts w:ascii="Times New Roman" w:hAnsi="Times New Roman" w:eastAsia="宋体" w:cs="Times New Roman"/>
          <w:color w:val="auto"/>
          <w:highlight w:val="none"/>
        </w:rPr>
      </w:pPr>
      <w:r>
        <w:rPr>
          <w:rFonts w:ascii="Times New Roman" w:hAnsi="Times New Roman" w:eastAsia="宋体" w:cs="Times New Roman"/>
          <w:color w:val="auto"/>
          <w:highlight w:val="none"/>
        </w:rPr>
        <w:br w:type="page"/>
      </w:r>
      <w:bookmarkStart w:id="148" w:name="_GoBack"/>
      <w:bookmarkEnd w:id="148"/>
    </w:p>
    <w:p w14:paraId="6A956E2D">
      <w:pPr>
        <w:adjustRightInd w:val="0"/>
        <w:snapToGrid w:val="0"/>
        <w:spacing w:line="360" w:lineRule="auto"/>
        <w:jc w:val="right"/>
        <w:rPr>
          <w:rFonts w:ascii="Times New Roman" w:hAnsi="Times New Roman" w:eastAsia="宋体" w:cs="Times New Roman"/>
          <w:b/>
          <w:sz w:val="32"/>
          <w:szCs w:val="32"/>
        </w:rPr>
      </w:pPr>
      <w:r>
        <w:rPr>
          <w:rFonts w:hint="eastAsia" w:ascii="Times New Roman" w:hAnsi="Times New Roman" w:eastAsia="宋体" w:cs="Times New Roman"/>
          <w:b/>
          <w:sz w:val="32"/>
          <w:szCs w:val="32"/>
        </w:rPr>
        <w:t>招标</w:t>
      </w:r>
      <w:r>
        <w:rPr>
          <w:rFonts w:ascii="Times New Roman" w:hAnsi="Times New Roman" w:eastAsia="宋体" w:cs="Times New Roman"/>
          <w:b/>
          <w:sz w:val="32"/>
          <w:szCs w:val="32"/>
        </w:rPr>
        <w:t>编号：</w:t>
      </w:r>
      <w:r>
        <w:rPr>
          <w:rFonts w:ascii="Times New Roman" w:hAnsi="Times New Roman" w:eastAsia="宋体" w:cs="Times New Roman"/>
          <w:b/>
          <w:bCs/>
          <w:sz w:val="32"/>
          <w:szCs w:val="32"/>
          <w:u w:val="single"/>
        </w:rPr>
        <w:t>_____________</w:t>
      </w:r>
    </w:p>
    <w:p w14:paraId="33FB7174">
      <w:pPr>
        <w:adjustRightInd w:val="0"/>
        <w:snapToGrid w:val="0"/>
        <w:spacing w:line="360" w:lineRule="auto"/>
        <w:rPr>
          <w:rFonts w:ascii="Times New Roman" w:hAnsi="Times New Roman" w:eastAsia="宋体" w:cs="Times New Roman"/>
          <w:b/>
          <w:sz w:val="28"/>
        </w:rPr>
      </w:pPr>
    </w:p>
    <w:p w14:paraId="63DF7655">
      <w:pPr>
        <w:adjustRightInd w:val="0"/>
        <w:snapToGrid w:val="0"/>
        <w:spacing w:line="360" w:lineRule="auto"/>
        <w:jc w:val="center"/>
        <w:rPr>
          <w:rFonts w:ascii="Times New Roman" w:hAnsi="Times New Roman" w:eastAsia="宋体" w:cs="Times New Roman"/>
          <w:b/>
          <w:sz w:val="72"/>
        </w:rPr>
      </w:pPr>
      <w:bookmarkStart w:id="9" w:name="_Toc1656145886_WPSOffice_Level3"/>
      <w:r>
        <w:rPr>
          <w:rFonts w:ascii="Times New Roman" w:hAnsi="Times New Roman" w:eastAsia="宋体" w:cs="Times New Roman"/>
          <w:b/>
          <w:sz w:val="72"/>
        </w:rPr>
        <w:t>东莞市水务工程施工招标</w:t>
      </w:r>
      <w:bookmarkEnd w:id="9"/>
    </w:p>
    <w:p w14:paraId="06D975B9">
      <w:pPr>
        <w:adjustRightInd w:val="0"/>
        <w:snapToGrid w:val="0"/>
        <w:spacing w:line="360" w:lineRule="auto"/>
        <w:jc w:val="center"/>
        <w:rPr>
          <w:rFonts w:ascii="Times New Roman" w:hAnsi="Times New Roman" w:eastAsia="宋体" w:cs="Times New Roman"/>
          <w:b/>
          <w:sz w:val="72"/>
        </w:rPr>
      </w:pPr>
      <w:bookmarkStart w:id="10" w:name="_Toc1295200629_WPSOffice_Level3"/>
      <w:r>
        <w:rPr>
          <w:rFonts w:ascii="Times New Roman" w:hAnsi="Times New Roman" w:eastAsia="宋体" w:cs="Times New Roman"/>
          <w:b/>
          <w:sz w:val="72"/>
        </w:rPr>
        <w:t>投 标 文 件</w:t>
      </w:r>
      <w:bookmarkEnd w:id="10"/>
    </w:p>
    <w:p w14:paraId="04E85141">
      <w:pPr>
        <w:adjustRightInd w:val="0"/>
        <w:snapToGrid w:val="0"/>
        <w:spacing w:line="360" w:lineRule="auto"/>
        <w:jc w:val="center"/>
        <w:rPr>
          <w:rFonts w:ascii="Times New Roman" w:hAnsi="Times New Roman" w:eastAsia="宋体" w:cs="Times New Roman"/>
          <w:b/>
          <w:sz w:val="72"/>
        </w:rPr>
      </w:pPr>
    </w:p>
    <w:p w14:paraId="206A8C80">
      <w:pPr>
        <w:adjustRightInd w:val="0"/>
        <w:snapToGrid w:val="0"/>
        <w:spacing w:line="360" w:lineRule="auto"/>
        <w:jc w:val="center"/>
        <w:rPr>
          <w:rFonts w:ascii="Times New Roman" w:hAnsi="Times New Roman" w:eastAsia="宋体" w:cs="Times New Roman"/>
          <w:b/>
          <w:sz w:val="72"/>
        </w:rPr>
      </w:pPr>
    </w:p>
    <w:p w14:paraId="697D01D1">
      <w:pPr>
        <w:adjustRightInd w:val="0"/>
        <w:snapToGrid w:val="0"/>
        <w:spacing w:line="360" w:lineRule="auto"/>
        <w:rPr>
          <w:rFonts w:ascii="Times New Roman" w:hAnsi="Times New Roman" w:eastAsia="宋体" w:cs="Times New Roman"/>
          <w:b/>
          <w:bCs/>
          <w:sz w:val="32"/>
          <w:szCs w:val="32"/>
        </w:rPr>
      </w:pPr>
      <w:r>
        <w:rPr>
          <w:rFonts w:ascii="Times New Roman" w:hAnsi="Times New Roman" w:eastAsia="宋体" w:cs="Times New Roman"/>
          <w:b/>
          <w:bCs/>
          <w:sz w:val="32"/>
          <w:szCs w:val="32"/>
        </w:rPr>
        <w:t>工程名称：</w:t>
      </w:r>
      <w:r>
        <w:rPr>
          <w:rFonts w:ascii="Times New Roman" w:hAnsi="Times New Roman" w:eastAsia="宋体" w:cs="Times New Roman"/>
          <w:b/>
          <w:bCs/>
          <w:sz w:val="32"/>
          <w:szCs w:val="32"/>
          <w:u w:val="single"/>
        </w:rPr>
        <w:t>_________________________________________</w:t>
      </w:r>
    </w:p>
    <w:p w14:paraId="1AB032FA">
      <w:pPr>
        <w:adjustRightInd w:val="0"/>
        <w:snapToGrid w:val="0"/>
        <w:spacing w:line="360" w:lineRule="auto"/>
        <w:rPr>
          <w:rFonts w:ascii="Times New Roman" w:hAnsi="Times New Roman" w:eastAsia="宋体" w:cs="Times New Roman"/>
          <w:b/>
          <w:sz w:val="32"/>
        </w:rPr>
      </w:pPr>
    </w:p>
    <w:p w14:paraId="26D37887">
      <w:pPr>
        <w:adjustRightInd w:val="0"/>
        <w:snapToGrid w:val="0"/>
        <w:spacing w:line="360" w:lineRule="auto"/>
        <w:outlineLvl w:val="1"/>
        <w:rPr>
          <w:rFonts w:ascii="Times New Roman" w:hAnsi="Times New Roman" w:eastAsia="宋体" w:cs="Times New Roman"/>
          <w:b/>
          <w:sz w:val="28"/>
        </w:rPr>
      </w:pPr>
      <w:bookmarkStart w:id="11" w:name="_Toc29899"/>
      <w:bookmarkStart w:id="12" w:name="_Toc1565244376"/>
      <w:bookmarkStart w:id="13" w:name="_Toc760795571"/>
      <w:bookmarkStart w:id="14" w:name="_Toc24105"/>
      <w:bookmarkStart w:id="15" w:name="_Toc20952"/>
      <w:bookmarkStart w:id="16" w:name="_Toc27836"/>
      <w:bookmarkStart w:id="17" w:name="_Toc1574041634"/>
      <w:r>
        <w:rPr>
          <w:rFonts w:ascii="Times New Roman" w:hAnsi="Times New Roman" w:eastAsia="宋体" w:cs="Times New Roman"/>
          <w:b/>
          <w:sz w:val="32"/>
        </w:rPr>
        <w:t>投标文件内容：</w:t>
      </w:r>
      <w:r>
        <w:rPr>
          <w:rFonts w:ascii="Times New Roman" w:hAnsi="Times New Roman" w:eastAsia="宋体" w:cs="Times New Roman"/>
          <w:b/>
          <w:sz w:val="52"/>
          <w:u w:val="single"/>
        </w:rPr>
        <w:t xml:space="preserve">   </w:t>
      </w:r>
      <w:r>
        <w:rPr>
          <w:rFonts w:ascii="Times New Roman" w:hAnsi="Times New Roman" w:eastAsia="宋体" w:cs="Times New Roman"/>
          <w:b/>
          <w:sz w:val="52"/>
          <w:u w:val="single"/>
          <w:lang w:val="en"/>
        </w:rPr>
        <w:t xml:space="preserve">   </w:t>
      </w:r>
      <w:r>
        <w:rPr>
          <w:rFonts w:ascii="Times New Roman" w:hAnsi="Times New Roman" w:eastAsia="宋体" w:cs="Times New Roman"/>
          <w:b/>
          <w:sz w:val="52"/>
          <w:u w:val="single"/>
        </w:rPr>
        <w:t xml:space="preserve"> 资信标</w:t>
      </w:r>
      <w:bookmarkEnd w:id="11"/>
      <w:r>
        <w:rPr>
          <w:rFonts w:ascii="Times New Roman" w:hAnsi="Times New Roman" w:eastAsia="宋体" w:cs="Times New Roman"/>
          <w:b/>
          <w:sz w:val="52"/>
          <w:u w:val="single"/>
        </w:rPr>
        <w:t>部分</w:t>
      </w:r>
      <w:bookmarkEnd w:id="12"/>
      <w:bookmarkEnd w:id="13"/>
      <w:bookmarkEnd w:id="14"/>
      <w:bookmarkEnd w:id="15"/>
      <w:bookmarkEnd w:id="16"/>
      <w:bookmarkEnd w:id="17"/>
      <w:r>
        <w:rPr>
          <w:rFonts w:ascii="Times New Roman" w:hAnsi="Times New Roman" w:eastAsia="宋体" w:cs="Times New Roman"/>
          <w:b/>
          <w:sz w:val="52"/>
          <w:u w:val="single"/>
        </w:rPr>
        <w:t xml:space="preserve">        </w:t>
      </w:r>
    </w:p>
    <w:p w14:paraId="250E7514">
      <w:pPr>
        <w:adjustRightInd w:val="0"/>
        <w:snapToGrid w:val="0"/>
        <w:spacing w:line="360" w:lineRule="auto"/>
        <w:rPr>
          <w:rFonts w:ascii="Times New Roman" w:hAnsi="Times New Roman" w:eastAsia="宋体" w:cs="Times New Roman"/>
          <w:b/>
          <w:sz w:val="32"/>
        </w:rPr>
      </w:pPr>
    </w:p>
    <w:p w14:paraId="613D806E">
      <w:pPr>
        <w:adjustRightInd w:val="0"/>
        <w:snapToGrid w:val="0"/>
        <w:spacing w:line="360" w:lineRule="auto"/>
        <w:rPr>
          <w:rFonts w:ascii="Times New Roman" w:hAnsi="Times New Roman" w:eastAsia="宋体" w:cs="Times New Roman"/>
          <w:b/>
          <w:sz w:val="32"/>
        </w:rPr>
      </w:pPr>
      <w:r>
        <w:rPr>
          <w:rFonts w:ascii="Times New Roman" w:hAnsi="Times New Roman" w:eastAsia="宋体" w:cs="Times New Roman"/>
          <w:b/>
          <w:sz w:val="32"/>
        </w:rPr>
        <w:t>投标人：</w:t>
      </w:r>
      <w:r>
        <w:rPr>
          <w:rFonts w:ascii="Times New Roman" w:hAnsi="Times New Roman" w:eastAsia="宋体" w:cs="Times New Roman"/>
          <w:b/>
          <w:sz w:val="32"/>
          <w:u w:val="single"/>
        </w:rPr>
        <w:t>_____________________________________</w:t>
      </w:r>
    </w:p>
    <w:p w14:paraId="176FBED7">
      <w:pPr>
        <w:adjustRightInd w:val="0"/>
        <w:snapToGrid w:val="0"/>
        <w:spacing w:line="360" w:lineRule="auto"/>
        <w:rPr>
          <w:rFonts w:ascii="Times New Roman" w:hAnsi="Times New Roman" w:eastAsia="宋体" w:cs="Times New Roman"/>
          <w:b/>
          <w:sz w:val="32"/>
        </w:rPr>
      </w:pPr>
    </w:p>
    <w:p w14:paraId="6E9B5156">
      <w:pPr>
        <w:adjustRightInd w:val="0"/>
        <w:snapToGrid w:val="0"/>
        <w:spacing w:line="360" w:lineRule="auto"/>
        <w:rPr>
          <w:rFonts w:ascii="Times New Roman" w:hAnsi="Times New Roman" w:eastAsia="宋体" w:cs="Times New Roman"/>
          <w:b/>
          <w:sz w:val="32"/>
        </w:rPr>
      </w:pPr>
    </w:p>
    <w:p w14:paraId="180DDEA4">
      <w:pPr>
        <w:adjustRightInd w:val="0"/>
        <w:snapToGrid w:val="0"/>
        <w:spacing w:line="360" w:lineRule="auto"/>
        <w:rPr>
          <w:rFonts w:ascii="Times New Roman" w:hAnsi="Times New Roman" w:eastAsia="宋体" w:cs="Times New Roman"/>
        </w:rPr>
      </w:pPr>
      <w:r>
        <w:rPr>
          <w:rFonts w:ascii="Times New Roman" w:hAnsi="Times New Roman" w:eastAsia="宋体" w:cs="Times New Roman"/>
          <w:b/>
          <w:sz w:val="32"/>
        </w:rPr>
        <w:t>日期：</w:t>
      </w:r>
      <w:r>
        <w:rPr>
          <w:rFonts w:ascii="Times New Roman" w:hAnsi="Times New Roman" w:eastAsia="宋体" w:cs="Times New Roman"/>
          <w:b/>
          <w:sz w:val="32"/>
          <w:u w:val="single"/>
        </w:rPr>
        <w:t>____________</w:t>
      </w:r>
      <w:r>
        <w:rPr>
          <w:rFonts w:ascii="Times New Roman" w:hAnsi="Times New Roman" w:eastAsia="宋体" w:cs="Times New Roman"/>
          <w:b/>
          <w:sz w:val="32"/>
        </w:rPr>
        <w:t>年</w:t>
      </w:r>
      <w:r>
        <w:rPr>
          <w:rFonts w:ascii="Times New Roman" w:hAnsi="Times New Roman" w:eastAsia="宋体" w:cs="Times New Roman"/>
          <w:b/>
          <w:sz w:val="32"/>
          <w:u w:val="single"/>
        </w:rPr>
        <w:t>______</w:t>
      </w:r>
      <w:r>
        <w:rPr>
          <w:rFonts w:ascii="Times New Roman" w:hAnsi="Times New Roman" w:eastAsia="宋体" w:cs="Times New Roman"/>
          <w:b/>
          <w:sz w:val="32"/>
        </w:rPr>
        <w:t>月</w:t>
      </w:r>
      <w:r>
        <w:rPr>
          <w:rFonts w:ascii="Times New Roman" w:hAnsi="Times New Roman" w:eastAsia="宋体" w:cs="Times New Roman"/>
          <w:b/>
          <w:sz w:val="32"/>
          <w:u w:val="single"/>
        </w:rPr>
        <w:t>______</w:t>
      </w:r>
      <w:r>
        <w:rPr>
          <w:rFonts w:ascii="Times New Roman" w:hAnsi="Times New Roman" w:eastAsia="宋体" w:cs="Times New Roman"/>
          <w:b/>
          <w:sz w:val="32"/>
        </w:rPr>
        <w:t>日</w:t>
      </w:r>
      <w:r>
        <w:rPr>
          <w:rFonts w:ascii="Times New Roman" w:hAnsi="Times New Roman" w:eastAsia="宋体" w:cs="Times New Roman"/>
        </w:rPr>
        <w:br w:type="page"/>
      </w:r>
    </w:p>
    <w:p w14:paraId="60870701">
      <w:pPr>
        <w:adjustRightInd w:val="0"/>
        <w:snapToGrid w:val="0"/>
        <w:spacing w:line="360" w:lineRule="auto"/>
        <w:jc w:val="center"/>
        <w:rPr>
          <w:rFonts w:ascii="Times New Roman" w:hAnsi="Times New Roman" w:eastAsia="宋体" w:cs="Times New Roman"/>
          <w:b/>
          <w:bCs/>
          <w:sz w:val="32"/>
          <w:szCs w:val="32"/>
        </w:rPr>
      </w:pPr>
      <w:r>
        <w:rPr>
          <w:rFonts w:ascii="Times New Roman" w:hAnsi="Times New Roman" w:eastAsia="宋体" w:cs="Times New Roman"/>
          <w:b/>
          <w:bCs/>
          <w:sz w:val="32"/>
          <w:szCs w:val="32"/>
        </w:rPr>
        <w:t>资信文件（公示部分）</w:t>
      </w:r>
    </w:p>
    <w:p w14:paraId="4973A90B">
      <w:pPr>
        <w:spacing w:line="360" w:lineRule="auto"/>
        <w:jc w:val="left"/>
        <w:rPr>
          <w:rFonts w:hint="eastAsia"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rPr>
        <w:t>一、联合体协议书（招标人接受联合体投标，投标人组成联合体参加投标时需提交）</w:t>
      </w:r>
      <w:r>
        <w:rPr>
          <w:rFonts w:hint="eastAsia" w:ascii="Times New Roman" w:hAnsi="Times New Roman" w:eastAsia="宋体" w:cs="Times New Roman"/>
          <w:color w:val="auto"/>
          <w:sz w:val="24"/>
          <w:szCs w:val="24"/>
          <w:lang w:eastAsia="zh-CN"/>
        </w:rPr>
        <w:t>；</w:t>
      </w:r>
    </w:p>
    <w:p w14:paraId="153F76A3">
      <w:pPr>
        <w:pStyle w:val="3"/>
        <w:rPr>
          <w:rFonts w:ascii="Times New Roman" w:hAnsi="Times New Roman" w:eastAsia="宋体" w:cs="Times New Roman"/>
          <w:snapToGrid/>
          <w:color w:val="auto"/>
          <w:kern w:val="2"/>
          <w:sz w:val="24"/>
          <w:szCs w:val="24"/>
        </w:rPr>
      </w:pPr>
      <w:r>
        <w:rPr>
          <w:rFonts w:hint="eastAsia" w:ascii="Times New Roman" w:hAnsi="Times New Roman" w:eastAsia="宋体" w:cs="Times New Roman"/>
          <w:snapToGrid/>
          <w:color w:val="auto"/>
          <w:kern w:val="2"/>
          <w:sz w:val="24"/>
          <w:szCs w:val="24"/>
        </w:rPr>
        <w:t>二</w:t>
      </w:r>
      <w:r>
        <w:rPr>
          <w:rFonts w:ascii="Times New Roman" w:hAnsi="Times New Roman" w:eastAsia="宋体" w:cs="Times New Roman"/>
          <w:snapToGrid/>
          <w:color w:val="auto"/>
          <w:kern w:val="2"/>
          <w:sz w:val="24"/>
          <w:szCs w:val="24"/>
        </w:rPr>
        <w:t>、企业资质(联合体投标的分各成员情况)</w:t>
      </w:r>
      <w:r>
        <w:rPr>
          <w:rFonts w:hint="eastAsia" w:ascii="Times New Roman" w:hAnsi="Times New Roman" w:eastAsia="宋体" w:cs="Times New Roman"/>
          <w:snapToGrid/>
          <w:color w:val="auto"/>
          <w:kern w:val="2"/>
          <w:sz w:val="24"/>
          <w:szCs w:val="24"/>
        </w:rPr>
        <w:t>；</w:t>
      </w:r>
    </w:p>
    <w:p w14:paraId="706556CB">
      <w:pPr>
        <w:pStyle w:val="3"/>
        <w:rPr>
          <w:rFonts w:hint="eastAsia" w:ascii="Times New Roman" w:hAnsi="Times New Roman" w:eastAsia="宋体" w:cs="Times New Roman"/>
          <w:snapToGrid/>
          <w:color w:val="auto"/>
          <w:kern w:val="2"/>
          <w:sz w:val="24"/>
          <w:szCs w:val="24"/>
        </w:rPr>
      </w:pPr>
      <w:r>
        <w:rPr>
          <w:rFonts w:hint="eastAsia" w:ascii="Times New Roman" w:hAnsi="Times New Roman" w:eastAsia="宋体" w:cs="Times New Roman"/>
          <w:snapToGrid/>
          <w:color w:val="auto"/>
          <w:kern w:val="2"/>
          <w:sz w:val="24"/>
          <w:szCs w:val="24"/>
        </w:rPr>
        <w:t>三</w:t>
      </w:r>
      <w:r>
        <w:rPr>
          <w:rFonts w:ascii="Times New Roman" w:hAnsi="Times New Roman" w:eastAsia="宋体" w:cs="Times New Roman"/>
          <w:snapToGrid/>
          <w:color w:val="auto"/>
          <w:kern w:val="2"/>
          <w:sz w:val="24"/>
          <w:szCs w:val="24"/>
        </w:rPr>
        <w:t>、企业规模(联合体投标的分各成员情况)</w:t>
      </w:r>
      <w:r>
        <w:rPr>
          <w:rFonts w:hint="eastAsia" w:ascii="Times New Roman" w:hAnsi="Times New Roman" w:eastAsia="宋体" w:cs="Times New Roman"/>
          <w:snapToGrid/>
          <w:color w:val="auto"/>
          <w:kern w:val="2"/>
          <w:sz w:val="24"/>
          <w:szCs w:val="24"/>
        </w:rPr>
        <w:t>；</w:t>
      </w:r>
    </w:p>
    <w:p w14:paraId="1B04B8FE">
      <w:pPr>
        <w:spacing w:line="360" w:lineRule="auto"/>
        <w:jc w:val="left"/>
        <w:rPr>
          <w:rFonts w:hint="eastAsia" w:eastAsia="宋体"/>
          <w:lang w:eastAsia="zh-CN"/>
        </w:rPr>
      </w:pPr>
      <w:r>
        <w:rPr>
          <w:rFonts w:hint="default" w:ascii="Times New Roman" w:hAnsi="Times New Roman" w:eastAsia="宋体" w:cs="Times New Roman"/>
          <w:color w:val="auto"/>
          <w:sz w:val="24"/>
          <w:szCs w:val="24"/>
          <w:lang w:eastAsia="zh-CN"/>
        </w:rPr>
        <w:t>四、</w:t>
      </w:r>
      <w:r>
        <w:rPr>
          <w:rFonts w:ascii="Times New Roman" w:hAnsi="Times New Roman" w:eastAsia="宋体" w:cs="Times New Roman"/>
          <w:color w:val="auto"/>
          <w:sz w:val="24"/>
          <w:szCs w:val="24"/>
        </w:rPr>
        <w:t>诚信守法投标承诺书</w:t>
      </w:r>
      <w:r>
        <w:rPr>
          <w:rFonts w:hint="eastAsia" w:ascii="Times New Roman" w:hAnsi="Times New Roman" w:eastAsia="宋体" w:cs="Times New Roman"/>
          <w:color w:val="auto"/>
          <w:sz w:val="24"/>
          <w:szCs w:val="24"/>
          <w:lang w:eastAsia="zh-CN"/>
        </w:rPr>
        <w:t>；</w:t>
      </w:r>
    </w:p>
    <w:p w14:paraId="518D67AC">
      <w:pPr>
        <w:pStyle w:val="3"/>
        <w:rPr>
          <w:rFonts w:ascii="Times New Roman" w:hAnsi="Times New Roman" w:eastAsia="宋体" w:cs="Times New Roman"/>
          <w:snapToGrid/>
          <w:color w:val="auto"/>
          <w:kern w:val="2"/>
          <w:sz w:val="24"/>
          <w:szCs w:val="24"/>
        </w:rPr>
      </w:pPr>
      <w:r>
        <w:rPr>
          <w:rFonts w:hint="eastAsia" w:ascii="Times New Roman" w:hAnsi="Times New Roman" w:eastAsia="宋体" w:cs="Times New Roman"/>
          <w:snapToGrid/>
          <w:color w:val="auto"/>
          <w:kern w:val="2"/>
          <w:sz w:val="24"/>
          <w:szCs w:val="24"/>
          <w:lang w:eastAsia="zh-CN"/>
        </w:rPr>
        <w:t>五</w:t>
      </w:r>
      <w:r>
        <w:rPr>
          <w:rFonts w:ascii="Times New Roman" w:hAnsi="Times New Roman" w:eastAsia="宋体" w:cs="Times New Roman"/>
          <w:snapToGrid/>
          <w:color w:val="auto"/>
          <w:kern w:val="2"/>
          <w:sz w:val="24"/>
          <w:szCs w:val="24"/>
        </w:rPr>
        <w:t>、财务状况(联合体投标的牵头人提供)</w:t>
      </w:r>
      <w:r>
        <w:rPr>
          <w:rFonts w:hint="eastAsia" w:ascii="Times New Roman" w:hAnsi="Times New Roman" w:eastAsia="宋体" w:cs="Times New Roman"/>
          <w:snapToGrid/>
          <w:color w:val="auto"/>
          <w:kern w:val="2"/>
          <w:sz w:val="24"/>
          <w:szCs w:val="24"/>
        </w:rPr>
        <w:t>；</w:t>
      </w:r>
    </w:p>
    <w:p w14:paraId="64CE26A8">
      <w:pPr>
        <w:pStyle w:val="3"/>
        <w:rPr>
          <w:rFonts w:ascii="Times New Roman" w:hAnsi="Times New Roman" w:eastAsia="宋体" w:cs="Times New Roman"/>
          <w:snapToGrid/>
          <w:color w:val="auto"/>
          <w:kern w:val="2"/>
          <w:sz w:val="24"/>
          <w:szCs w:val="24"/>
        </w:rPr>
      </w:pPr>
      <w:r>
        <w:rPr>
          <w:rFonts w:hint="eastAsia" w:ascii="Times New Roman" w:hAnsi="Times New Roman" w:eastAsia="宋体" w:cs="Times New Roman"/>
          <w:snapToGrid/>
          <w:color w:val="auto"/>
          <w:kern w:val="2"/>
          <w:sz w:val="24"/>
          <w:szCs w:val="24"/>
          <w:lang w:eastAsia="zh-CN"/>
        </w:rPr>
        <w:t>六</w:t>
      </w:r>
      <w:r>
        <w:rPr>
          <w:rFonts w:ascii="Times New Roman" w:hAnsi="Times New Roman" w:eastAsia="宋体" w:cs="Times New Roman"/>
          <w:snapToGrid/>
          <w:color w:val="auto"/>
          <w:kern w:val="2"/>
          <w:sz w:val="24"/>
          <w:szCs w:val="24"/>
        </w:rPr>
        <w:t>、企业信用记录</w:t>
      </w:r>
      <w:r>
        <w:rPr>
          <w:rFonts w:hint="eastAsia" w:ascii="Times New Roman" w:hAnsi="Times New Roman" w:eastAsia="宋体" w:cs="Times New Roman"/>
          <w:snapToGrid/>
          <w:color w:val="auto"/>
          <w:kern w:val="2"/>
          <w:sz w:val="24"/>
          <w:szCs w:val="24"/>
        </w:rPr>
        <w:t>；</w:t>
      </w:r>
    </w:p>
    <w:p w14:paraId="1FC51869">
      <w:pPr>
        <w:pStyle w:val="3"/>
        <w:jc w:val="left"/>
        <w:rPr>
          <w:rFonts w:ascii="Times New Roman" w:hAnsi="Times New Roman" w:eastAsia="宋体" w:cs="Times New Roman"/>
          <w:snapToGrid/>
          <w:color w:val="auto"/>
          <w:kern w:val="2"/>
          <w:sz w:val="24"/>
          <w:szCs w:val="24"/>
        </w:rPr>
      </w:pPr>
      <w:r>
        <w:rPr>
          <w:rFonts w:hint="eastAsia" w:ascii="Times New Roman" w:hAnsi="Times New Roman" w:eastAsia="宋体" w:cs="Times New Roman"/>
          <w:snapToGrid/>
          <w:color w:val="auto"/>
          <w:kern w:val="2"/>
          <w:sz w:val="24"/>
          <w:szCs w:val="24"/>
          <w:lang w:eastAsia="zh-CN"/>
        </w:rPr>
        <w:t>七</w:t>
      </w:r>
      <w:r>
        <w:rPr>
          <w:rFonts w:ascii="Times New Roman" w:hAnsi="Times New Roman" w:eastAsia="宋体" w:cs="Times New Roman"/>
          <w:snapToGrid/>
          <w:color w:val="auto"/>
          <w:kern w:val="2"/>
          <w:sz w:val="24"/>
          <w:szCs w:val="24"/>
        </w:rPr>
        <w:t>、近五年企业荣誉、获奖情况</w:t>
      </w:r>
      <w:r>
        <w:rPr>
          <w:rFonts w:hint="eastAsia" w:ascii="Times New Roman" w:hAnsi="Times New Roman" w:eastAsia="宋体" w:cs="Times New Roman"/>
          <w:snapToGrid/>
          <w:color w:val="auto"/>
          <w:kern w:val="2"/>
          <w:sz w:val="24"/>
          <w:szCs w:val="24"/>
        </w:rPr>
        <w:t>；</w:t>
      </w:r>
    </w:p>
    <w:p w14:paraId="127F4332">
      <w:pPr>
        <w:spacing w:line="360" w:lineRule="auto"/>
        <w:jc w:val="left"/>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lang w:eastAsia="zh-CN"/>
        </w:rPr>
        <w:t>八</w:t>
      </w:r>
      <w:r>
        <w:rPr>
          <w:rFonts w:ascii="Times New Roman" w:hAnsi="Times New Roman" w:eastAsia="宋体" w:cs="Times New Roman"/>
          <w:color w:val="auto"/>
          <w:sz w:val="24"/>
          <w:szCs w:val="24"/>
        </w:rPr>
        <w:t>、企业近五年类似业绩资料</w:t>
      </w:r>
      <w:r>
        <w:rPr>
          <w:rFonts w:hint="eastAsia" w:ascii="Times New Roman" w:hAnsi="Times New Roman" w:eastAsia="宋体" w:cs="Times New Roman"/>
          <w:color w:val="auto"/>
          <w:sz w:val="24"/>
          <w:szCs w:val="24"/>
        </w:rPr>
        <w:t>；</w:t>
      </w:r>
    </w:p>
    <w:p w14:paraId="278BE512">
      <w:pPr>
        <w:spacing w:line="360" w:lineRule="auto"/>
        <w:jc w:val="left"/>
        <w:rPr>
          <w:rFonts w:hint="eastAsia" w:ascii="宋体" w:hAnsi="宋体" w:eastAsia="宋体"/>
          <w:color w:val="auto"/>
          <w:sz w:val="24"/>
          <w:szCs w:val="24"/>
          <w:lang w:val="en-US"/>
        </w:rPr>
      </w:pPr>
      <w:r>
        <w:rPr>
          <w:rFonts w:hint="eastAsia" w:ascii="宋体" w:hAnsi="宋体" w:eastAsia="宋体"/>
          <w:color w:val="auto"/>
          <w:sz w:val="24"/>
          <w:szCs w:val="24"/>
          <w:lang w:eastAsia="zh-CN"/>
        </w:rPr>
        <w:t>九</w:t>
      </w:r>
      <w:r>
        <w:rPr>
          <w:rFonts w:hint="eastAsia" w:ascii="宋体" w:hAnsi="宋体" w:eastAsia="宋体"/>
          <w:color w:val="auto"/>
          <w:sz w:val="24"/>
          <w:szCs w:val="24"/>
        </w:rPr>
        <w:t>、</w:t>
      </w:r>
      <w:r>
        <w:rPr>
          <w:rFonts w:hint="eastAsia" w:ascii="宋体" w:hAnsi="宋体" w:eastAsia="宋体"/>
          <w:color w:val="auto"/>
          <w:sz w:val="24"/>
          <w:szCs w:val="24"/>
          <w:lang w:val="en-US"/>
        </w:rPr>
        <w:t>投标文件资信主要信息统计汇总表</w:t>
      </w:r>
    </w:p>
    <w:p w14:paraId="4E213184">
      <w:pPr>
        <w:spacing w:line="360" w:lineRule="auto"/>
        <w:jc w:val="left"/>
        <w:rPr>
          <w:rFonts w:ascii="宋体" w:hAnsi="宋体" w:eastAsia="宋体"/>
          <w:color w:val="auto"/>
          <w:sz w:val="24"/>
          <w:szCs w:val="24"/>
        </w:rPr>
      </w:pPr>
      <w:r>
        <w:rPr>
          <w:rFonts w:hint="eastAsia" w:ascii="宋体" w:hAnsi="宋体" w:eastAsia="宋体"/>
          <w:color w:val="auto"/>
          <w:sz w:val="24"/>
          <w:szCs w:val="24"/>
          <w:lang w:val="en-US" w:eastAsia="zh-CN"/>
        </w:rPr>
        <w:t>十、</w:t>
      </w:r>
      <w:r>
        <w:rPr>
          <w:rFonts w:hint="eastAsia" w:ascii="宋体" w:hAnsi="宋体" w:eastAsia="宋体"/>
          <w:color w:val="auto"/>
          <w:sz w:val="24"/>
          <w:szCs w:val="24"/>
        </w:rPr>
        <w:t>其他内容（投标人根据第二章第47.1款“资信标要求一览表” 认为必要补</w:t>
      </w:r>
    </w:p>
    <w:p w14:paraId="3FE7B2EA">
      <w:pPr>
        <w:pStyle w:val="3"/>
        <w:rPr>
          <w:rFonts w:ascii="Times New Roman" w:hAnsi="Times New Roman" w:eastAsia="宋体" w:cs="Times New Roman"/>
          <w:color w:val="auto"/>
          <w:szCs w:val="21"/>
        </w:rPr>
      </w:pPr>
      <w:r>
        <w:rPr>
          <w:rFonts w:hint="eastAsia" w:ascii="宋体" w:hAnsi="宋体" w:eastAsia="宋体"/>
          <w:color w:val="auto"/>
          <w:sz w:val="24"/>
          <w:szCs w:val="24"/>
        </w:rPr>
        <w:t>充的资料）。</w:t>
      </w:r>
    </w:p>
    <w:p w14:paraId="65629AA9">
      <w:pPr>
        <w:jc w:val="left"/>
        <w:rPr>
          <w:rFonts w:ascii="Times New Roman" w:hAnsi="Times New Roman" w:eastAsia="宋体" w:cs="Times New Roman"/>
          <w:sz w:val="28"/>
          <w:szCs w:val="28"/>
        </w:rPr>
      </w:pPr>
      <w:r>
        <w:rPr>
          <w:rFonts w:ascii="Times New Roman" w:hAnsi="Times New Roman" w:eastAsia="宋体" w:cs="Times New Roman"/>
          <w:sz w:val="28"/>
          <w:szCs w:val="28"/>
        </w:rPr>
        <w:br w:type="page"/>
      </w:r>
    </w:p>
    <w:p w14:paraId="1A406305">
      <w:pPr>
        <w:jc w:val="center"/>
        <w:rPr>
          <w:rFonts w:ascii="Times New Roman" w:hAnsi="Times New Roman" w:eastAsia="宋体" w:cs="Times New Roman"/>
          <w:sz w:val="28"/>
          <w:szCs w:val="28"/>
        </w:rPr>
      </w:pPr>
      <w:r>
        <w:rPr>
          <w:rFonts w:hint="eastAsia" w:ascii="Times New Roman" w:hAnsi="Times New Roman" w:eastAsia="宋体" w:cs="Times New Roman"/>
          <w:sz w:val="28"/>
          <w:szCs w:val="28"/>
        </w:rPr>
        <w:t>一、</w:t>
      </w:r>
      <w:r>
        <w:rPr>
          <w:rFonts w:ascii="Times New Roman" w:hAnsi="Times New Roman" w:eastAsia="宋体" w:cs="Times New Roman"/>
          <w:sz w:val="28"/>
          <w:szCs w:val="28"/>
        </w:rPr>
        <w:t>联合体协议书</w:t>
      </w:r>
      <w:r>
        <w:rPr>
          <w:rFonts w:hint="eastAsia" w:ascii="Times New Roman" w:hAnsi="Times New Roman" w:eastAsia="宋体" w:cs="Times New Roman"/>
          <w:sz w:val="28"/>
          <w:szCs w:val="28"/>
        </w:rPr>
        <w:t>（公示）</w:t>
      </w:r>
    </w:p>
    <w:p w14:paraId="395EE1F1">
      <w:pPr>
        <w:spacing w:line="360" w:lineRule="auto"/>
        <w:ind w:firstLine="420" w:firstLineChars="200"/>
        <w:jc w:val="center"/>
        <w:rPr>
          <w:rFonts w:ascii="Times New Roman" w:hAnsi="Times New Roman" w:eastAsia="宋体" w:cs="Times New Roman"/>
          <w:szCs w:val="21"/>
        </w:rPr>
      </w:pPr>
      <w:r>
        <w:rPr>
          <w:rFonts w:ascii="Times New Roman" w:hAnsi="Times New Roman" w:eastAsia="宋体" w:cs="Times New Roman"/>
          <w:szCs w:val="24"/>
        </w:rPr>
        <w:t>联合体协议书</w:t>
      </w:r>
    </w:p>
    <w:p w14:paraId="14C0C75F">
      <w:pPr>
        <w:spacing w:line="360" w:lineRule="auto"/>
        <w:rPr>
          <w:rFonts w:ascii="Times New Roman" w:hAnsi="Times New Roman" w:eastAsia="宋体" w:cs="Times New Roman"/>
          <w:szCs w:val="21"/>
          <w:u w:val="single"/>
        </w:rPr>
      </w:pPr>
      <w:r>
        <w:rPr>
          <w:rFonts w:ascii="Times New Roman" w:hAnsi="Times New Roman" w:eastAsia="宋体" w:cs="Times New Roman"/>
          <w:szCs w:val="21"/>
        </w:rPr>
        <w:t>甲公司（全称）：</w:t>
      </w:r>
    </w:p>
    <w:p w14:paraId="48600EF0">
      <w:pPr>
        <w:spacing w:line="360" w:lineRule="auto"/>
        <w:rPr>
          <w:rFonts w:ascii="Times New Roman" w:hAnsi="Times New Roman" w:eastAsia="宋体" w:cs="Times New Roman"/>
          <w:szCs w:val="21"/>
        </w:rPr>
      </w:pPr>
      <w:r>
        <w:rPr>
          <w:rFonts w:ascii="Times New Roman" w:hAnsi="Times New Roman" w:eastAsia="宋体" w:cs="Times New Roman"/>
          <w:szCs w:val="21"/>
        </w:rPr>
        <w:t>……公司（全称）：</w:t>
      </w:r>
    </w:p>
    <w:p w14:paraId="1E43EE65">
      <w:pPr>
        <w:spacing w:line="360" w:lineRule="auto"/>
        <w:rPr>
          <w:rFonts w:ascii="Times New Roman" w:hAnsi="Times New Roman" w:eastAsia="宋体" w:cs="Times New Roman"/>
          <w:szCs w:val="21"/>
          <w:u w:val="single"/>
        </w:rPr>
      </w:pPr>
      <w:r>
        <w:rPr>
          <w:rFonts w:ascii="Times New Roman" w:hAnsi="Times New Roman" w:eastAsia="宋体" w:cs="Times New Roman"/>
          <w:szCs w:val="21"/>
        </w:rPr>
        <w:t>丁公司（全称）：</w:t>
      </w:r>
    </w:p>
    <w:p w14:paraId="0B9BCF43">
      <w:pPr>
        <w:spacing w:line="360" w:lineRule="auto"/>
        <w:rPr>
          <w:rFonts w:ascii="Times New Roman" w:hAnsi="Times New Roman" w:eastAsia="宋体" w:cs="Times New Roman"/>
          <w:szCs w:val="21"/>
        </w:rPr>
      </w:pPr>
    </w:p>
    <w:p w14:paraId="6139BC10">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本协议书各方遵循平等、自愿、公平和诚实信用的原则，共同愿意组成联合体，实施、完成并保修合同工程。联合体各方当事人现就合同工程施工有关事项达成一致意见，订立本协议书。</w:t>
      </w:r>
    </w:p>
    <w:p w14:paraId="02E70A8F">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1.  </w:t>
      </w:r>
      <w:r>
        <w:rPr>
          <w:rFonts w:ascii="Times New Roman" w:hAnsi="Times New Roman" w:eastAsia="宋体" w:cs="Times New Roman"/>
          <w:szCs w:val="21"/>
          <w:u w:val="single"/>
        </w:rPr>
        <w:t>（甲公司名称）</w:t>
      </w:r>
      <w:r>
        <w:rPr>
          <w:rFonts w:ascii="Times New Roman" w:hAnsi="Times New Roman" w:eastAsia="宋体" w:cs="Times New Roman"/>
          <w:szCs w:val="21"/>
        </w:rPr>
        <w:t>为联合体牵头人，</w:t>
      </w:r>
      <w:r>
        <w:rPr>
          <w:rFonts w:ascii="Times New Roman" w:hAnsi="Times New Roman" w:eastAsia="宋体" w:cs="Times New Roman"/>
          <w:szCs w:val="21"/>
          <w:u w:val="single"/>
        </w:rPr>
        <w:t>（……公司名称）</w:t>
      </w:r>
      <w:r>
        <w:rPr>
          <w:rFonts w:ascii="Times New Roman" w:hAnsi="Times New Roman" w:eastAsia="宋体" w:cs="Times New Roman"/>
          <w:szCs w:val="21"/>
        </w:rPr>
        <w:t>、</w:t>
      </w:r>
      <w:r>
        <w:rPr>
          <w:rFonts w:ascii="Times New Roman" w:hAnsi="Times New Roman" w:eastAsia="宋体" w:cs="Times New Roman"/>
          <w:szCs w:val="21"/>
          <w:u w:val="single"/>
        </w:rPr>
        <w:t>（丁公司名称）</w:t>
      </w:r>
      <w:r>
        <w:rPr>
          <w:rFonts w:ascii="Times New Roman" w:hAnsi="Times New Roman" w:eastAsia="宋体" w:cs="Times New Roman"/>
          <w:szCs w:val="21"/>
        </w:rPr>
        <w:t>为联合体成员；</w:t>
      </w:r>
    </w:p>
    <w:p w14:paraId="7E6513CC">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2.  联合体各方当事人对内部有关事项约定如下：</w:t>
      </w:r>
    </w:p>
    <w:p w14:paraId="31F77748">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2.1  联合体由牵头人负责与发包人联系；</w:t>
      </w:r>
    </w:p>
    <w:p w14:paraId="6E31BEAE">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2.2  合同工程一切工作由联合体牵头人负责组织，由联合体各方当事人按内部工作范围具体实施；</w:t>
      </w:r>
    </w:p>
    <w:p w14:paraId="0F4D3908">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2.3  联合体各方当事人将严格按照招标文件的各项要求，切实执行一切合同文件，共同履行合同约定的一切义务，同时按照内部工作范围划分的职责，各自承担自身的责任和风险；</w:t>
      </w:r>
    </w:p>
    <w:p w14:paraId="4910A502">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2.4  联合体各方当事人的内部工作范围划分如下：</w:t>
      </w:r>
    </w:p>
    <w:p w14:paraId="21E8B920">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2.4.1</w:t>
      </w:r>
      <w:r>
        <w:rPr>
          <w:rFonts w:ascii="Times New Roman" w:hAnsi="Times New Roman" w:eastAsia="宋体" w:cs="Times New Roman"/>
          <w:szCs w:val="21"/>
          <w:u w:val="single"/>
        </w:rPr>
        <w:t xml:space="preserve"> （甲公司名称）</w:t>
      </w:r>
      <w:r>
        <w:rPr>
          <w:rFonts w:ascii="Times New Roman" w:hAnsi="Times New Roman" w:eastAsia="宋体" w:cs="Times New Roman"/>
          <w:szCs w:val="21"/>
        </w:rPr>
        <w:t>承担合同工程工作内容：</w:t>
      </w:r>
    </w:p>
    <w:p w14:paraId="2D9AB3D5">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2.4.2 </w:t>
      </w:r>
      <w:r>
        <w:rPr>
          <w:rFonts w:ascii="Times New Roman" w:hAnsi="Times New Roman" w:eastAsia="宋体" w:cs="Times New Roman"/>
          <w:szCs w:val="21"/>
          <w:u w:val="single"/>
        </w:rPr>
        <w:t>（……公司名称）</w:t>
      </w:r>
      <w:r>
        <w:rPr>
          <w:rFonts w:ascii="Times New Roman" w:hAnsi="Times New Roman" w:eastAsia="宋体" w:cs="Times New Roman"/>
          <w:szCs w:val="21"/>
        </w:rPr>
        <w:t>承担合同工程工作内容：</w:t>
      </w:r>
    </w:p>
    <w:p w14:paraId="262BFC53">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2.4.</w:t>
      </w:r>
      <w:r>
        <w:rPr>
          <w:rFonts w:hint="eastAsia" w:ascii="Times New Roman" w:hAnsi="Times New Roman" w:eastAsia="宋体" w:cs="Times New Roman"/>
          <w:szCs w:val="21"/>
        </w:rPr>
        <w:t>3</w:t>
      </w:r>
      <w:r>
        <w:rPr>
          <w:rFonts w:ascii="Times New Roman" w:hAnsi="Times New Roman" w:eastAsia="宋体" w:cs="Times New Roman"/>
          <w:szCs w:val="21"/>
        </w:rPr>
        <w:t xml:space="preserve"> </w:t>
      </w:r>
      <w:r>
        <w:rPr>
          <w:rFonts w:ascii="Times New Roman" w:hAnsi="Times New Roman" w:eastAsia="宋体" w:cs="Times New Roman"/>
          <w:szCs w:val="21"/>
          <w:u w:val="single"/>
        </w:rPr>
        <w:t>（丁公司名称）</w:t>
      </w:r>
      <w:r>
        <w:rPr>
          <w:rFonts w:ascii="Times New Roman" w:hAnsi="Times New Roman" w:eastAsia="宋体" w:cs="Times New Roman"/>
          <w:szCs w:val="21"/>
        </w:rPr>
        <w:t>承担合同工程工作内容：</w:t>
      </w:r>
    </w:p>
    <w:p w14:paraId="2B80B7A7">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2.5  联合体各方当事人对合同工程的其他约定：</w:t>
      </w:r>
    </w:p>
    <w:p w14:paraId="5C11EE7A">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2.6  联合体各方当事人在合同工程实施过程中的有关费用，按各自承担的工作量所占比例分摊，或由联合体各方当事人具体协商确定。</w:t>
      </w:r>
    </w:p>
    <w:p w14:paraId="064470B6">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2.7  </w:t>
      </w:r>
      <w:r>
        <w:rPr>
          <w:rFonts w:hint="eastAsia" w:ascii="Times New Roman" w:hAnsi="Times New Roman" w:eastAsia="宋体" w:cs="Times New Roman"/>
          <w:szCs w:val="21"/>
        </w:rPr>
        <w:t>联合体各方当事人一致约定，并同意由</w:t>
      </w:r>
      <w:r>
        <w:rPr>
          <w:rFonts w:ascii="Times New Roman" w:hAnsi="Times New Roman" w:eastAsia="宋体" w:cs="Times New Roman"/>
          <w:szCs w:val="21"/>
          <w:u w:val="single"/>
        </w:rPr>
        <w:t>XXX</w:t>
      </w:r>
      <w:r>
        <w:rPr>
          <w:rFonts w:hint="eastAsia" w:ascii="Times New Roman" w:hAnsi="Times New Roman" w:eastAsia="宋体" w:cs="Times New Roman"/>
          <w:szCs w:val="21"/>
          <w:u w:val="single"/>
        </w:rPr>
        <w:t>公司</w:t>
      </w:r>
      <w:r>
        <w:rPr>
          <w:rFonts w:hint="eastAsia" w:ascii="Times New Roman" w:hAnsi="Times New Roman" w:eastAsia="宋体" w:cs="Times New Roman"/>
          <w:szCs w:val="21"/>
        </w:rPr>
        <w:t>作为合同收款方，合同价款收款账户以XXX公司与发包人签订的资金监管协议约定的监管账户为准。</w:t>
      </w:r>
    </w:p>
    <w:p w14:paraId="65D7ADA2">
      <w:pPr>
        <w:spacing w:line="360" w:lineRule="auto"/>
        <w:ind w:firstLine="420" w:firstLineChars="200"/>
        <w:rPr>
          <w:rFonts w:ascii="Times New Roman" w:hAnsi="Times New Roman" w:eastAsia="宋体" w:cs="Times New Roman"/>
          <w:szCs w:val="21"/>
          <w:u w:val="single"/>
        </w:rPr>
      </w:pPr>
      <w:r>
        <w:rPr>
          <w:rFonts w:hint="eastAsia" w:ascii="Times New Roman" w:hAnsi="Times New Roman" w:eastAsia="宋体" w:cs="Times New Roman"/>
          <w:szCs w:val="21"/>
        </w:rPr>
        <w:t>当发包人按照合同约定向联合体收款方支付到期合同款项至上述账户后，联合体各方应自行结算，如联合体各方因此产生任何争议的，与发包人、项目业主无关，联合体各方仍需继续履行合同义务。</w:t>
      </w:r>
    </w:p>
    <w:p w14:paraId="29FC1CEC">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2.8</w:t>
      </w:r>
      <w:r>
        <w:rPr>
          <w:rFonts w:hint="eastAsia" w:ascii="Times New Roman" w:hAnsi="Times New Roman" w:eastAsia="宋体" w:cs="Times New Roman"/>
          <w:szCs w:val="21"/>
        </w:rPr>
        <w:t xml:space="preserve"> </w:t>
      </w:r>
      <w:r>
        <w:rPr>
          <w:rFonts w:ascii="Times New Roman" w:hAnsi="Times New Roman" w:eastAsia="宋体" w:cs="Times New Roman"/>
          <w:szCs w:val="21"/>
        </w:rPr>
        <w:t>联合体牵头人须在投标文件上按其要求加盖公司法人公章及法定代表人签名（或盖私章），无需联合体共同加盖公司法人公章及法定代表人签名（或盖私章）。</w:t>
      </w:r>
      <w:r>
        <w:rPr>
          <w:rFonts w:ascii="Times New Roman" w:hAnsi="Times New Roman" w:eastAsia="宋体" w:cs="Times New Roman"/>
        </w:rPr>
        <w:t>联合体的投标文件、澄清文件、中标通知书及中标后签署的合同协议书对联合体各方均具法律约束力。</w:t>
      </w:r>
    </w:p>
    <w:p w14:paraId="6E1B8CAB">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3.  本协议书签署后，联合体牵头人应将本协议书及时送交发包人和监理工程师、造价工程师。</w:t>
      </w:r>
    </w:p>
    <w:p w14:paraId="20BF425B">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4.  本协议书自签署之日起生效，至联合体各方当事人履行完施工合同全部义务后自行失效，并随施工合同的终止而终止</w:t>
      </w:r>
      <w:r>
        <w:rPr>
          <w:rFonts w:hint="eastAsia" w:ascii="Times New Roman" w:hAnsi="Times New Roman" w:eastAsia="宋体" w:cs="Times New Roman"/>
          <w:szCs w:val="21"/>
        </w:rPr>
        <w:t>。</w:t>
      </w:r>
    </w:p>
    <w:p w14:paraId="13D23D65">
      <w:pPr>
        <w:spacing w:line="360" w:lineRule="auto"/>
        <w:ind w:firstLine="315" w:firstLineChars="150"/>
        <w:rPr>
          <w:rFonts w:ascii="Times New Roman" w:hAnsi="Times New Roman" w:eastAsia="宋体" w:cs="Times New Roman"/>
          <w:szCs w:val="21"/>
        </w:rPr>
      </w:pPr>
    </w:p>
    <w:p w14:paraId="0C13DBB6">
      <w:pPr>
        <w:spacing w:line="360" w:lineRule="auto"/>
        <w:ind w:firstLine="315" w:firstLineChars="150"/>
        <w:rPr>
          <w:rFonts w:ascii="Times New Roman" w:hAnsi="Times New Roman" w:eastAsia="宋体" w:cs="Times New Roman"/>
          <w:szCs w:val="21"/>
        </w:rPr>
      </w:pPr>
    </w:p>
    <w:p w14:paraId="4E9441B9">
      <w:pPr>
        <w:spacing w:line="360" w:lineRule="auto"/>
        <w:ind w:firstLine="315" w:firstLineChars="150"/>
        <w:rPr>
          <w:rFonts w:ascii="Times New Roman" w:hAnsi="Times New Roman" w:eastAsia="宋体" w:cs="Times New Roman"/>
          <w:szCs w:val="21"/>
        </w:rPr>
      </w:pPr>
      <w:r>
        <w:rPr>
          <w:rFonts w:ascii="Times New Roman" w:hAnsi="Times New Roman" w:eastAsia="宋体" w:cs="Times New Roman"/>
          <w:szCs w:val="21"/>
        </w:rPr>
        <w:t>甲公司名称： (</w:t>
      </w:r>
      <w:r>
        <w:rPr>
          <w:rFonts w:ascii="Times New Roman" w:hAnsi="Times New Roman" w:eastAsia="宋体" w:cs="Times New Roman"/>
        </w:rPr>
        <w:t>企业数字证书电子签名</w:t>
      </w:r>
      <w:r>
        <w:rPr>
          <w:rFonts w:ascii="Times New Roman" w:hAnsi="Times New Roman" w:eastAsia="宋体" w:cs="Times New Roman"/>
          <w:szCs w:val="21"/>
        </w:rPr>
        <w:t>)     丁公司名称： (</w:t>
      </w:r>
      <w:r>
        <w:rPr>
          <w:rFonts w:ascii="Times New Roman" w:hAnsi="Times New Roman" w:eastAsia="宋体" w:cs="Times New Roman"/>
        </w:rPr>
        <w:t>企业数字证书电子签名</w:t>
      </w:r>
      <w:r>
        <w:rPr>
          <w:rFonts w:ascii="Times New Roman" w:hAnsi="Times New Roman" w:eastAsia="宋体" w:cs="Times New Roman"/>
          <w:szCs w:val="21"/>
        </w:rPr>
        <w:t>)</w:t>
      </w:r>
    </w:p>
    <w:p w14:paraId="54D6BFE9">
      <w:pPr>
        <w:spacing w:line="360" w:lineRule="auto"/>
        <w:ind w:firstLine="315" w:firstLineChars="150"/>
        <w:rPr>
          <w:rFonts w:ascii="Times New Roman" w:hAnsi="Times New Roman" w:eastAsia="宋体" w:cs="Times New Roman"/>
          <w:szCs w:val="21"/>
        </w:rPr>
      </w:pPr>
      <w:r>
        <w:rPr>
          <w:rFonts w:ascii="Times New Roman" w:hAnsi="Times New Roman" w:eastAsia="宋体" w:cs="Times New Roman"/>
          <w:szCs w:val="21"/>
        </w:rPr>
        <w:t>法定代表人：（电子签名）                法定代表人：（电子签名）</w:t>
      </w:r>
    </w:p>
    <w:p w14:paraId="257EBD59">
      <w:pPr>
        <w:spacing w:line="360" w:lineRule="auto"/>
        <w:ind w:firstLine="315" w:firstLineChars="150"/>
        <w:rPr>
          <w:rFonts w:ascii="Times New Roman" w:hAnsi="Times New Roman" w:eastAsia="宋体" w:cs="Times New Roman"/>
          <w:szCs w:val="21"/>
          <w:u w:val="single"/>
        </w:rPr>
      </w:pPr>
      <w:r>
        <w:rPr>
          <w:rFonts w:ascii="Times New Roman" w:hAnsi="Times New Roman" w:eastAsia="宋体" w:cs="Times New Roman"/>
          <w:szCs w:val="21"/>
        </w:rPr>
        <w:t>联系电话：                              联系电话：</w:t>
      </w:r>
    </w:p>
    <w:p w14:paraId="4C48A4F0">
      <w:pPr>
        <w:spacing w:line="360" w:lineRule="auto"/>
        <w:ind w:firstLine="315" w:firstLineChars="150"/>
        <w:rPr>
          <w:rFonts w:ascii="Times New Roman" w:hAnsi="Times New Roman" w:eastAsia="宋体" w:cs="Times New Roman"/>
          <w:szCs w:val="21"/>
        </w:rPr>
      </w:pPr>
      <w:r>
        <w:rPr>
          <w:rFonts w:ascii="Times New Roman" w:hAnsi="Times New Roman" w:eastAsia="宋体" w:cs="Times New Roman"/>
          <w:szCs w:val="21"/>
        </w:rPr>
        <w:t>日    期：    年    月    日                      日期：   年    月     日</w:t>
      </w:r>
    </w:p>
    <w:p w14:paraId="332BFE91">
      <w:pPr>
        <w:ind w:firstLine="315" w:firstLineChars="150"/>
        <w:rPr>
          <w:rFonts w:ascii="Times New Roman" w:hAnsi="Times New Roman" w:eastAsia="宋体" w:cs="Times New Roman"/>
          <w:szCs w:val="21"/>
        </w:rPr>
      </w:pPr>
    </w:p>
    <w:p w14:paraId="29B06230">
      <w:pPr>
        <w:spacing w:line="360" w:lineRule="auto"/>
        <w:ind w:firstLine="315" w:firstLineChars="150"/>
        <w:rPr>
          <w:rFonts w:ascii="Times New Roman" w:hAnsi="Times New Roman" w:eastAsia="宋体" w:cs="Times New Roman"/>
          <w:szCs w:val="21"/>
        </w:rPr>
      </w:pPr>
      <w:r>
        <w:rPr>
          <w:rFonts w:ascii="Times New Roman" w:hAnsi="Times New Roman" w:eastAsia="宋体" w:cs="Times New Roman"/>
          <w:szCs w:val="21"/>
        </w:rPr>
        <w:t>说明：需由联合体各方使用投标人的企业、法定代表人数字证书电子签名。</w:t>
      </w:r>
    </w:p>
    <w:p w14:paraId="006C2070">
      <w:pPr>
        <w:spacing w:line="360" w:lineRule="auto"/>
        <w:ind w:firstLine="315" w:firstLineChars="150"/>
        <w:rPr>
          <w:rFonts w:ascii="Times New Roman" w:hAnsi="Times New Roman" w:eastAsia="宋体" w:cs="Times New Roman"/>
          <w:szCs w:val="21"/>
        </w:rPr>
      </w:pPr>
    </w:p>
    <w:p w14:paraId="067497E0">
      <w:pPr>
        <w:jc w:val="center"/>
        <w:rPr>
          <w:rFonts w:ascii="Times New Roman" w:hAnsi="Times New Roman" w:eastAsia="宋体" w:cs="Times New Roman"/>
          <w:snapToGrid/>
          <w:color w:val="auto"/>
          <w:kern w:val="2"/>
          <w:sz w:val="24"/>
          <w:szCs w:val="24"/>
        </w:rPr>
      </w:pPr>
      <w:r>
        <w:rPr>
          <w:rFonts w:ascii="Times New Roman" w:hAnsi="Times New Roman" w:eastAsia="宋体" w:cs="Times New Roman"/>
          <w:szCs w:val="21"/>
        </w:rPr>
        <w:br w:type="page"/>
      </w:r>
      <w:r>
        <w:rPr>
          <w:rFonts w:hint="eastAsia" w:ascii="Times New Roman" w:hAnsi="Times New Roman" w:eastAsia="宋体" w:cs="Times New Roman"/>
          <w:snapToGrid/>
          <w:color w:val="auto"/>
          <w:kern w:val="2"/>
          <w:sz w:val="24"/>
          <w:szCs w:val="24"/>
          <w:lang w:eastAsia="zh-CN"/>
        </w:rPr>
        <w:t>二、</w:t>
      </w:r>
      <w:r>
        <w:rPr>
          <w:rFonts w:ascii="Times New Roman" w:hAnsi="Times New Roman" w:eastAsia="宋体" w:cs="Times New Roman"/>
          <w:snapToGrid/>
          <w:color w:val="auto"/>
          <w:kern w:val="2"/>
          <w:sz w:val="24"/>
          <w:szCs w:val="24"/>
        </w:rPr>
        <w:t>企业资质(联合体投标的分各成员情况)</w:t>
      </w:r>
    </w:p>
    <w:p w14:paraId="48839CF8">
      <w:pPr>
        <w:rPr>
          <w:rFonts w:ascii="Times New Roman" w:hAnsi="Times New Roman" w:eastAsia="宋体" w:cs="Times New Roman"/>
          <w:szCs w:val="21"/>
        </w:rPr>
      </w:pPr>
    </w:p>
    <w:p w14:paraId="77D1EEB9">
      <w:pPr>
        <w:pStyle w:val="11"/>
        <w:rPr>
          <w:rFonts w:ascii="Times New Roman" w:hAnsi="Times New Roman" w:eastAsia="宋体" w:cs="Times New Roman"/>
          <w:szCs w:val="21"/>
        </w:rPr>
      </w:pPr>
    </w:p>
    <w:p w14:paraId="148400C2">
      <w:pPr>
        <w:pStyle w:val="11"/>
        <w:rPr>
          <w:rFonts w:ascii="Times New Roman" w:hAnsi="Times New Roman" w:eastAsia="宋体" w:cs="Times New Roman"/>
          <w:szCs w:val="21"/>
        </w:rPr>
      </w:pPr>
    </w:p>
    <w:p w14:paraId="05667ACE">
      <w:pPr>
        <w:pStyle w:val="11"/>
        <w:rPr>
          <w:rFonts w:ascii="Times New Roman" w:hAnsi="Times New Roman" w:eastAsia="宋体" w:cs="Times New Roman"/>
          <w:szCs w:val="21"/>
        </w:rPr>
      </w:pPr>
    </w:p>
    <w:p w14:paraId="7A0B60D6">
      <w:pPr>
        <w:pStyle w:val="11"/>
        <w:rPr>
          <w:rFonts w:ascii="Times New Roman" w:hAnsi="Times New Roman" w:eastAsia="宋体" w:cs="Times New Roman"/>
          <w:szCs w:val="21"/>
        </w:rPr>
      </w:pPr>
    </w:p>
    <w:p w14:paraId="35853B0C">
      <w:pPr>
        <w:pStyle w:val="11"/>
        <w:rPr>
          <w:rFonts w:ascii="Times New Roman" w:hAnsi="Times New Roman" w:eastAsia="宋体" w:cs="Times New Roman"/>
          <w:szCs w:val="21"/>
        </w:rPr>
      </w:pPr>
    </w:p>
    <w:p w14:paraId="7D2A657D">
      <w:pPr>
        <w:pStyle w:val="11"/>
        <w:rPr>
          <w:rFonts w:ascii="Times New Roman" w:hAnsi="Times New Roman" w:eastAsia="宋体" w:cs="Times New Roman"/>
          <w:szCs w:val="21"/>
        </w:rPr>
      </w:pPr>
    </w:p>
    <w:p w14:paraId="46FDE64F">
      <w:pPr>
        <w:pStyle w:val="11"/>
        <w:rPr>
          <w:rFonts w:ascii="Times New Roman" w:hAnsi="Times New Roman" w:eastAsia="宋体" w:cs="Times New Roman"/>
          <w:szCs w:val="21"/>
        </w:rPr>
      </w:pPr>
    </w:p>
    <w:p w14:paraId="6894925E">
      <w:pPr>
        <w:pStyle w:val="11"/>
        <w:rPr>
          <w:rFonts w:ascii="Times New Roman" w:hAnsi="Times New Roman" w:eastAsia="宋体" w:cs="Times New Roman"/>
          <w:szCs w:val="21"/>
        </w:rPr>
      </w:pPr>
    </w:p>
    <w:p w14:paraId="1B83BFCA">
      <w:pPr>
        <w:pStyle w:val="11"/>
        <w:rPr>
          <w:rFonts w:ascii="Times New Roman" w:hAnsi="Times New Roman" w:eastAsia="宋体" w:cs="Times New Roman"/>
          <w:szCs w:val="21"/>
        </w:rPr>
      </w:pPr>
    </w:p>
    <w:p w14:paraId="6490E20A">
      <w:pPr>
        <w:pStyle w:val="11"/>
        <w:rPr>
          <w:rFonts w:ascii="Times New Roman" w:hAnsi="Times New Roman" w:eastAsia="宋体" w:cs="Times New Roman"/>
          <w:szCs w:val="21"/>
        </w:rPr>
      </w:pPr>
    </w:p>
    <w:p w14:paraId="0B2ACB53">
      <w:pPr>
        <w:pStyle w:val="11"/>
        <w:rPr>
          <w:rFonts w:ascii="Times New Roman" w:hAnsi="Times New Roman" w:eastAsia="宋体" w:cs="Times New Roman"/>
          <w:szCs w:val="21"/>
        </w:rPr>
      </w:pPr>
    </w:p>
    <w:p w14:paraId="24CD75DE">
      <w:pPr>
        <w:pStyle w:val="11"/>
        <w:rPr>
          <w:rFonts w:ascii="Times New Roman" w:hAnsi="Times New Roman" w:eastAsia="宋体" w:cs="Times New Roman"/>
          <w:szCs w:val="21"/>
        </w:rPr>
      </w:pPr>
    </w:p>
    <w:p w14:paraId="3F36F3C2">
      <w:pPr>
        <w:pStyle w:val="11"/>
        <w:rPr>
          <w:rFonts w:ascii="Times New Roman" w:hAnsi="Times New Roman" w:eastAsia="宋体" w:cs="Times New Roman"/>
          <w:szCs w:val="21"/>
        </w:rPr>
      </w:pPr>
    </w:p>
    <w:p w14:paraId="396983E9">
      <w:pPr>
        <w:pStyle w:val="11"/>
        <w:rPr>
          <w:rFonts w:ascii="Times New Roman" w:hAnsi="Times New Roman" w:eastAsia="宋体" w:cs="Times New Roman"/>
          <w:szCs w:val="21"/>
        </w:rPr>
      </w:pPr>
    </w:p>
    <w:p w14:paraId="6DC4E42C">
      <w:pPr>
        <w:pStyle w:val="11"/>
        <w:rPr>
          <w:rFonts w:ascii="Times New Roman" w:hAnsi="Times New Roman" w:eastAsia="宋体" w:cs="Times New Roman"/>
          <w:szCs w:val="21"/>
        </w:rPr>
      </w:pPr>
    </w:p>
    <w:p w14:paraId="44931166">
      <w:pPr>
        <w:pStyle w:val="11"/>
        <w:rPr>
          <w:rFonts w:ascii="Times New Roman" w:hAnsi="Times New Roman" w:eastAsia="宋体" w:cs="Times New Roman"/>
          <w:szCs w:val="21"/>
        </w:rPr>
      </w:pPr>
    </w:p>
    <w:p w14:paraId="7C530E6D">
      <w:pPr>
        <w:pStyle w:val="11"/>
        <w:rPr>
          <w:rFonts w:ascii="Times New Roman" w:hAnsi="Times New Roman" w:eastAsia="宋体" w:cs="Times New Roman"/>
          <w:szCs w:val="21"/>
        </w:rPr>
      </w:pPr>
    </w:p>
    <w:p w14:paraId="2FE0D829">
      <w:pPr>
        <w:pStyle w:val="11"/>
        <w:rPr>
          <w:rFonts w:ascii="Times New Roman" w:hAnsi="Times New Roman" w:eastAsia="宋体" w:cs="Times New Roman"/>
          <w:szCs w:val="21"/>
        </w:rPr>
      </w:pPr>
    </w:p>
    <w:p w14:paraId="263252BF">
      <w:pPr>
        <w:pStyle w:val="11"/>
        <w:rPr>
          <w:rFonts w:ascii="Times New Roman" w:hAnsi="Times New Roman" w:eastAsia="宋体" w:cs="Times New Roman"/>
          <w:szCs w:val="21"/>
        </w:rPr>
      </w:pPr>
    </w:p>
    <w:p w14:paraId="3814AF32">
      <w:pPr>
        <w:pStyle w:val="11"/>
        <w:rPr>
          <w:rFonts w:ascii="Times New Roman" w:hAnsi="Times New Roman" w:eastAsia="宋体" w:cs="Times New Roman"/>
          <w:szCs w:val="21"/>
        </w:rPr>
      </w:pPr>
    </w:p>
    <w:p w14:paraId="5469F6C7">
      <w:pPr>
        <w:pStyle w:val="11"/>
        <w:rPr>
          <w:rFonts w:ascii="Times New Roman" w:hAnsi="Times New Roman" w:eastAsia="宋体" w:cs="Times New Roman"/>
          <w:szCs w:val="21"/>
        </w:rPr>
      </w:pPr>
    </w:p>
    <w:p w14:paraId="07E5FD72">
      <w:pPr>
        <w:pStyle w:val="11"/>
        <w:rPr>
          <w:rFonts w:ascii="Times New Roman" w:hAnsi="Times New Roman" w:eastAsia="宋体" w:cs="Times New Roman"/>
          <w:szCs w:val="21"/>
        </w:rPr>
      </w:pPr>
    </w:p>
    <w:p w14:paraId="2CE3E4FE">
      <w:pPr>
        <w:pStyle w:val="11"/>
        <w:rPr>
          <w:rFonts w:ascii="Times New Roman" w:hAnsi="Times New Roman" w:eastAsia="宋体" w:cs="Times New Roman"/>
          <w:szCs w:val="21"/>
        </w:rPr>
      </w:pPr>
    </w:p>
    <w:p w14:paraId="6DC60C9E">
      <w:pPr>
        <w:pStyle w:val="11"/>
        <w:rPr>
          <w:rFonts w:ascii="Times New Roman" w:hAnsi="Times New Roman" w:eastAsia="宋体" w:cs="Times New Roman"/>
          <w:szCs w:val="21"/>
        </w:rPr>
      </w:pPr>
    </w:p>
    <w:p w14:paraId="39E0C7DD">
      <w:pPr>
        <w:pStyle w:val="11"/>
        <w:rPr>
          <w:rFonts w:ascii="Times New Roman" w:hAnsi="Times New Roman" w:eastAsia="宋体" w:cs="Times New Roman"/>
          <w:szCs w:val="21"/>
        </w:rPr>
      </w:pPr>
    </w:p>
    <w:p w14:paraId="4C261799">
      <w:pPr>
        <w:pStyle w:val="11"/>
        <w:rPr>
          <w:rFonts w:ascii="Times New Roman" w:hAnsi="Times New Roman" w:eastAsia="宋体" w:cs="Times New Roman"/>
          <w:szCs w:val="21"/>
        </w:rPr>
      </w:pPr>
    </w:p>
    <w:p w14:paraId="2E74C5AB">
      <w:pPr>
        <w:pStyle w:val="11"/>
        <w:rPr>
          <w:rFonts w:ascii="Times New Roman" w:hAnsi="Times New Roman" w:eastAsia="宋体" w:cs="Times New Roman"/>
          <w:szCs w:val="21"/>
        </w:rPr>
      </w:pPr>
    </w:p>
    <w:p w14:paraId="4774723F">
      <w:pPr>
        <w:pStyle w:val="11"/>
        <w:rPr>
          <w:rFonts w:ascii="Times New Roman" w:hAnsi="Times New Roman" w:eastAsia="宋体" w:cs="Times New Roman"/>
          <w:szCs w:val="21"/>
        </w:rPr>
      </w:pPr>
    </w:p>
    <w:p w14:paraId="7B38F787">
      <w:pPr>
        <w:pStyle w:val="11"/>
        <w:rPr>
          <w:rFonts w:ascii="Times New Roman" w:hAnsi="Times New Roman" w:eastAsia="宋体" w:cs="Times New Roman"/>
          <w:szCs w:val="21"/>
        </w:rPr>
      </w:pPr>
    </w:p>
    <w:p w14:paraId="65C513F0">
      <w:pPr>
        <w:pStyle w:val="11"/>
        <w:rPr>
          <w:rFonts w:ascii="Times New Roman" w:hAnsi="Times New Roman" w:eastAsia="宋体" w:cs="Times New Roman"/>
          <w:szCs w:val="21"/>
        </w:rPr>
      </w:pPr>
    </w:p>
    <w:p w14:paraId="2516D675">
      <w:pPr>
        <w:pStyle w:val="11"/>
        <w:rPr>
          <w:rFonts w:ascii="Times New Roman" w:hAnsi="Times New Roman" w:eastAsia="宋体" w:cs="Times New Roman"/>
          <w:szCs w:val="21"/>
        </w:rPr>
      </w:pPr>
    </w:p>
    <w:p w14:paraId="215DA37A">
      <w:pPr>
        <w:pStyle w:val="11"/>
        <w:rPr>
          <w:rFonts w:ascii="Times New Roman" w:hAnsi="Times New Roman" w:eastAsia="宋体" w:cs="Times New Roman"/>
          <w:szCs w:val="21"/>
        </w:rPr>
      </w:pPr>
    </w:p>
    <w:p w14:paraId="776B4C35">
      <w:pPr>
        <w:pStyle w:val="11"/>
        <w:rPr>
          <w:rFonts w:ascii="Times New Roman" w:hAnsi="Times New Roman" w:eastAsia="宋体" w:cs="Times New Roman"/>
          <w:szCs w:val="21"/>
        </w:rPr>
      </w:pPr>
    </w:p>
    <w:p w14:paraId="2DB8C483">
      <w:pPr>
        <w:pStyle w:val="11"/>
        <w:rPr>
          <w:rFonts w:ascii="Times New Roman" w:hAnsi="Times New Roman" w:eastAsia="宋体" w:cs="Times New Roman"/>
          <w:szCs w:val="21"/>
        </w:rPr>
      </w:pPr>
    </w:p>
    <w:p w14:paraId="120AC9B2">
      <w:pPr>
        <w:pStyle w:val="11"/>
        <w:rPr>
          <w:rFonts w:ascii="Times New Roman" w:hAnsi="Times New Roman" w:eastAsia="宋体" w:cs="Times New Roman"/>
          <w:szCs w:val="21"/>
        </w:rPr>
      </w:pPr>
    </w:p>
    <w:p w14:paraId="650B273A">
      <w:pPr>
        <w:pStyle w:val="11"/>
        <w:rPr>
          <w:rFonts w:ascii="Times New Roman" w:hAnsi="Times New Roman" w:eastAsia="宋体" w:cs="Times New Roman"/>
          <w:szCs w:val="21"/>
        </w:rPr>
      </w:pPr>
    </w:p>
    <w:p w14:paraId="79346B43">
      <w:pPr>
        <w:pStyle w:val="11"/>
        <w:rPr>
          <w:rFonts w:ascii="Times New Roman" w:hAnsi="Times New Roman" w:eastAsia="宋体" w:cs="Times New Roman"/>
          <w:szCs w:val="21"/>
        </w:rPr>
      </w:pPr>
    </w:p>
    <w:p w14:paraId="10059025">
      <w:pPr>
        <w:pStyle w:val="11"/>
        <w:rPr>
          <w:rFonts w:ascii="Times New Roman" w:hAnsi="Times New Roman" w:eastAsia="宋体" w:cs="Times New Roman"/>
          <w:szCs w:val="21"/>
        </w:rPr>
      </w:pPr>
    </w:p>
    <w:p w14:paraId="3C4741BA">
      <w:pPr>
        <w:pStyle w:val="11"/>
        <w:rPr>
          <w:rFonts w:ascii="Times New Roman" w:hAnsi="Times New Roman" w:eastAsia="宋体" w:cs="Times New Roman"/>
          <w:szCs w:val="21"/>
        </w:rPr>
      </w:pPr>
    </w:p>
    <w:p w14:paraId="6A7BD5FB">
      <w:pPr>
        <w:pStyle w:val="11"/>
        <w:rPr>
          <w:rFonts w:ascii="Times New Roman" w:hAnsi="Times New Roman" w:eastAsia="宋体" w:cs="Times New Roman"/>
          <w:szCs w:val="21"/>
        </w:rPr>
      </w:pPr>
    </w:p>
    <w:p w14:paraId="659FF425">
      <w:pPr>
        <w:pStyle w:val="11"/>
        <w:rPr>
          <w:rFonts w:ascii="Times New Roman" w:hAnsi="Times New Roman" w:eastAsia="宋体" w:cs="Times New Roman"/>
          <w:szCs w:val="21"/>
        </w:rPr>
      </w:pPr>
    </w:p>
    <w:p w14:paraId="309CFCC9">
      <w:pPr>
        <w:numPr>
          <w:ilvl w:val="0"/>
          <w:numId w:val="0"/>
        </w:numPr>
        <w:jc w:val="center"/>
        <w:rPr>
          <w:rFonts w:hint="eastAsia" w:ascii="Times New Roman" w:hAnsi="Times New Roman" w:eastAsia="宋体" w:cs="Times New Roman"/>
          <w:snapToGrid/>
          <w:color w:val="auto"/>
          <w:kern w:val="2"/>
          <w:sz w:val="24"/>
          <w:szCs w:val="24"/>
          <w:lang w:val="en-US" w:eastAsia="zh-CN" w:bidi="ar-SA"/>
        </w:rPr>
      </w:pPr>
    </w:p>
    <w:p w14:paraId="6F309723">
      <w:pPr>
        <w:numPr>
          <w:ilvl w:val="0"/>
          <w:numId w:val="0"/>
        </w:numPr>
        <w:jc w:val="center"/>
        <w:rPr>
          <w:rFonts w:ascii="Times New Roman" w:hAnsi="Times New Roman" w:eastAsia="宋体" w:cs="Times New Roman"/>
          <w:snapToGrid/>
          <w:color w:val="auto"/>
          <w:kern w:val="2"/>
          <w:sz w:val="24"/>
          <w:szCs w:val="24"/>
        </w:rPr>
      </w:pPr>
      <w:r>
        <w:rPr>
          <w:rFonts w:hint="eastAsia" w:ascii="Times New Roman" w:hAnsi="Times New Roman" w:eastAsia="宋体" w:cs="Times New Roman"/>
          <w:snapToGrid/>
          <w:color w:val="auto"/>
          <w:kern w:val="2"/>
          <w:sz w:val="24"/>
          <w:szCs w:val="24"/>
          <w:lang w:val="en-US" w:eastAsia="zh-CN" w:bidi="ar-SA"/>
        </w:rPr>
        <w:t>三、</w:t>
      </w:r>
      <w:r>
        <w:rPr>
          <w:rFonts w:ascii="Times New Roman" w:hAnsi="Times New Roman" w:eastAsia="宋体" w:cs="Times New Roman"/>
          <w:snapToGrid/>
          <w:color w:val="auto"/>
          <w:kern w:val="2"/>
          <w:sz w:val="24"/>
          <w:szCs w:val="24"/>
        </w:rPr>
        <w:t>企业规模(联合体投标的分各成员情况)</w:t>
      </w:r>
    </w:p>
    <w:p w14:paraId="78F6DC24">
      <w:pPr>
        <w:pStyle w:val="11"/>
        <w:rPr>
          <w:rFonts w:ascii="Times New Roman" w:hAnsi="Times New Roman" w:eastAsia="宋体" w:cs="Times New Roman"/>
          <w:szCs w:val="21"/>
        </w:rPr>
      </w:pPr>
    </w:p>
    <w:p w14:paraId="58C46243">
      <w:pPr>
        <w:jc w:val="center"/>
        <w:rPr>
          <w:rFonts w:hint="eastAsia" w:ascii="Times New Roman" w:hAnsi="Times New Roman" w:eastAsia="宋体" w:cs="Times New Roman"/>
          <w:sz w:val="24"/>
          <w:szCs w:val="24"/>
        </w:rPr>
      </w:pPr>
    </w:p>
    <w:p w14:paraId="77987E17">
      <w:pPr>
        <w:jc w:val="center"/>
        <w:rPr>
          <w:rFonts w:hint="eastAsia" w:ascii="Times New Roman" w:hAnsi="Times New Roman" w:eastAsia="宋体" w:cs="Times New Roman"/>
          <w:sz w:val="24"/>
          <w:szCs w:val="24"/>
        </w:rPr>
      </w:pPr>
    </w:p>
    <w:p w14:paraId="5E1867C4">
      <w:pPr>
        <w:jc w:val="center"/>
        <w:rPr>
          <w:rFonts w:hint="eastAsia" w:ascii="Times New Roman" w:hAnsi="Times New Roman" w:eastAsia="宋体" w:cs="Times New Roman"/>
          <w:sz w:val="24"/>
          <w:szCs w:val="24"/>
        </w:rPr>
      </w:pPr>
    </w:p>
    <w:p w14:paraId="590F1C7A">
      <w:pPr>
        <w:jc w:val="center"/>
        <w:rPr>
          <w:rFonts w:hint="eastAsia" w:ascii="Times New Roman" w:hAnsi="Times New Roman" w:eastAsia="宋体" w:cs="Times New Roman"/>
          <w:sz w:val="24"/>
          <w:szCs w:val="24"/>
        </w:rPr>
      </w:pPr>
    </w:p>
    <w:p w14:paraId="2C1FC036">
      <w:pPr>
        <w:jc w:val="center"/>
        <w:rPr>
          <w:rFonts w:hint="eastAsia" w:ascii="Times New Roman" w:hAnsi="Times New Roman" w:eastAsia="宋体" w:cs="Times New Roman"/>
          <w:sz w:val="24"/>
          <w:szCs w:val="24"/>
        </w:rPr>
      </w:pPr>
    </w:p>
    <w:p w14:paraId="2BA2407E">
      <w:pPr>
        <w:jc w:val="center"/>
        <w:rPr>
          <w:rFonts w:hint="eastAsia" w:ascii="Times New Roman" w:hAnsi="Times New Roman" w:eastAsia="宋体" w:cs="Times New Roman"/>
          <w:sz w:val="24"/>
          <w:szCs w:val="24"/>
        </w:rPr>
      </w:pPr>
    </w:p>
    <w:p w14:paraId="6B451CCA">
      <w:pPr>
        <w:jc w:val="center"/>
        <w:rPr>
          <w:rFonts w:hint="eastAsia" w:ascii="Times New Roman" w:hAnsi="Times New Roman" w:eastAsia="宋体" w:cs="Times New Roman"/>
          <w:sz w:val="24"/>
          <w:szCs w:val="24"/>
        </w:rPr>
      </w:pPr>
    </w:p>
    <w:p w14:paraId="5FA152BF">
      <w:pPr>
        <w:jc w:val="center"/>
        <w:rPr>
          <w:rFonts w:hint="eastAsia" w:ascii="Times New Roman" w:hAnsi="Times New Roman" w:eastAsia="宋体" w:cs="Times New Roman"/>
          <w:sz w:val="24"/>
          <w:szCs w:val="24"/>
        </w:rPr>
      </w:pPr>
    </w:p>
    <w:p w14:paraId="4CE72EEF">
      <w:pPr>
        <w:jc w:val="center"/>
        <w:rPr>
          <w:rFonts w:hint="eastAsia" w:ascii="Times New Roman" w:hAnsi="Times New Roman" w:eastAsia="宋体" w:cs="Times New Roman"/>
          <w:sz w:val="24"/>
          <w:szCs w:val="24"/>
        </w:rPr>
      </w:pPr>
    </w:p>
    <w:p w14:paraId="5A8112ED">
      <w:pPr>
        <w:jc w:val="center"/>
        <w:rPr>
          <w:rFonts w:hint="eastAsia" w:ascii="Times New Roman" w:hAnsi="Times New Roman" w:eastAsia="宋体" w:cs="Times New Roman"/>
          <w:sz w:val="24"/>
          <w:szCs w:val="24"/>
        </w:rPr>
      </w:pPr>
    </w:p>
    <w:p w14:paraId="31DF5525">
      <w:pPr>
        <w:jc w:val="center"/>
        <w:rPr>
          <w:rFonts w:hint="eastAsia" w:ascii="Times New Roman" w:hAnsi="Times New Roman" w:eastAsia="宋体" w:cs="Times New Roman"/>
          <w:sz w:val="24"/>
          <w:szCs w:val="24"/>
        </w:rPr>
      </w:pPr>
    </w:p>
    <w:p w14:paraId="452CD093">
      <w:pPr>
        <w:jc w:val="center"/>
        <w:rPr>
          <w:rFonts w:hint="eastAsia" w:ascii="Times New Roman" w:hAnsi="Times New Roman" w:eastAsia="宋体" w:cs="Times New Roman"/>
          <w:sz w:val="24"/>
          <w:szCs w:val="24"/>
        </w:rPr>
      </w:pPr>
    </w:p>
    <w:p w14:paraId="47D7E3BD">
      <w:pPr>
        <w:jc w:val="center"/>
        <w:rPr>
          <w:rFonts w:hint="eastAsia" w:ascii="Times New Roman" w:hAnsi="Times New Roman" w:eastAsia="宋体" w:cs="Times New Roman"/>
          <w:sz w:val="24"/>
          <w:szCs w:val="24"/>
        </w:rPr>
      </w:pPr>
    </w:p>
    <w:p w14:paraId="1FD5BEFD">
      <w:pPr>
        <w:jc w:val="center"/>
        <w:rPr>
          <w:rFonts w:hint="eastAsia" w:ascii="Times New Roman" w:hAnsi="Times New Roman" w:eastAsia="宋体" w:cs="Times New Roman"/>
          <w:sz w:val="24"/>
          <w:szCs w:val="24"/>
        </w:rPr>
      </w:pPr>
    </w:p>
    <w:p w14:paraId="756AC5FF">
      <w:pPr>
        <w:jc w:val="center"/>
        <w:rPr>
          <w:rFonts w:hint="eastAsia" w:ascii="Times New Roman" w:hAnsi="Times New Roman" w:eastAsia="宋体" w:cs="Times New Roman"/>
          <w:sz w:val="24"/>
          <w:szCs w:val="24"/>
        </w:rPr>
      </w:pPr>
    </w:p>
    <w:p w14:paraId="68795081">
      <w:pPr>
        <w:jc w:val="center"/>
        <w:rPr>
          <w:rFonts w:hint="eastAsia" w:ascii="Times New Roman" w:hAnsi="Times New Roman" w:eastAsia="宋体" w:cs="Times New Roman"/>
          <w:sz w:val="24"/>
          <w:szCs w:val="24"/>
        </w:rPr>
      </w:pPr>
    </w:p>
    <w:p w14:paraId="5CB74C12">
      <w:pPr>
        <w:jc w:val="center"/>
        <w:rPr>
          <w:rFonts w:hint="eastAsia" w:ascii="Times New Roman" w:hAnsi="Times New Roman" w:eastAsia="宋体" w:cs="Times New Roman"/>
          <w:sz w:val="24"/>
          <w:szCs w:val="24"/>
        </w:rPr>
      </w:pPr>
    </w:p>
    <w:p w14:paraId="29C7F541">
      <w:pPr>
        <w:jc w:val="center"/>
        <w:rPr>
          <w:rFonts w:hint="eastAsia" w:ascii="Times New Roman" w:hAnsi="Times New Roman" w:eastAsia="宋体" w:cs="Times New Roman"/>
          <w:sz w:val="24"/>
          <w:szCs w:val="24"/>
        </w:rPr>
      </w:pPr>
    </w:p>
    <w:p w14:paraId="61434857">
      <w:pPr>
        <w:jc w:val="center"/>
        <w:rPr>
          <w:rFonts w:hint="eastAsia" w:ascii="Times New Roman" w:hAnsi="Times New Roman" w:eastAsia="宋体" w:cs="Times New Roman"/>
          <w:sz w:val="24"/>
          <w:szCs w:val="24"/>
        </w:rPr>
      </w:pPr>
    </w:p>
    <w:p w14:paraId="0581B6A2">
      <w:pPr>
        <w:jc w:val="center"/>
        <w:rPr>
          <w:rFonts w:hint="eastAsia" w:ascii="Times New Roman" w:hAnsi="Times New Roman" w:eastAsia="宋体" w:cs="Times New Roman"/>
          <w:sz w:val="24"/>
          <w:szCs w:val="24"/>
        </w:rPr>
      </w:pPr>
    </w:p>
    <w:p w14:paraId="6E704474">
      <w:pPr>
        <w:jc w:val="center"/>
        <w:rPr>
          <w:rFonts w:hint="eastAsia" w:ascii="Times New Roman" w:hAnsi="Times New Roman" w:eastAsia="宋体" w:cs="Times New Roman"/>
          <w:sz w:val="24"/>
          <w:szCs w:val="24"/>
        </w:rPr>
      </w:pPr>
    </w:p>
    <w:p w14:paraId="10E42DA6">
      <w:pPr>
        <w:jc w:val="center"/>
        <w:rPr>
          <w:rFonts w:hint="eastAsia" w:ascii="Times New Roman" w:hAnsi="Times New Roman" w:eastAsia="宋体" w:cs="Times New Roman"/>
          <w:sz w:val="24"/>
          <w:szCs w:val="24"/>
        </w:rPr>
      </w:pPr>
    </w:p>
    <w:p w14:paraId="2F8AFB04">
      <w:pPr>
        <w:jc w:val="center"/>
        <w:rPr>
          <w:rFonts w:hint="eastAsia" w:ascii="Times New Roman" w:hAnsi="Times New Roman" w:eastAsia="宋体" w:cs="Times New Roman"/>
          <w:sz w:val="24"/>
          <w:szCs w:val="24"/>
        </w:rPr>
      </w:pPr>
    </w:p>
    <w:p w14:paraId="537E1703">
      <w:pPr>
        <w:jc w:val="center"/>
        <w:rPr>
          <w:rFonts w:hint="eastAsia" w:ascii="Times New Roman" w:hAnsi="Times New Roman" w:eastAsia="宋体" w:cs="Times New Roman"/>
          <w:sz w:val="24"/>
          <w:szCs w:val="24"/>
        </w:rPr>
      </w:pPr>
    </w:p>
    <w:p w14:paraId="45A63FE8">
      <w:pPr>
        <w:jc w:val="center"/>
        <w:rPr>
          <w:rFonts w:hint="eastAsia" w:ascii="Times New Roman" w:hAnsi="Times New Roman" w:eastAsia="宋体" w:cs="Times New Roman"/>
          <w:sz w:val="24"/>
          <w:szCs w:val="24"/>
        </w:rPr>
      </w:pPr>
    </w:p>
    <w:p w14:paraId="6716D6B0">
      <w:pPr>
        <w:jc w:val="center"/>
        <w:rPr>
          <w:rFonts w:hint="eastAsia" w:ascii="Times New Roman" w:hAnsi="Times New Roman" w:eastAsia="宋体" w:cs="Times New Roman"/>
          <w:sz w:val="24"/>
          <w:szCs w:val="24"/>
        </w:rPr>
      </w:pPr>
    </w:p>
    <w:p w14:paraId="28EEB9BE">
      <w:pPr>
        <w:jc w:val="center"/>
        <w:rPr>
          <w:rFonts w:hint="eastAsia" w:ascii="Times New Roman" w:hAnsi="Times New Roman" w:eastAsia="宋体" w:cs="Times New Roman"/>
          <w:sz w:val="24"/>
          <w:szCs w:val="24"/>
        </w:rPr>
      </w:pPr>
    </w:p>
    <w:p w14:paraId="3F526120">
      <w:pPr>
        <w:jc w:val="center"/>
        <w:rPr>
          <w:rFonts w:hint="eastAsia" w:ascii="Times New Roman" w:hAnsi="Times New Roman" w:eastAsia="宋体" w:cs="Times New Roman"/>
          <w:sz w:val="24"/>
          <w:szCs w:val="24"/>
        </w:rPr>
      </w:pPr>
    </w:p>
    <w:p w14:paraId="699334E7">
      <w:pPr>
        <w:jc w:val="center"/>
        <w:rPr>
          <w:rFonts w:hint="eastAsia" w:ascii="Times New Roman" w:hAnsi="Times New Roman" w:eastAsia="宋体" w:cs="Times New Roman"/>
          <w:sz w:val="24"/>
          <w:szCs w:val="24"/>
        </w:rPr>
      </w:pPr>
    </w:p>
    <w:p w14:paraId="3ED719DB">
      <w:pPr>
        <w:jc w:val="center"/>
        <w:rPr>
          <w:rFonts w:hint="eastAsia" w:ascii="Times New Roman" w:hAnsi="Times New Roman" w:eastAsia="宋体" w:cs="Times New Roman"/>
          <w:sz w:val="24"/>
          <w:szCs w:val="24"/>
        </w:rPr>
      </w:pPr>
    </w:p>
    <w:p w14:paraId="044129E1">
      <w:pPr>
        <w:jc w:val="center"/>
        <w:rPr>
          <w:rFonts w:hint="eastAsia" w:ascii="Times New Roman" w:hAnsi="Times New Roman" w:eastAsia="宋体" w:cs="Times New Roman"/>
          <w:sz w:val="24"/>
          <w:szCs w:val="24"/>
        </w:rPr>
      </w:pPr>
    </w:p>
    <w:p w14:paraId="23FCC029">
      <w:pPr>
        <w:jc w:val="center"/>
        <w:rPr>
          <w:rFonts w:hint="eastAsia" w:ascii="Times New Roman" w:hAnsi="Times New Roman" w:eastAsia="宋体" w:cs="Times New Roman"/>
          <w:sz w:val="24"/>
          <w:szCs w:val="24"/>
        </w:rPr>
      </w:pPr>
    </w:p>
    <w:p w14:paraId="6798EEFF">
      <w:pPr>
        <w:jc w:val="center"/>
        <w:rPr>
          <w:rFonts w:hint="eastAsia" w:ascii="Times New Roman" w:hAnsi="Times New Roman" w:eastAsia="宋体" w:cs="Times New Roman"/>
          <w:sz w:val="24"/>
          <w:szCs w:val="24"/>
        </w:rPr>
      </w:pPr>
    </w:p>
    <w:p w14:paraId="4BE11D40">
      <w:pPr>
        <w:jc w:val="center"/>
        <w:rPr>
          <w:rFonts w:hint="eastAsia" w:ascii="Times New Roman" w:hAnsi="Times New Roman" w:eastAsia="宋体" w:cs="Times New Roman"/>
          <w:sz w:val="24"/>
          <w:szCs w:val="24"/>
        </w:rPr>
      </w:pPr>
    </w:p>
    <w:p w14:paraId="522392F4">
      <w:pPr>
        <w:jc w:val="center"/>
        <w:rPr>
          <w:rFonts w:hint="eastAsia" w:ascii="Times New Roman" w:hAnsi="Times New Roman" w:eastAsia="宋体" w:cs="Times New Roman"/>
          <w:sz w:val="24"/>
          <w:szCs w:val="24"/>
        </w:rPr>
      </w:pPr>
    </w:p>
    <w:p w14:paraId="5AFE48C0">
      <w:pPr>
        <w:jc w:val="center"/>
        <w:rPr>
          <w:rFonts w:hint="eastAsia" w:ascii="Times New Roman" w:hAnsi="Times New Roman" w:eastAsia="宋体" w:cs="Times New Roman"/>
          <w:sz w:val="24"/>
          <w:szCs w:val="24"/>
        </w:rPr>
      </w:pPr>
    </w:p>
    <w:p w14:paraId="5F6363F3">
      <w:pPr>
        <w:jc w:val="center"/>
        <w:rPr>
          <w:rFonts w:hint="eastAsia" w:ascii="Times New Roman" w:hAnsi="Times New Roman" w:eastAsia="宋体" w:cs="Times New Roman"/>
          <w:sz w:val="24"/>
          <w:szCs w:val="24"/>
        </w:rPr>
      </w:pPr>
    </w:p>
    <w:p w14:paraId="56842280">
      <w:pPr>
        <w:jc w:val="center"/>
        <w:rPr>
          <w:rFonts w:hint="eastAsia" w:ascii="Times New Roman" w:hAnsi="Times New Roman" w:eastAsia="宋体" w:cs="Times New Roman"/>
          <w:sz w:val="24"/>
          <w:szCs w:val="24"/>
        </w:rPr>
      </w:pPr>
    </w:p>
    <w:p w14:paraId="661BE7D8">
      <w:pPr>
        <w:jc w:val="center"/>
        <w:rPr>
          <w:rFonts w:hint="eastAsia" w:ascii="Times New Roman" w:hAnsi="Times New Roman" w:eastAsia="宋体" w:cs="Times New Roman"/>
          <w:sz w:val="24"/>
          <w:szCs w:val="24"/>
        </w:rPr>
      </w:pPr>
    </w:p>
    <w:p w14:paraId="7B7561D8">
      <w:pPr>
        <w:jc w:val="center"/>
        <w:rPr>
          <w:rFonts w:hint="eastAsia" w:ascii="Times New Roman" w:hAnsi="Times New Roman" w:eastAsia="宋体" w:cs="Times New Roman"/>
          <w:sz w:val="24"/>
          <w:szCs w:val="24"/>
        </w:rPr>
      </w:pPr>
    </w:p>
    <w:p w14:paraId="5B8BC0F9">
      <w:pPr>
        <w:jc w:val="center"/>
        <w:rPr>
          <w:rFonts w:hint="eastAsia" w:ascii="Times New Roman" w:hAnsi="Times New Roman" w:eastAsia="宋体" w:cs="Times New Roman"/>
          <w:sz w:val="24"/>
          <w:szCs w:val="24"/>
        </w:rPr>
      </w:pPr>
    </w:p>
    <w:p w14:paraId="3CED3E74">
      <w:pPr>
        <w:jc w:val="center"/>
        <w:rPr>
          <w:rFonts w:hint="eastAsia" w:ascii="Times New Roman" w:hAnsi="Times New Roman" w:eastAsia="宋体" w:cs="Times New Roman"/>
          <w:sz w:val="24"/>
          <w:szCs w:val="24"/>
        </w:rPr>
      </w:pPr>
    </w:p>
    <w:p w14:paraId="4DEE847F">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投标人基础信息情况表（公示）</w:t>
      </w:r>
    </w:p>
    <w:tbl>
      <w:tblPr>
        <w:tblStyle w:val="8"/>
        <w:tblW w:w="856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1106"/>
        <w:gridCol w:w="743"/>
        <w:gridCol w:w="840"/>
        <w:gridCol w:w="420"/>
        <w:gridCol w:w="311"/>
        <w:gridCol w:w="1249"/>
        <w:gridCol w:w="319"/>
        <w:gridCol w:w="1852"/>
      </w:tblGrid>
      <w:tr w14:paraId="1D0B2D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18E11110">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投标人名称</w:t>
            </w:r>
          </w:p>
        </w:tc>
        <w:tc>
          <w:tcPr>
            <w:tcW w:w="6840" w:type="dxa"/>
            <w:gridSpan w:val="8"/>
            <w:tcBorders>
              <w:top w:val="single" w:color="auto" w:sz="4" w:space="0"/>
              <w:left w:val="single" w:color="auto" w:sz="4" w:space="0"/>
              <w:bottom w:val="single" w:color="auto" w:sz="4" w:space="0"/>
              <w:right w:val="single" w:color="auto" w:sz="4" w:space="0"/>
            </w:tcBorders>
            <w:vAlign w:val="center"/>
          </w:tcPr>
          <w:p w14:paraId="43E7908F">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sz w:val="24"/>
                <w:szCs w:val="24"/>
              </w:rPr>
            </w:pPr>
          </w:p>
        </w:tc>
      </w:tr>
      <w:tr w14:paraId="695480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1"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1AD92311">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注册地址</w:t>
            </w:r>
          </w:p>
        </w:tc>
        <w:tc>
          <w:tcPr>
            <w:tcW w:w="3420" w:type="dxa"/>
            <w:gridSpan w:val="5"/>
            <w:tcBorders>
              <w:top w:val="single" w:color="auto" w:sz="4" w:space="0"/>
              <w:left w:val="single" w:color="auto" w:sz="4" w:space="0"/>
              <w:bottom w:val="single" w:color="auto" w:sz="4" w:space="0"/>
              <w:right w:val="single" w:color="auto" w:sz="4" w:space="0"/>
            </w:tcBorders>
            <w:vAlign w:val="center"/>
          </w:tcPr>
          <w:p w14:paraId="131BC181">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sz w:val="24"/>
                <w:szCs w:val="24"/>
              </w:rPr>
            </w:pPr>
          </w:p>
        </w:tc>
        <w:tc>
          <w:tcPr>
            <w:tcW w:w="1249" w:type="dxa"/>
            <w:tcBorders>
              <w:top w:val="single" w:color="auto" w:sz="4" w:space="0"/>
              <w:left w:val="single" w:color="auto" w:sz="4" w:space="0"/>
              <w:bottom w:val="single" w:color="auto" w:sz="4" w:space="0"/>
              <w:right w:val="single" w:color="auto" w:sz="4" w:space="0"/>
            </w:tcBorders>
            <w:vAlign w:val="center"/>
          </w:tcPr>
          <w:p w14:paraId="37CCDF03">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邮政编码</w:t>
            </w:r>
          </w:p>
        </w:tc>
        <w:tc>
          <w:tcPr>
            <w:tcW w:w="2171" w:type="dxa"/>
            <w:gridSpan w:val="2"/>
            <w:tcBorders>
              <w:top w:val="single" w:color="auto" w:sz="4" w:space="0"/>
              <w:left w:val="single" w:color="auto" w:sz="4" w:space="0"/>
              <w:bottom w:val="single" w:color="auto" w:sz="4" w:space="0"/>
              <w:right w:val="single" w:color="auto" w:sz="4" w:space="0"/>
            </w:tcBorders>
            <w:vAlign w:val="center"/>
          </w:tcPr>
          <w:p w14:paraId="68B5003B">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sz w:val="24"/>
                <w:szCs w:val="24"/>
              </w:rPr>
            </w:pPr>
          </w:p>
        </w:tc>
      </w:tr>
      <w:tr w14:paraId="1C4E58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0" w:hRule="atLeast"/>
          <w:jc w:val="center"/>
        </w:trPr>
        <w:tc>
          <w:tcPr>
            <w:tcW w:w="1728" w:type="dxa"/>
            <w:vMerge w:val="restart"/>
            <w:tcBorders>
              <w:top w:val="single" w:color="auto" w:sz="4" w:space="0"/>
              <w:left w:val="single" w:color="auto" w:sz="4" w:space="0"/>
              <w:bottom w:val="single" w:color="auto" w:sz="4" w:space="0"/>
              <w:right w:val="single" w:color="auto" w:sz="4" w:space="0"/>
            </w:tcBorders>
            <w:vAlign w:val="center"/>
          </w:tcPr>
          <w:p w14:paraId="5C5B6583">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联系方式</w:t>
            </w:r>
          </w:p>
        </w:tc>
        <w:tc>
          <w:tcPr>
            <w:tcW w:w="1106" w:type="dxa"/>
            <w:tcBorders>
              <w:top w:val="single" w:color="auto" w:sz="4" w:space="0"/>
              <w:left w:val="single" w:color="auto" w:sz="4" w:space="0"/>
              <w:bottom w:val="single" w:color="auto" w:sz="4" w:space="0"/>
              <w:right w:val="single" w:color="auto" w:sz="4" w:space="0"/>
            </w:tcBorders>
            <w:vAlign w:val="center"/>
          </w:tcPr>
          <w:p w14:paraId="3C8D6786">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联系人</w:t>
            </w:r>
          </w:p>
        </w:tc>
        <w:tc>
          <w:tcPr>
            <w:tcW w:w="2314" w:type="dxa"/>
            <w:gridSpan w:val="4"/>
            <w:tcBorders>
              <w:top w:val="single" w:color="auto" w:sz="4" w:space="0"/>
              <w:left w:val="single" w:color="auto" w:sz="4" w:space="0"/>
              <w:bottom w:val="single" w:color="auto" w:sz="4" w:space="0"/>
              <w:right w:val="single" w:color="auto" w:sz="4" w:space="0"/>
            </w:tcBorders>
            <w:vAlign w:val="center"/>
          </w:tcPr>
          <w:p w14:paraId="74E2F161">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sz w:val="24"/>
                <w:szCs w:val="24"/>
              </w:rPr>
            </w:pPr>
          </w:p>
        </w:tc>
        <w:tc>
          <w:tcPr>
            <w:tcW w:w="1249" w:type="dxa"/>
            <w:tcBorders>
              <w:top w:val="single" w:color="auto" w:sz="4" w:space="0"/>
              <w:left w:val="single" w:color="auto" w:sz="4" w:space="0"/>
              <w:bottom w:val="single" w:color="auto" w:sz="4" w:space="0"/>
              <w:right w:val="single" w:color="auto" w:sz="4" w:space="0"/>
            </w:tcBorders>
            <w:vAlign w:val="center"/>
          </w:tcPr>
          <w:p w14:paraId="3C2A59CF">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sz w:val="24"/>
                <w:szCs w:val="24"/>
              </w:rPr>
            </w:pPr>
            <w:r>
              <w:rPr>
                <w:rFonts w:hint="eastAsia" w:ascii="Times New Roman" w:hAnsi="Times New Roman" w:eastAsia="宋体" w:cs="Times New Roman"/>
                <w:sz w:val="24"/>
                <w:szCs w:val="24"/>
              </w:rPr>
              <w:t>办公</w:t>
            </w:r>
            <w:r>
              <w:rPr>
                <w:rFonts w:hint="default" w:ascii="Times New Roman" w:hAnsi="Times New Roman" w:eastAsia="宋体" w:cs="Times New Roman"/>
                <w:sz w:val="24"/>
                <w:szCs w:val="24"/>
              </w:rPr>
              <w:t>电话</w:t>
            </w:r>
          </w:p>
        </w:tc>
        <w:tc>
          <w:tcPr>
            <w:tcW w:w="2171" w:type="dxa"/>
            <w:gridSpan w:val="2"/>
            <w:tcBorders>
              <w:top w:val="single" w:color="auto" w:sz="4" w:space="0"/>
              <w:left w:val="single" w:color="auto" w:sz="4" w:space="0"/>
              <w:bottom w:val="single" w:color="auto" w:sz="4" w:space="0"/>
              <w:right w:val="single" w:color="auto" w:sz="4" w:space="0"/>
            </w:tcBorders>
            <w:vAlign w:val="center"/>
          </w:tcPr>
          <w:p w14:paraId="4352016B">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sz w:val="24"/>
                <w:szCs w:val="24"/>
              </w:rPr>
            </w:pPr>
          </w:p>
        </w:tc>
      </w:tr>
      <w:tr w14:paraId="33F996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8" w:hRule="atLeast"/>
          <w:jc w:val="center"/>
        </w:trPr>
        <w:tc>
          <w:tcPr>
            <w:tcW w:w="1728" w:type="dxa"/>
            <w:vMerge w:val="continue"/>
            <w:tcBorders>
              <w:top w:val="single" w:color="auto" w:sz="4" w:space="0"/>
              <w:left w:val="single" w:color="auto" w:sz="4" w:space="0"/>
              <w:bottom w:val="single" w:color="auto" w:sz="4" w:space="0"/>
              <w:right w:val="single" w:color="auto" w:sz="4" w:space="0"/>
            </w:tcBorders>
            <w:vAlign w:val="center"/>
          </w:tcPr>
          <w:p w14:paraId="5BE6D7CF">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sz w:val="24"/>
                <w:szCs w:val="24"/>
              </w:rPr>
            </w:pPr>
          </w:p>
        </w:tc>
        <w:tc>
          <w:tcPr>
            <w:tcW w:w="1106" w:type="dxa"/>
            <w:tcBorders>
              <w:top w:val="single" w:color="auto" w:sz="4" w:space="0"/>
              <w:left w:val="single" w:color="auto" w:sz="4" w:space="0"/>
              <w:bottom w:val="single" w:color="auto" w:sz="4" w:space="0"/>
              <w:right w:val="single" w:color="auto" w:sz="4" w:space="0"/>
            </w:tcBorders>
            <w:vAlign w:val="center"/>
          </w:tcPr>
          <w:p w14:paraId="418EA682">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传真</w:t>
            </w:r>
          </w:p>
        </w:tc>
        <w:tc>
          <w:tcPr>
            <w:tcW w:w="2314" w:type="dxa"/>
            <w:gridSpan w:val="4"/>
            <w:tcBorders>
              <w:top w:val="single" w:color="auto" w:sz="4" w:space="0"/>
              <w:left w:val="single" w:color="auto" w:sz="4" w:space="0"/>
              <w:bottom w:val="single" w:color="auto" w:sz="4" w:space="0"/>
              <w:right w:val="single" w:color="auto" w:sz="4" w:space="0"/>
            </w:tcBorders>
            <w:vAlign w:val="center"/>
          </w:tcPr>
          <w:p w14:paraId="60626479">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sz w:val="24"/>
                <w:szCs w:val="24"/>
              </w:rPr>
            </w:pPr>
          </w:p>
        </w:tc>
        <w:tc>
          <w:tcPr>
            <w:tcW w:w="1249" w:type="dxa"/>
            <w:tcBorders>
              <w:top w:val="single" w:color="auto" w:sz="4" w:space="0"/>
              <w:left w:val="single" w:color="auto" w:sz="4" w:space="0"/>
              <w:bottom w:val="single" w:color="auto" w:sz="4" w:space="0"/>
              <w:right w:val="single" w:color="auto" w:sz="4" w:space="0"/>
            </w:tcBorders>
            <w:vAlign w:val="center"/>
          </w:tcPr>
          <w:p w14:paraId="1A7E5401">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网址</w:t>
            </w:r>
          </w:p>
        </w:tc>
        <w:tc>
          <w:tcPr>
            <w:tcW w:w="2171" w:type="dxa"/>
            <w:gridSpan w:val="2"/>
            <w:tcBorders>
              <w:top w:val="single" w:color="auto" w:sz="4" w:space="0"/>
              <w:left w:val="single" w:color="auto" w:sz="4" w:space="0"/>
              <w:bottom w:val="single" w:color="auto" w:sz="4" w:space="0"/>
              <w:right w:val="single" w:color="auto" w:sz="4" w:space="0"/>
            </w:tcBorders>
            <w:vAlign w:val="center"/>
          </w:tcPr>
          <w:p w14:paraId="40A5502B">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sz w:val="24"/>
                <w:szCs w:val="24"/>
              </w:rPr>
            </w:pPr>
          </w:p>
        </w:tc>
      </w:tr>
      <w:tr w14:paraId="1981D1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6DC9DBA1">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组织结构</w:t>
            </w:r>
          </w:p>
        </w:tc>
        <w:tc>
          <w:tcPr>
            <w:tcW w:w="6840" w:type="dxa"/>
            <w:gridSpan w:val="8"/>
            <w:tcBorders>
              <w:top w:val="single" w:color="auto" w:sz="4" w:space="0"/>
              <w:left w:val="single" w:color="auto" w:sz="4" w:space="0"/>
              <w:bottom w:val="single" w:color="auto" w:sz="4" w:space="0"/>
              <w:right w:val="single" w:color="auto" w:sz="4" w:space="0"/>
            </w:tcBorders>
            <w:vAlign w:val="center"/>
          </w:tcPr>
          <w:p w14:paraId="6A3CFEDD">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sz w:val="24"/>
                <w:szCs w:val="24"/>
              </w:rPr>
            </w:pPr>
          </w:p>
        </w:tc>
      </w:tr>
      <w:tr w14:paraId="1A32E1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3"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55B6F186">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法定代表人</w:t>
            </w:r>
          </w:p>
        </w:tc>
        <w:tc>
          <w:tcPr>
            <w:tcW w:w="1106" w:type="dxa"/>
            <w:tcBorders>
              <w:top w:val="single" w:color="auto" w:sz="4" w:space="0"/>
              <w:left w:val="single" w:color="auto" w:sz="4" w:space="0"/>
              <w:bottom w:val="single" w:color="auto" w:sz="4" w:space="0"/>
              <w:right w:val="single" w:color="auto" w:sz="4" w:space="0"/>
            </w:tcBorders>
            <w:vAlign w:val="center"/>
          </w:tcPr>
          <w:p w14:paraId="3DD4E415">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姓名</w:t>
            </w:r>
          </w:p>
        </w:tc>
        <w:tc>
          <w:tcPr>
            <w:tcW w:w="743" w:type="dxa"/>
            <w:tcBorders>
              <w:top w:val="single" w:color="auto" w:sz="4" w:space="0"/>
              <w:left w:val="single" w:color="auto" w:sz="4" w:space="0"/>
              <w:bottom w:val="single" w:color="auto" w:sz="4" w:space="0"/>
              <w:right w:val="single" w:color="auto" w:sz="4" w:space="0"/>
            </w:tcBorders>
            <w:vAlign w:val="center"/>
          </w:tcPr>
          <w:p w14:paraId="6154D6E3">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sz w:val="24"/>
                <w:szCs w:val="24"/>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5BF8B8D5">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技术职称</w:t>
            </w:r>
          </w:p>
        </w:tc>
        <w:tc>
          <w:tcPr>
            <w:tcW w:w="3731" w:type="dxa"/>
            <w:gridSpan w:val="4"/>
            <w:tcBorders>
              <w:top w:val="single" w:color="auto" w:sz="4" w:space="0"/>
              <w:left w:val="single" w:color="auto" w:sz="4" w:space="0"/>
              <w:bottom w:val="single" w:color="auto" w:sz="4" w:space="0"/>
              <w:right w:val="single" w:color="auto" w:sz="4" w:space="0"/>
            </w:tcBorders>
            <w:vAlign w:val="center"/>
          </w:tcPr>
          <w:p w14:paraId="6616D6AA">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sz w:val="24"/>
                <w:szCs w:val="24"/>
              </w:rPr>
            </w:pPr>
          </w:p>
        </w:tc>
      </w:tr>
      <w:tr w14:paraId="50CE4D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569EBF58">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技术负责人</w:t>
            </w:r>
          </w:p>
        </w:tc>
        <w:tc>
          <w:tcPr>
            <w:tcW w:w="1106" w:type="dxa"/>
            <w:tcBorders>
              <w:top w:val="single" w:color="auto" w:sz="4" w:space="0"/>
              <w:left w:val="single" w:color="auto" w:sz="4" w:space="0"/>
              <w:bottom w:val="single" w:color="auto" w:sz="4" w:space="0"/>
              <w:right w:val="single" w:color="auto" w:sz="4" w:space="0"/>
            </w:tcBorders>
            <w:vAlign w:val="center"/>
          </w:tcPr>
          <w:p w14:paraId="208698C6">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姓名</w:t>
            </w:r>
          </w:p>
        </w:tc>
        <w:tc>
          <w:tcPr>
            <w:tcW w:w="743" w:type="dxa"/>
            <w:tcBorders>
              <w:top w:val="single" w:color="auto" w:sz="4" w:space="0"/>
              <w:left w:val="single" w:color="auto" w:sz="4" w:space="0"/>
              <w:bottom w:val="single" w:color="auto" w:sz="4" w:space="0"/>
              <w:right w:val="single" w:color="auto" w:sz="4" w:space="0"/>
            </w:tcBorders>
            <w:vAlign w:val="center"/>
          </w:tcPr>
          <w:p w14:paraId="3A4D4964">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sz w:val="24"/>
                <w:szCs w:val="24"/>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71350A10">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技术职称</w:t>
            </w:r>
          </w:p>
        </w:tc>
        <w:tc>
          <w:tcPr>
            <w:tcW w:w="3731" w:type="dxa"/>
            <w:gridSpan w:val="4"/>
            <w:tcBorders>
              <w:top w:val="single" w:color="auto" w:sz="4" w:space="0"/>
              <w:left w:val="single" w:color="auto" w:sz="4" w:space="0"/>
              <w:bottom w:val="single" w:color="auto" w:sz="4" w:space="0"/>
              <w:right w:val="single" w:color="auto" w:sz="4" w:space="0"/>
            </w:tcBorders>
            <w:vAlign w:val="center"/>
          </w:tcPr>
          <w:p w14:paraId="418539C1">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sz w:val="24"/>
                <w:szCs w:val="24"/>
              </w:rPr>
            </w:pPr>
          </w:p>
        </w:tc>
      </w:tr>
      <w:tr w14:paraId="20F3DC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31AECD15">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成立时间</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3A2A023C">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sz w:val="24"/>
                <w:szCs w:val="24"/>
              </w:rPr>
            </w:pPr>
          </w:p>
        </w:tc>
        <w:tc>
          <w:tcPr>
            <w:tcW w:w="4991" w:type="dxa"/>
            <w:gridSpan w:val="6"/>
            <w:tcBorders>
              <w:top w:val="single" w:color="auto" w:sz="4" w:space="0"/>
              <w:left w:val="single" w:color="auto" w:sz="4" w:space="0"/>
              <w:bottom w:val="single" w:color="auto" w:sz="4" w:space="0"/>
              <w:right w:val="single" w:color="auto" w:sz="4" w:space="0"/>
            </w:tcBorders>
            <w:vAlign w:val="center"/>
          </w:tcPr>
          <w:p w14:paraId="0F16DBEF">
            <w:pPr>
              <w:keepNext w:val="0"/>
              <w:keepLines w:val="0"/>
              <w:suppressLineNumbers w:val="0"/>
              <w:topLinePunct/>
              <w:spacing w:before="0" w:beforeAutospacing="0" w:after="0" w:afterAutospacing="0" w:line="440" w:lineRule="exact"/>
              <w:ind w:left="0" w:right="0" w:firstLine="120" w:firstLineChars="5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员工总人数：</w:t>
            </w:r>
          </w:p>
        </w:tc>
      </w:tr>
      <w:tr w14:paraId="4FDD40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8"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0B54909C">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企业资质等级</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46F3319F">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sz w:val="24"/>
                <w:szCs w:val="24"/>
              </w:rPr>
            </w:pPr>
          </w:p>
        </w:tc>
        <w:tc>
          <w:tcPr>
            <w:tcW w:w="840" w:type="dxa"/>
            <w:vMerge w:val="restart"/>
            <w:tcBorders>
              <w:top w:val="single" w:color="auto" w:sz="4" w:space="0"/>
              <w:left w:val="single" w:color="auto" w:sz="4" w:space="0"/>
              <w:bottom w:val="single" w:color="auto" w:sz="4" w:space="0"/>
              <w:right w:val="single" w:color="auto" w:sz="4" w:space="0"/>
            </w:tcBorders>
            <w:vAlign w:val="center"/>
          </w:tcPr>
          <w:p w14:paraId="795093C6">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其中</w:t>
            </w:r>
          </w:p>
        </w:tc>
        <w:tc>
          <w:tcPr>
            <w:tcW w:w="2299" w:type="dxa"/>
            <w:gridSpan w:val="4"/>
            <w:tcBorders>
              <w:top w:val="single" w:color="auto" w:sz="4" w:space="0"/>
              <w:left w:val="single" w:color="auto" w:sz="4" w:space="0"/>
              <w:bottom w:val="single" w:color="auto" w:sz="4" w:space="0"/>
              <w:right w:val="single" w:color="auto" w:sz="4" w:space="0"/>
            </w:tcBorders>
            <w:vAlign w:val="center"/>
          </w:tcPr>
          <w:p w14:paraId="13EDF5D1">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项目经理</w:t>
            </w:r>
          </w:p>
        </w:tc>
        <w:tc>
          <w:tcPr>
            <w:tcW w:w="1852" w:type="dxa"/>
            <w:tcBorders>
              <w:top w:val="single" w:color="auto" w:sz="4" w:space="0"/>
              <w:left w:val="single" w:color="auto" w:sz="4" w:space="0"/>
              <w:bottom w:val="single" w:color="auto" w:sz="4" w:space="0"/>
              <w:right w:val="single" w:color="auto" w:sz="4" w:space="0"/>
            </w:tcBorders>
            <w:vAlign w:val="center"/>
          </w:tcPr>
          <w:p w14:paraId="17975715">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sz w:val="24"/>
                <w:szCs w:val="24"/>
              </w:rPr>
            </w:pPr>
          </w:p>
        </w:tc>
      </w:tr>
      <w:tr w14:paraId="2DAC76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2090770B">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营业执照号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4624AE79">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sz w:val="24"/>
                <w:szCs w:val="24"/>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14:paraId="292205E5">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sz w:val="24"/>
                <w:szCs w:val="24"/>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14:paraId="4B7F8515">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高级职称人员</w:t>
            </w:r>
          </w:p>
        </w:tc>
        <w:tc>
          <w:tcPr>
            <w:tcW w:w="1852" w:type="dxa"/>
            <w:tcBorders>
              <w:top w:val="single" w:color="auto" w:sz="4" w:space="0"/>
              <w:left w:val="single" w:color="auto" w:sz="4" w:space="0"/>
              <w:bottom w:val="single" w:color="auto" w:sz="4" w:space="0"/>
              <w:right w:val="single" w:color="auto" w:sz="4" w:space="0"/>
            </w:tcBorders>
            <w:vAlign w:val="center"/>
          </w:tcPr>
          <w:p w14:paraId="6F714299">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sz w:val="24"/>
                <w:szCs w:val="24"/>
              </w:rPr>
            </w:pPr>
          </w:p>
        </w:tc>
      </w:tr>
      <w:tr w14:paraId="7A5F67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5AA88A1C">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注册资金</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4FB4C84C">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sz w:val="24"/>
                <w:szCs w:val="24"/>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14:paraId="2A6A1FFF">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sz w:val="24"/>
                <w:szCs w:val="24"/>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14:paraId="1E664BBA">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中级职称人员</w:t>
            </w:r>
          </w:p>
        </w:tc>
        <w:tc>
          <w:tcPr>
            <w:tcW w:w="1852" w:type="dxa"/>
            <w:tcBorders>
              <w:top w:val="single" w:color="auto" w:sz="4" w:space="0"/>
              <w:left w:val="single" w:color="auto" w:sz="4" w:space="0"/>
              <w:bottom w:val="single" w:color="auto" w:sz="4" w:space="0"/>
              <w:right w:val="single" w:color="auto" w:sz="4" w:space="0"/>
            </w:tcBorders>
            <w:vAlign w:val="center"/>
          </w:tcPr>
          <w:p w14:paraId="1C439C32">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sz w:val="24"/>
                <w:szCs w:val="24"/>
              </w:rPr>
            </w:pPr>
          </w:p>
        </w:tc>
      </w:tr>
      <w:tr w14:paraId="6CA114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31076E05">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开户银行</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0B72AD0C">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sz w:val="24"/>
                <w:szCs w:val="24"/>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14:paraId="0F01E7D4">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sz w:val="24"/>
                <w:szCs w:val="24"/>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14:paraId="23E4B9B7">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初级职称人员</w:t>
            </w:r>
          </w:p>
        </w:tc>
        <w:tc>
          <w:tcPr>
            <w:tcW w:w="1852" w:type="dxa"/>
            <w:tcBorders>
              <w:top w:val="single" w:color="auto" w:sz="4" w:space="0"/>
              <w:left w:val="single" w:color="auto" w:sz="4" w:space="0"/>
              <w:bottom w:val="single" w:color="auto" w:sz="4" w:space="0"/>
              <w:right w:val="single" w:color="auto" w:sz="4" w:space="0"/>
            </w:tcBorders>
            <w:vAlign w:val="center"/>
          </w:tcPr>
          <w:p w14:paraId="3A525ACA">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sz w:val="24"/>
                <w:szCs w:val="24"/>
              </w:rPr>
            </w:pPr>
          </w:p>
        </w:tc>
      </w:tr>
      <w:tr w14:paraId="3A393A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6"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6E188A42">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账号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2448B10E">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sz w:val="24"/>
                <w:szCs w:val="24"/>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14:paraId="0134EABB">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sz w:val="24"/>
                <w:szCs w:val="24"/>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14:paraId="3DC22DAE">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技工</w:t>
            </w:r>
          </w:p>
        </w:tc>
        <w:tc>
          <w:tcPr>
            <w:tcW w:w="1852" w:type="dxa"/>
            <w:tcBorders>
              <w:top w:val="single" w:color="auto" w:sz="4" w:space="0"/>
              <w:left w:val="single" w:color="auto" w:sz="4" w:space="0"/>
              <w:bottom w:val="single" w:color="auto" w:sz="4" w:space="0"/>
              <w:right w:val="single" w:color="auto" w:sz="4" w:space="0"/>
            </w:tcBorders>
            <w:vAlign w:val="center"/>
          </w:tcPr>
          <w:p w14:paraId="57385B58">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sz w:val="24"/>
                <w:szCs w:val="24"/>
              </w:rPr>
            </w:pPr>
          </w:p>
        </w:tc>
      </w:tr>
      <w:tr w14:paraId="452D8D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3" w:hRule="atLeast"/>
          <w:jc w:val="center"/>
        </w:trPr>
        <w:tc>
          <w:tcPr>
            <w:tcW w:w="1728" w:type="dxa"/>
            <w:tcBorders>
              <w:top w:val="single" w:color="auto" w:sz="4" w:space="0"/>
              <w:left w:val="single" w:color="auto" w:sz="4" w:space="0"/>
              <w:right w:val="single" w:color="auto" w:sz="4" w:space="0"/>
            </w:tcBorders>
            <w:vAlign w:val="center"/>
          </w:tcPr>
          <w:p w14:paraId="66A18D42">
            <w:pPr>
              <w:keepNext w:val="0"/>
              <w:keepLines w:val="0"/>
              <w:suppressLineNumbers w:val="0"/>
              <w:topLinePunct/>
              <w:spacing w:before="0" w:beforeAutospacing="0" w:after="0" w:afterAutospacing="0" w:line="440" w:lineRule="exact"/>
              <w:ind w:left="0" w:right="0" w:firstLine="240" w:firstLineChars="10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经营范围</w:t>
            </w:r>
          </w:p>
        </w:tc>
        <w:tc>
          <w:tcPr>
            <w:tcW w:w="6840" w:type="dxa"/>
            <w:gridSpan w:val="8"/>
            <w:tcBorders>
              <w:top w:val="single" w:color="auto" w:sz="4" w:space="0"/>
              <w:left w:val="single" w:color="auto" w:sz="4" w:space="0"/>
              <w:right w:val="single" w:color="auto" w:sz="4" w:space="0"/>
            </w:tcBorders>
            <w:vAlign w:val="center"/>
          </w:tcPr>
          <w:p w14:paraId="5E282B7C">
            <w:pPr>
              <w:keepNext w:val="0"/>
              <w:keepLines w:val="0"/>
              <w:suppressLineNumbers w:val="0"/>
              <w:topLinePunct/>
              <w:spacing w:before="0" w:beforeAutospacing="0" w:after="0" w:afterAutospacing="0" w:line="440" w:lineRule="exact"/>
              <w:ind w:left="0" w:right="0"/>
              <w:rPr>
                <w:rFonts w:hint="default" w:ascii="Times New Roman" w:hAnsi="Times New Roman" w:eastAsia="宋体" w:cs="Times New Roman"/>
                <w:sz w:val="24"/>
                <w:szCs w:val="24"/>
              </w:rPr>
            </w:pPr>
          </w:p>
        </w:tc>
      </w:tr>
      <w:tr w14:paraId="7F07DB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2E70409E">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备注</w:t>
            </w:r>
          </w:p>
        </w:tc>
        <w:tc>
          <w:tcPr>
            <w:tcW w:w="6840" w:type="dxa"/>
            <w:gridSpan w:val="8"/>
            <w:tcBorders>
              <w:top w:val="single" w:color="auto" w:sz="4" w:space="0"/>
              <w:left w:val="single" w:color="auto" w:sz="4" w:space="0"/>
              <w:bottom w:val="single" w:color="auto" w:sz="4" w:space="0"/>
              <w:right w:val="single" w:color="auto" w:sz="4" w:space="0"/>
            </w:tcBorders>
            <w:vAlign w:val="center"/>
          </w:tcPr>
          <w:p w14:paraId="24D436B8">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sz w:val="24"/>
                <w:szCs w:val="24"/>
              </w:rPr>
            </w:pPr>
          </w:p>
        </w:tc>
      </w:tr>
    </w:tbl>
    <w:p w14:paraId="019519B1">
      <w:pPr>
        <w:pStyle w:val="3"/>
      </w:pPr>
    </w:p>
    <w:p w14:paraId="3FDD0AF8">
      <w:pPr>
        <w:adjustRightInd w:val="0"/>
        <w:snapToGrid w:val="0"/>
        <w:spacing w:line="360" w:lineRule="auto"/>
        <w:jc w:val="center"/>
        <w:rPr>
          <w:rFonts w:ascii="Times New Roman" w:hAnsi="Times New Roman" w:eastAsia="宋体" w:cs="Times New Roman"/>
          <w:sz w:val="24"/>
          <w:szCs w:val="24"/>
        </w:rPr>
      </w:pPr>
    </w:p>
    <w:p w14:paraId="7762B6F0">
      <w:pPr>
        <w:adjustRightInd w:val="0"/>
        <w:snapToGrid w:val="0"/>
        <w:spacing w:line="360" w:lineRule="auto"/>
        <w:jc w:val="center"/>
        <w:rPr>
          <w:rFonts w:ascii="Times New Roman" w:hAnsi="Times New Roman" w:eastAsia="宋体" w:cs="Times New Roman"/>
          <w:sz w:val="24"/>
          <w:szCs w:val="24"/>
        </w:rPr>
      </w:pPr>
    </w:p>
    <w:p w14:paraId="3574AD01">
      <w:pPr>
        <w:adjustRightInd w:val="0"/>
        <w:snapToGrid w:val="0"/>
        <w:spacing w:line="360" w:lineRule="auto"/>
        <w:jc w:val="center"/>
        <w:rPr>
          <w:rFonts w:ascii="Times New Roman" w:hAnsi="Times New Roman" w:eastAsia="宋体" w:cs="Times New Roman"/>
          <w:sz w:val="24"/>
          <w:szCs w:val="24"/>
        </w:rPr>
      </w:pPr>
    </w:p>
    <w:p w14:paraId="70B59020">
      <w:pPr>
        <w:adjustRightInd w:val="0"/>
        <w:snapToGrid w:val="0"/>
        <w:spacing w:line="360" w:lineRule="auto"/>
        <w:jc w:val="center"/>
        <w:rPr>
          <w:rFonts w:ascii="Times New Roman" w:hAnsi="Times New Roman" w:eastAsia="宋体" w:cs="Times New Roman"/>
          <w:sz w:val="24"/>
          <w:szCs w:val="24"/>
        </w:rPr>
      </w:pPr>
    </w:p>
    <w:p w14:paraId="3E6BB13C">
      <w:pPr>
        <w:jc w:val="left"/>
        <w:rPr>
          <w:rFonts w:hint="eastAsia"/>
        </w:rPr>
      </w:pPr>
      <w:r>
        <w:rPr>
          <w:rFonts w:hint="eastAsia" w:ascii="Times New Roman" w:hAnsi="Times New Roman" w:eastAsia="宋体" w:cs="Times New Roman"/>
          <w:sz w:val="24"/>
          <w:szCs w:val="24"/>
        </w:rPr>
        <w:br w:type="page"/>
      </w:r>
    </w:p>
    <w:p w14:paraId="0CD2A65B">
      <w:pPr>
        <w:pStyle w:val="4"/>
        <w:rPr>
          <w:rFonts w:hint="eastAsia"/>
        </w:rPr>
      </w:pPr>
    </w:p>
    <w:p w14:paraId="6BBD3CFD">
      <w:pPr>
        <w:adjustRightInd w:val="0"/>
        <w:snapToGrid w:val="0"/>
        <w:spacing w:line="360" w:lineRule="auto"/>
        <w:jc w:val="center"/>
        <w:rPr>
          <w:rFonts w:ascii="Times New Roman" w:hAnsi="Times New Roman" w:eastAsia="宋体" w:cs="Times New Roman"/>
          <w:b/>
          <w:bCs/>
          <w:sz w:val="30"/>
          <w:szCs w:val="30"/>
        </w:rPr>
      </w:pPr>
      <w:r>
        <w:rPr>
          <w:rFonts w:hint="eastAsia" w:ascii="Times New Roman" w:hAnsi="Times New Roman" w:eastAsia="宋体" w:cs="Times New Roman"/>
          <w:sz w:val="24"/>
          <w:szCs w:val="24"/>
        </w:rPr>
        <w:t>项目管理班子配备情况表（公示）</w:t>
      </w:r>
    </w:p>
    <w:tbl>
      <w:tblPr>
        <w:tblStyle w:val="9"/>
        <w:tblpPr w:leftFromText="180" w:rightFromText="180" w:vertAnchor="text" w:horzAnchor="page" w:tblpX="1432" w:tblpY="90"/>
        <w:tblOverlap w:val="never"/>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759"/>
        <w:gridCol w:w="758"/>
        <w:gridCol w:w="1137"/>
        <w:gridCol w:w="758"/>
        <w:gridCol w:w="758"/>
        <w:gridCol w:w="758"/>
        <w:gridCol w:w="1518"/>
        <w:gridCol w:w="947"/>
        <w:gridCol w:w="1135"/>
      </w:tblGrid>
      <w:tr w14:paraId="36DA4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vMerge w:val="restart"/>
            <w:shd w:val="clear" w:color="auto" w:fill="auto"/>
            <w:vAlign w:val="center"/>
          </w:tcPr>
          <w:p w14:paraId="780952DB">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职务</w:t>
            </w:r>
          </w:p>
        </w:tc>
        <w:tc>
          <w:tcPr>
            <w:tcW w:w="759" w:type="dxa"/>
            <w:vMerge w:val="restart"/>
            <w:shd w:val="clear" w:color="auto" w:fill="auto"/>
            <w:vAlign w:val="center"/>
          </w:tcPr>
          <w:p w14:paraId="04472568">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姓名</w:t>
            </w:r>
          </w:p>
        </w:tc>
        <w:tc>
          <w:tcPr>
            <w:tcW w:w="758" w:type="dxa"/>
            <w:vMerge w:val="restart"/>
            <w:shd w:val="clear" w:color="auto" w:fill="auto"/>
            <w:vAlign w:val="center"/>
          </w:tcPr>
          <w:p w14:paraId="5A639D9C">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职称</w:t>
            </w:r>
          </w:p>
        </w:tc>
        <w:tc>
          <w:tcPr>
            <w:tcW w:w="4929" w:type="dxa"/>
            <w:gridSpan w:val="5"/>
            <w:shd w:val="clear" w:color="auto" w:fill="auto"/>
            <w:vAlign w:val="center"/>
          </w:tcPr>
          <w:p w14:paraId="3FCEE58F">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上岗资格证明</w:t>
            </w:r>
          </w:p>
        </w:tc>
        <w:tc>
          <w:tcPr>
            <w:tcW w:w="2082" w:type="dxa"/>
            <w:gridSpan w:val="2"/>
            <w:shd w:val="clear" w:color="auto" w:fill="auto"/>
            <w:vAlign w:val="center"/>
          </w:tcPr>
          <w:p w14:paraId="3FBEC75F">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已承担在建工程</w:t>
            </w:r>
          </w:p>
          <w:p w14:paraId="0B8C753A">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情  况</w:t>
            </w:r>
          </w:p>
        </w:tc>
      </w:tr>
      <w:tr w14:paraId="10D34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vMerge w:val="continue"/>
            <w:shd w:val="clear" w:color="auto" w:fill="auto"/>
            <w:vAlign w:val="center"/>
          </w:tcPr>
          <w:p w14:paraId="5884A42A">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kern w:val="0"/>
                <w:szCs w:val="21"/>
              </w:rPr>
            </w:pPr>
          </w:p>
        </w:tc>
        <w:tc>
          <w:tcPr>
            <w:tcW w:w="759" w:type="dxa"/>
            <w:vMerge w:val="continue"/>
            <w:shd w:val="clear" w:color="auto" w:fill="auto"/>
            <w:vAlign w:val="center"/>
          </w:tcPr>
          <w:p w14:paraId="29509A82">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kern w:val="0"/>
                <w:szCs w:val="21"/>
              </w:rPr>
            </w:pPr>
          </w:p>
        </w:tc>
        <w:tc>
          <w:tcPr>
            <w:tcW w:w="758" w:type="dxa"/>
            <w:vMerge w:val="continue"/>
            <w:shd w:val="clear" w:color="auto" w:fill="auto"/>
            <w:vAlign w:val="center"/>
          </w:tcPr>
          <w:p w14:paraId="63C13A8B">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kern w:val="0"/>
                <w:szCs w:val="21"/>
              </w:rPr>
            </w:pPr>
          </w:p>
        </w:tc>
        <w:tc>
          <w:tcPr>
            <w:tcW w:w="1137" w:type="dxa"/>
            <w:shd w:val="clear" w:color="auto" w:fill="auto"/>
            <w:vAlign w:val="center"/>
          </w:tcPr>
          <w:p w14:paraId="221F17D3">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证书名称</w:t>
            </w:r>
          </w:p>
        </w:tc>
        <w:tc>
          <w:tcPr>
            <w:tcW w:w="758" w:type="dxa"/>
            <w:shd w:val="clear" w:color="auto" w:fill="auto"/>
            <w:vAlign w:val="center"/>
          </w:tcPr>
          <w:p w14:paraId="0CAB7A0E">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级别</w:t>
            </w:r>
          </w:p>
        </w:tc>
        <w:tc>
          <w:tcPr>
            <w:tcW w:w="758" w:type="dxa"/>
            <w:shd w:val="clear" w:color="auto" w:fill="auto"/>
            <w:vAlign w:val="center"/>
          </w:tcPr>
          <w:p w14:paraId="448F08F3">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证号</w:t>
            </w:r>
          </w:p>
        </w:tc>
        <w:tc>
          <w:tcPr>
            <w:tcW w:w="758" w:type="dxa"/>
            <w:shd w:val="clear" w:color="auto" w:fill="auto"/>
            <w:vAlign w:val="center"/>
          </w:tcPr>
          <w:p w14:paraId="61480AFB">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专业</w:t>
            </w:r>
          </w:p>
        </w:tc>
        <w:tc>
          <w:tcPr>
            <w:tcW w:w="1518" w:type="dxa"/>
            <w:shd w:val="clear" w:color="auto" w:fill="auto"/>
            <w:vAlign w:val="center"/>
          </w:tcPr>
          <w:p w14:paraId="45E12DB1">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原服务单位</w:t>
            </w:r>
          </w:p>
        </w:tc>
        <w:tc>
          <w:tcPr>
            <w:tcW w:w="947" w:type="dxa"/>
            <w:shd w:val="clear" w:color="auto" w:fill="auto"/>
            <w:vAlign w:val="center"/>
          </w:tcPr>
          <w:p w14:paraId="615F74E2">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项目数</w:t>
            </w:r>
          </w:p>
        </w:tc>
        <w:tc>
          <w:tcPr>
            <w:tcW w:w="1135" w:type="dxa"/>
            <w:shd w:val="clear" w:color="auto" w:fill="auto"/>
            <w:vAlign w:val="center"/>
          </w:tcPr>
          <w:p w14:paraId="682DF81E">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项目名称</w:t>
            </w:r>
          </w:p>
        </w:tc>
      </w:tr>
      <w:tr w14:paraId="60E71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0E73B325">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759" w:type="dxa"/>
            <w:shd w:val="clear" w:color="auto" w:fill="auto"/>
            <w:vAlign w:val="center"/>
          </w:tcPr>
          <w:p w14:paraId="55AFDFBE">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758" w:type="dxa"/>
            <w:shd w:val="clear" w:color="auto" w:fill="auto"/>
            <w:vAlign w:val="center"/>
          </w:tcPr>
          <w:p w14:paraId="2ADCE568">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1137" w:type="dxa"/>
            <w:shd w:val="clear" w:color="auto" w:fill="auto"/>
            <w:vAlign w:val="center"/>
          </w:tcPr>
          <w:p w14:paraId="2FB5FDE9">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758" w:type="dxa"/>
            <w:shd w:val="clear" w:color="auto" w:fill="auto"/>
            <w:vAlign w:val="center"/>
          </w:tcPr>
          <w:p w14:paraId="2B9C89D1">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758" w:type="dxa"/>
            <w:shd w:val="clear" w:color="auto" w:fill="auto"/>
            <w:vAlign w:val="center"/>
          </w:tcPr>
          <w:p w14:paraId="05A229DF">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758" w:type="dxa"/>
            <w:shd w:val="clear" w:color="auto" w:fill="auto"/>
            <w:vAlign w:val="center"/>
          </w:tcPr>
          <w:p w14:paraId="4528663F">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1518" w:type="dxa"/>
            <w:shd w:val="clear" w:color="auto" w:fill="auto"/>
            <w:vAlign w:val="center"/>
          </w:tcPr>
          <w:p w14:paraId="3E6E5FDE">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947" w:type="dxa"/>
            <w:shd w:val="clear" w:color="auto" w:fill="auto"/>
            <w:vAlign w:val="center"/>
          </w:tcPr>
          <w:p w14:paraId="7CC4694E">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1135" w:type="dxa"/>
            <w:shd w:val="clear" w:color="auto" w:fill="auto"/>
            <w:vAlign w:val="center"/>
          </w:tcPr>
          <w:p w14:paraId="6382011B">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r>
      <w:tr w14:paraId="34F61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6F32B578">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759" w:type="dxa"/>
            <w:shd w:val="clear" w:color="auto" w:fill="auto"/>
            <w:vAlign w:val="center"/>
          </w:tcPr>
          <w:p w14:paraId="1890AB5C">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758" w:type="dxa"/>
            <w:shd w:val="clear" w:color="auto" w:fill="auto"/>
            <w:vAlign w:val="center"/>
          </w:tcPr>
          <w:p w14:paraId="7645645D">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1137" w:type="dxa"/>
            <w:shd w:val="clear" w:color="auto" w:fill="auto"/>
            <w:vAlign w:val="center"/>
          </w:tcPr>
          <w:p w14:paraId="77BB7AA2">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758" w:type="dxa"/>
            <w:shd w:val="clear" w:color="auto" w:fill="auto"/>
            <w:vAlign w:val="center"/>
          </w:tcPr>
          <w:p w14:paraId="7032E964">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758" w:type="dxa"/>
            <w:shd w:val="clear" w:color="auto" w:fill="auto"/>
            <w:vAlign w:val="center"/>
          </w:tcPr>
          <w:p w14:paraId="1CCADD66">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758" w:type="dxa"/>
            <w:shd w:val="clear" w:color="auto" w:fill="auto"/>
            <w:vAlign w:val="center"/>
          </w:tcPr>
          <w:p w14:paraId="04E0ED3A">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1518" w:type="dxa"/>
            <w:shd w:val="clear" w:color="auto" w:fill="auto"/>
            <w:vAlign w:val="center"/>
          </w:tcPr>
          <w:p w14:paraId="0731FE24">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947" w:type="dxa"/>
            <w:shd w:val="clear" w:color="auto" w:fill="auto"/>
            <w:vAlign w:val="center"/>
          </w:tcPr>
          <w:p w14:paraId="359C8182">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1135" w:type="dxa"/>
            <w:shd w:val="clear" w:color="auto" w:fill="auto"/>
            <w:vAlign w:val="center"/>
          </w:tcPr>
          <w:p w14:paraId="3412CE7E">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r>
      <w:tr w14:paraId="4A628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505417C4">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759" w:type="dxa"/>
            <w:shd w:val="clear" w:color="auto" w:fill="auto"/>
            <w:vAlign w:val="center"/>
          </w:tcPr>
          <w:p w14:paraId="4785D844">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758" w:type="dxa"/>
            <w:shd w:val="clear" w:color="auto" w:fill="auto"/>
            <w:vAlign w:val="center"/>
          </w:tcPr>
          <w:p w14:paraId="7BF65578">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1137" w:type="dxa"/>
            <w:shd w:val="clear" w:color="auto" w:fill="auto"/>
            <w:vAlign w:val="center"/>
          </w:tcPr>
          <w:p w14:paraId="70A96A1A">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758" w:type="dxa"/>
            <w:shd w:val="clear" w:color="auto" w:fill="auto"/>
            <w:vAlign w:val="center"/>
          </w:tcPr>
          <w:p w14:paraId="2B84BAA7">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758" w:type="dxa"/>
            <w:shd w:val="clear" w:color="auto" w:fill="auto"/>
            <w:vAlign w:val="center"/>
          </w:tcPr>
          <w:p w14:paraId="0DB31352">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758" w:type="dxa"/>
            <w:shd w:val="clear" w:color="auto" w:fill="auto"/>
            <w:vAlign w:val="center"/>
          </w:tcPr>
          <w:p w14:paraId="1BE951C8">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1518" w:type="dxa"/>
            <w:shd w:val="clear" w:color="auto" w:fill="auto"/>
            <w:vAlign w:val="center"/>
          </w:tcPr>
          <w:p w14:paraId="0BDD17C6">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947" w:type="dxa"/>
            <w:shd w:val="clear" w:color="auto" w:fill="auto"/>
            <w:vAlign w:val="center"/>
          </w:tcPr>
          <w:p w14:paraId="106F7A84">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1135" w:type="dxa"/>
            <w:shd w:val="clear" w:color="auto" w:fill="auto"/>
            <w:vAlign w:val="center"/>
          </w:tcPr>
          <w:p w14:paraId="285561A8">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r>
      <w:tr w14:paraId="20B2E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3E55F2C8">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759" w:type="dxa"/>
            <w:shd w:val="clear" w:color="auto" w:fill="auto"/>
            <w:vAlign w:val="center"/>
          </w:tcPr>
          <w:p w14:paraId="0E340925">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758" w:type="dxa"/>
            <w:shd w:val="clear" w:color="auto" w:fill="auto"/>
            <w:vAlign w:val="center"/>
          </w:tcPr>
          <w:p w14:paraId="51971A43">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1137" w:type="dxa"/>
            <w:shd w:val="clear" w:color="auto" w:fill="auto"/>
            <w:vAlign w:val="center"/>
          </w:tcPr>
          <w:p w14:paraId="70A66EDB">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758" w:type="dxa"/>
            <w:shd w:val="clear" w:color="auto" w:fill="auto"/>
            <w:vAlign w:val="center"/>
          </w:tcPr>
          <w:p w14:paraId="57853259">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758" w:type="dxa"/>
            <w:shd w:val="clear" w:color="auto" w:fill="auto"/>
            <w:vAlign w:val="center"/>
          </w:tcPr>
          <w:p w14:paraId="2045A326">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758" w:type="dxa"/>
            <w:shd w:val="clear" w:color="auto" w:fill="auto"/>
            <w:vAlign w:val="center"/>
          </w:tcPr>
          <w:p w14:paraId="6DF053F4">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1518" w:type="dxa"/>
            <w:shd w:val="clear" w:color="auto" w:fill="auto"/>
            <w:vAlign w:val="center"/>
          </w:tcPr>
          <w:p w14:paraId="0A3EA560">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947" w:type="dxa"/>
            <w:shd w:val="clear" w:color="auto" w:fill="auto"/>
            <w:vAlign w:val="center"/>
          </w:tcPr>
          <w:p w14:paraId="3E45542A">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1135" w:type="dxa"/>
            <w:shd w:val="clear" w:color="auto" w:fill="auto"/>
            <w:vAlign w:val="center"/>
          </w:tcPr>
          <w:p w14:paraId="031C52CD">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r>
      <w:tr w14:paraId="1A49C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7D9AD182">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759" w:type="dxa"/>
            <w:shd w:val="clear" w:color="auto" w:fill="auto"/>
            <w:vAlign w:val="center"/>
          </w:tcPr>
          <w:p w14:paraId="54A09F80">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758" w:type="dxa"/>
            <w:shd w:val="clear" w:color="auto" w:fill="auto"/>
            <w:vAlign w:val="center"/>
          </w:tcPr>
          <w:p w14:paraId="3951CD70">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1137" w:type="dxa"/>
            <w:shd w:val="clear" w:color="auto" w:fill="auto"/>
            <w:vAlign w:val="center"/>
          </w:tcPr>
          <w:p w14:paraId="01B27DAE">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758" w:type="dxa"/>
            <w:shd w:val="clear" w:color="auto" w:fill="auto"/>
            <w:vAlign w:val="center"/>
          </w:tcPr>
          <w:p w14:paraId="3A5BBFD6">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758" w:type="dxa"/>
            <w:shd w:val="clear" w:color="auto" w:fill="auto"/>
            <w:vAlign w:val="center"/>
          </w:tcPr>
          <w:p w14:paraId="371C6A7F">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758" w:type="dxa"/>
            <w:shd w:val="clear" w:color="auto" w:fill="auto"/>
            <w:vAlign w:val="center"/>
          </w:tcPr>
          <w:p w14:paraId="06EABC1E">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1518" w:type="dxa"/>
            <w:shd w:val="clear" w:color="auto" w:fill="auto"/>
            <w:vAlign w:val="center"/>
          </w:tcPr>
          <w:p w14:paraId="24DA2D79">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947" w:type="dxa"/>
            <w:shd w:val="clear" w:color="auto" w:fill="auto"/>
            <w:vAlign w:val="center"/>
          </w:tcPr>
          <w:p w14:paraId="415AE49D">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1135" w:type="dxa"/>
            <w:shd w:val="clear" w:color="auto" w:fill="auto"/>
            <w:vAlign w:val="center"/>
          </w:tcPr>
          <w:p w14:paraId="65AD8AB9">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r>
      <w:tr w14:paraId="6A5B3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72B7D180">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759" w:type="dxa"/>
            <w:shd w:val="clear" w:color="auto" w:fill="auto"/>
            <w:vAlign w:val="center"/>
          </w:tcPr>
          <w:p w14:paraId="510D9051">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758" w:type="dxa"/>
            <w:shd w:val="clear" w:color="auto" w:fill="auto"/>
            <w:vAlign w:val="center"/>
          </w:tcPr>
          <w:p w14:paraId="341226DF">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1137" w:type="dxa"/>
            <w:shd w:val="clear" w:color="auto" w:fill="auto"/>
            <w:vAlign w:val="center"/>
          </w:tcPr>
          <w:p w14:paraId="77A09F08">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758" w:type="dxa"/>
            <w:shd w:val="clear" w:color="auto" w:fill="auto"/>
            <w:vAlign w:val="center"/>
          </w:tcPr>
          <w:p w14:paraId="2548558E">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758" w:type="dxa"/>
            <w:shd w:val="clear" w:color="auto" w:fill="auto"/>
            <w:vAlign w:val="center"/>
          </w:tcPr>
          <w:p w14:paraId="72D836D6">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758" w:type="dxa"/>
            <w:shd w:val="clear" w:color="auto" w:fill="auto"/>
            <w:vAlign w:val="center"/>
          </w:tcPr>
          <w:p w14:paraId="2B9E1F0E">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1518" w:type="dxa"/>
            <w:shd w:val="clear" w:color="auto" w:fill="auto"/>
            <w:vAlign w:val="center"/>
          </w:tcPr>
          <w:p w14:paraId="08E8251F">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947" w:type="dxa"/>
            <w:shd w:val="clear" w:color="auto" w:fill="auto"/>
            <w:vAlign w:val="center"/>
          </w:tcPr>
          <w:p w14:paraId="0AED62A3">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1135" w:type="dxa"/>
            <w:shd w:val="clear" w:color="auto" w:fill="auto"/>
            <w:vAlign w:val="center"/>
          </w:tcPr>
          <w:p w14:paraId="4ECC7CAB">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r>
      <w:tr w14:paraId="61729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06804369">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759" w:type="dxa"/>
            <w:shd w:val="clear" w:color="auto" w:fill="auto"/>
            <w:vAlign w:val="center"/>
          </w:tcPr>
          <w:p w14:paraId="4254872D">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758" w:type="dxa"/>
            <w:shd w:val="clear" w:color="auto" w:fill="auto"/>
            <w:vAlign w:val="center"/>
          </w:tcPr>
          <w:p w14:paraId="3206CD7C">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1137" w:type="dxa"/>
            <w:shd w:val="clear" w:color="auto" w:fill="auto"/>
            <w:vAlign w:val="center"/>
          </w:tcPr>
          <w:p w14:paraId="2E8E4DD6">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758" w:type="dxa"/>
            <w:shd w:val="clear" w:color="auto" w:fill="auto"/>
            <w:vAlign w:val="center"/>
          </w:tcPr>
          <w:p w14:paraId="3D6F4528">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758" w:type="dxa"/>
            <w:shd w:val="clear" w:color="auto" w:fill="auto"/>
            <w:vAlign w:val="center"/>
          </w:tcPr>
          <w:p w14:paraId="04BC614D">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758" w:type="dxa"/>
            <w:shd w:val="clear" w:color="auto" w:fill="auto"/>
            <w:vAlign w:val="center"/>
          </w:tcPr>
          <w:p w14:paraId="33239D02">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1518" w:type="dxa"/>
            <w:shd w:val="clear" w:color="auto" w:fill="auto"/>
            <w:vAlign w:val="center"/>
          </w:tcPr>
          <w:p w14:paraId="37815D6B">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947" w:type="dxa"/>
            <w:shd w:val="clear" w:color="auto" w:fill="auto"/>
            <w:vAlign w:val="center"/>
          </w:tcPr>
          <w:p w14:paraId="0D96B320">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1135" w:type="dxa"/>
            <w:shd w:val="clear" w:color="auto" w:fill="auto"/>
            <w:vAlign w:val="center"/>
          </w:tcPr>
          <w:p w14:paraId="69197D0F">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r>
      <w:tr w14:paraId="376F5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7F473604">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759" w:type="dxa"/>
            <w:shd w:val="clear" w:color="auto" w:fill="auto"/>
            <w:vAlign w:val="center"/>
          </w:tcPr>
          <w:p w14:paraId="654A7884">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758" w:type="dxa"/>
            <w:shd w:val="clear" w:color="auto" w:fill="auto"/>
            <w:vAlign w:val="center"/>
          </w:tcPr>
          <w:p w14:paraId="1E07E3D5">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1137" w:type="dxa"/>
            <w:shd w:val="clear" w:color="auto" w:fill="auto"/>
            <w:vAlign w:val="center"/>
          </w:tcPr>
          <w:p w14:paraId="58574003">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758" w:type="dxa"/>
            <w:shd w:val="clear" w:color="auto" w:fill="auto"/>
            <w:vAlign w:val="center"/>
          </w:tcPr>
          <w:p w14:paraId="7F7EC4D3">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758" w:type="dxa"/>
            <w:shd w:val="clear" w:color="auto" w:fill="auto"/>
            <w:vAlign w:val="center"/>
          </w:tcPr>
          <w:p w14:paraId="4580C627">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758" w:type="dxa"/>
            <w:shd w:val="clear" w:color="auto" w:fill="auto"/>
            <w:vAlign w:val="center"/>
          </w:tcPr>
          <w:p w14:paraId="643ADABB">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1518" w:type="dxa"/>
            <w:shd w:val="clear" w:color="auto" w:fill="auto"/>
            <w:vAlign w:val="center"/>
          </w:tcPr>
          <w:p w14:paraId="75F17E86">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947" w:type="dxa"/>
            <w:shd w:val="clear" w:color="auto" w:fill="auto"/>
            <w:vAlign w:val="center"/>
          </w:tcPr>
          <w:p w14:paraId="1BAB3654">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1135" w:type="dxa"/>
            <w:shd w:val="clear" w:color="auto" w:fill="auto"/>
            <w:vAlign w:val="center"/>
          </w:tcPr>
          <w:p w14:paraId="798BD0BE">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r>
      <w:tr w14:paraId="0BD84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7FE03881">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759" w:type="dxa"/>
            <w:shd w:val="clear" w:color="auto" w:fill="auto"/>
            <w:vAlign w:val="center"/>
          </w:tcPr>
          <w:p w14:paraId="0ECA2302">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758" w:type="dxa"/>
            <w:shd w:val="clear" w:color="auto" w:fill="auto"/>
            <w:vAlign w:val="center"/>
          </w:tcPr>
          <w:p w14:paraId="534FB4EC">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1137" w:type="dxa"/>
            <w:shd w:val="clear" w:color="auto" w:fill="auto"/>
            <w:vAlign w:val="center"/>
          </w:tcPr>
          <w:p w14:paraId="0C696D8B">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758" w:type="dxa"/>
            <w:shd w:val="clear" w:color="auto" w:fill="auto"/>
            <w:vAlign w:val="center"/>
          </w:tcPr>
          <w:p w14:paraId="419FBD9D">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758" w:type="dxa"/>
            <w:shd w:val="clear" w:color="auto" w:fill="auto"/>
            <w:vAlign w:val="center"/>
          </w:tcPr>
          <w:p w14:paraId="10562EA2">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758" w:type="dxa"/>
            <w:shd w:val="clear" w:color="auto" w:fill="auto"/>
            <w:vAlign w:val="center"/>
          </w:tcPr>
          <w:p w14:paraId="0D98F222">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1518" w:type="dxa"/>
            <w:shd w:val="clear" w:color="auto" w:fill="auto"/>
            <w:vAlign w:val="center"/>
          </w:tcPr>
          <w:p w14:paraId="1EC6C29D">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947" w:type="dxa"/>
            <w:shd w:val="clear" w:color="auto" w:fill="auto"/>
            <w:vAlign w:val="center"/>
          </w:tcPr>
          <w:p w14:paraId="6CFA9F52">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1135" w:type="dxa"/>
            <w:shd w:val="clear" w:color="auto" w:fill="auto"/>
            <w:vAlign w:val="center"/>
          </w:tcPr>
          <w:p w14:paraId="5B41032D">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r>
      <w:tr w14:paraId="00AAE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58BBFB84">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759" w:type="dxa"/>
            <w:shd w:val="clear" w:color="auto" w:fill="auto"/>
            <w:vAlign w:val="center"/>
          </w:tcPr>
          <w:p w14:paraId="73B344C0">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758" w:type="dxa"/>
            <w:shd w:val="clear" w:color="auto" w:fill="auto"/>
            <w:vAlign w:val="center"/>
          </w:tcPr>
          <w:p w14:paraId="5703F884">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1137" w:type="dxa"/>
            <w:shd w:val="clear" w:color="auto" w:fill="auto"/>
            <w:vAlign w:val="center"/>
          </w:tcPr>
          <w:p w14:paraId="191F7A50">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758" w:type="dxa"/>
            <w:shd w:val="clear" w:color="auto" w:fill="auto"/>
            <w:vAlign w:val="center"/>
          </w:tcPr>
          <w:p w14:paraId="4330441B">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758" w:type="dxa"/>
            <w:shd w:val="clear" w:color="auto" w:fill="auto"/>
            <w:vAlign w:val="center"/>
          </w:tcPr>
          <w:p w14:paraId="66C1BFE9">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758" w:type="dxa"/>
            <w:shd w:val="clear" w:color="auto" w:fill="auto"/>
            <w:vAlign w:val="center"/>
          </w:tcPr>
          <w:p w14:paraId="261A2831">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1518" w:type="dxa"/>
            <w:shd w:val="clear" w:color="auto" w:fill="auto"/>
            <w:vAlign w:val="center"/>
          </w:tcPr>
          <w:p w14:paraId="491F352F">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947" w:type="dxa"/>
            <w:shd w:val="clear" w:color="auto" w:fill="auto"/>
            <w:vAlign w:val="center"/>
          </w:tcPr>
          <w:p w14:paraId="273122D0">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1135" w:type="dxa"/>
            <w:shd w:val="clear" w:color="auto" w:fill="auto"/>
            <w:vAlign w:val="center"/>
          </w:tcPr>
          <w:p w14:paraId="0E3B3C0D">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r>
      <w:tr w14:paraId="5F27C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42910C90">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759" w:type="dxa"/>
            <w:shd w:val="clear" w:color="auto" w:fill="auto"/>
            <w:vAlign w:val="center"/>
          </w:tcPr>
          <w:p w14:paraId="4415F720">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758" w:type="dxa"/>
            <w:shd w:val="clear" w:color="auto" w:fill="auto"/>
            <w:vAlign w:val="center"/>
          </w:tcPr>
          <w:p w14:paraId="28F65210">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1137" w:type="dxa"/>
            <w:shd w:val="clear" w:color="auto" w:fill="auto"/>
            <w:vAlign w:val="center"/>
          </w:tcPr>
          <w:p w14:paraId="08B2E469">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758" w:type="dxa"/>
            <w:shd w:val="clear" w:color="auto" w:fill="auto"/>
            <w:vAlign w:val="center"/>
          </w:tcPr>
          <w:p w14:paraId="30035AE9">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758" w:type="dxa"/>
            <w:shd w:val="clear" w:color="auto" w:fill="auto"/>
            <w:vAlign w:val="center"/>
          </w:tcPr>
          <w:p w14:paraId="25A6E094">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758" w:type="dxa"/>
            <w:shd w:val="clear" w:color="auto" w:fill="auto"/>
            <w:vAlign w:val="center"/>
          </w:tcPr>
          <w:p w14:paraId="57A460C1">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1518" w:type="dxa"/>
            <w:shd w:val="clear" w:color="auto" w:fill="auto"/>
            <w:vAlign w:val="center"/>
          </w:tcPr>
          <w:p w14:paraId="42260D3F">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947" w:type="dxa"/>
            <w:shd w:val="clear" w:color="auto" w:fill="auto"/>
            <w:vAlign w:val="center"/>
          </w:tcPr>
          <w:p w14:paraId="73C0E2E6">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1135" w:type="dxa"/>
            <w:shd w:val="clear" w:color="auto" w:fill="auto"/>
            <w:vAlign w:val="center"/>
          </w:tcPr>
          <w:p w14:paraId="3AF3BC97">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r>
      <w:tr w14:paraId="4EB99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3E775451">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759" w:type="dxa"/>
            <w:shd w:val="clear" w:color="auto" w:fill="auto"/>
            <w:vAlign w:val="center"/>
          </w:tcPr>
          <w:p w14:paraId="2EB3FEB8">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758" w:type="dxa"/>
            <w:shd w:val="clear" w:color="auto" w:fill="auto"/>
            <w:vAlign w:val="center"/>
          </w:tcPr>
          <w:p w14:paraId="67140342">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1137" w:type="dxa"/>
            <w:shd w:val="clear" w:color="auto" w:fill="auto"/>
            <w:vAlign w:val="center"/>
          </w:tcPr>
          <w:p w14:paraId="2AC0BFEE">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758" w:type="dxa"/>
            <w:shd w:val="clear" w:color="auto" w:fill="auto"/>
            <w:vAlign w:val="center"/>
          </w:tcPr>
          <w:p w14:paraId="63E305D1">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758" w:type="dxa"/>
            <w:shd w:val="clear" w:color="auto" w:fill="auto"/>
            <w:vAlign w:val="center"/>
          </w:tcPr>
          <w:p w14:paraId="12A6ACA0">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758" w:type="dxa"/>
            <w:shd w:val="clear" w:color="auto" w:fill="auto"/>
            <w:vAlign w:val="center"/>
          </w:tcPr>
          <w:p w14:paraId="47D45FE5">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1518" w:type="dxa"/>
            <w:shd w:val="clear" w:color="auto" w:fill="auto"/>
            <w:vAlign w:val="center"/>
          </w:tcPr>
          <w:p w14:paraId="1838EDCC">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947" w:type="dxa"/>
            <w:shd w:val="clear" w:color="auto" w:fill="auto"/>
            <w:vAlign w:val="center"/>
          </w:tcPr>
          <w:p w14:paraId="0F844594">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1135" w:type="dxa"/>
            <w:shd w:val="clear" w:color="auto" w:fill="auto"/>
            <w:vAlign w:val="center"/>
          </w:tcPr>
          <w:p w14:paraId="61C5FF77">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r>
      <w:tr w14:paraId="194D6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6052FC26">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759" w:type="dxa"/>
            <w:shd w:val="clear" w:color="auto" w:fill="auto"/>
            <w:vAlign w:val="center"/>
          </w:tcPr>
          <w:p w14:paraId="61352398">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758" w:type="dxa"/>
            <w:shd w:val="clear" w:color="auto" w:fill="auto"/>
            <w:vAlign w:val="center"/>
          </w:tcPr>
          <w:p w14:paraId="674648E7">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1137" w:type="dxa"/>
            <w:shd w:val="clear" w:color="auto" w:fill="auto"/>
            <w:vAlign w:val="center"/>
          </w:tcPr>
          <w:p w14:paraId="6ACE8F5C">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758" w:type="dxa"/>
            <w:shd w:val="clear" w:color="auto" w:fill="auto"/>
            <w:vAlign w:val="center"/>
          </w:tcPr>
          <w:p w14:paraId="02117C2D">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758" w:type="dxa"/>
            <w:shd w:val="clear" w:color="auto" w:fill="auto"/>
            <w:vAlign w:val="center"/>
          </w:tcPr>
          <w:p w14:paraId="1C1D0A0D">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758" w:type="dxa"/>
            <w:shd w:val="clear" w:color="auto" w:fill="auto"/>
            <w:vAlign w:val="center"/>
          </w:tcPr>
          <w:p w14:paraId="1CECA9F8">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1518" w:type="dxa"/>
            <w:shd w:val="clear" w:color="auto" w:fill="auto"/>
            <w:vAlign w:val="center"/>
          </w:tcPr>
          <w:p w14:paraId="38A8C52C">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947" w:type="dxa"/>
            <w:shd w:val="clear" w:color="auto" w:fill="auto"/>
            <w:vAlign w:val="center"/>
          </w:tcPr>
          <w:p w14:paraId="0EAF7EDE">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1135" w:type="dxa"/>
            <w:shd w:val="clear" w:color="auto" w:fill="auto"/>
            <w:vAlign w:val="center"/>
          </w:tcPr>
          <w:p w14:paraId="0F048C7F">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r>
      <w:tr w14:paraId="2CCA7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76F40AE2">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759" w:type="dxa"/>
            <w:shd w:val="clear" w:color="auto" w:fill="auto"/>
            <w:vAlign w:val="center"/>
          </w:tcPr>
          <w:p w14:paraId="6ABAEB25">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758" w:type="dxa"/>
            <w:shd w:val="clear" w:color="auto" w:fill="auto"/>
            <w:vAlign w:val="center"/>
          </w:tcPr>
          <w:p w14:paraId="1638994E">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1137" w:type="dxa"/>
            <w:shd w:val="clear" w:color="auto" w:fill="auto"/>
            <w:vAlign w:val="center"/>
          </w:tcPr>
          <w:p w14:paraId="2208AB58">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758" w:type="dxa"/>
            <w:shd w:val="clear" w:color="auto" w:fill="auto"/>
            <w:vAlign w:val="center"/>
          </w:tcPr>
          <w:p w14:paraId="5ED00833">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758" w:type="dxa"/>
            <w:shd w:val="clear" w:color="auto" w:fill="auto"/>
            <w:vAlign w:val="center"/>
          </w:tcPr>
          <w:p w14:paraId="48551842">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758" w:type="dxa"/>
            <w:shd w:val="clear" w:color="auto" w:fill="auto"/>
            <w:vAlign w:val="center"/>
          </w:tcPr>
          <w:p w14:paraId="75CA180A">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1518" w:type="dxa"/>
            <w:shd w:val="clear" w:color="auto" w:fill="auto"/>
            <w:vAlign w:val="center"/>
          </w:tcPr>
          <w:p w14:paraId="450BF2C5">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947" w:type="dxa"/>
            <w:shd w:val="clear" w:color="auto" w:fill="auto"/>
            <w:vAlign w:val="center"/>
          </w:tcPr>
          <w:p w14:paraId="1B72D5B7">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1135" w:type="dxa"/>
            <w:shd w:val="clear" w:color="auto" w:fill="auto"/>
            <w:vAlign w:val="center"/>
          </w:tcPr>
          <w:p w14:paraId="0A0A75E2">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r>
      <w:tr w14:paraId="26C36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467EF896">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759" w:type="dxa"/>
            <w:shd w:val="clear" w:color="auto" w:fill="auto"/>
            <w:vAlign w:val="center"/>
          </w:tcPr>
          <w:p w14:paraId="1F9A8559">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758" w:type="dxa"/>
            <w:shd w:val="clear" w:color="auto" w:fill="auto"/>
            <w:vAlign w:val="center"/>
          </w:tcPr>
          <w:p w14:paraId="3BF1DEF9">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1137" w:type="dxa"/>
            <w:shd w:val="clear" w:color="auto" w:fill="auto"/>
            <w:vAlign w:val="center"/>
          </w:tcPr>
          <w:p w14:paraId="2D516853">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758" w:type="dxa"/>
            <w:shd w:val="clear" w:color="auto" w:fill="auto"/>
            <w:vAlign w:val="center"/>
          </w:tcPr>
          <w:p w14:paraId="02C2C207">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758" w:type="dxa"/>
            <w:shd w:val="clear" w:color="auto" w:fill="auto"/>
            <w:vAlign w:val="center"/>
          </w:tcPr>
          <w:p w14:paraId="753E8CD8">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758" w:type="dxa"/>
            <w:shd w:val="clear" w:color="auto" w:fill="auto"/>
            <w:vAlign w:val="center"/>
          </w:tcPr>
          <w:p w14:paraId="752FA333">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1518" w:type="dxa"/>
            <w:shd w:val="clear" w:color="auto" w:fill="auto"/>
            <w:vAlign w:val="center"/>
          </w:tcPr>
          <w:p w14:paraId="633D2A6C">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947" w:type="dxa"/>
            <w:shd w:val="clear" w:color="auto" w:fill="auto"/>
            <w:vAlign w:val="center"/>
          </w:tcPr>
          <w:p w14:paraId="6214F0C0">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1135" w:type="dxa"/>
            <w:shd w:val="clear" w:color="auto" w:fill="auto"/>
            <w:vAlign w:val="center"/>
          </w:tcPr>
          <w:p w14:paraId="6D4C4C37">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r>
    </w:tbl>
    <w:p w14:paraId="5EDAA872">
      <w:pPr>
        <w:spacing w:line="20" w:lineRule="exact"/>
        <w:rPr>
          <w:rFonts w:ascii="Times New Roman" w:hAnsi="Times New Roman" w:eastAsia="宋体" w:cs="Times New Roman"/>
        </w:rPr>
      </w:pPr>
    </w:p>
    <w:p w14:paraId="394C0810">
      <w:pPr>
        <w:adjustRightInd w:val="0"/>
        <w:snapToGri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注：项目管理机构包括：</w:t>
      </w:r>
      <w:r>
        <w:rPr>
          <w:rFonts w:ascii="Times New Roman" w:hAnsi="Times New Roman" w:eastAsia="宋体" w:cs="Times New Roman"/>
          <w:b/>
          <w:bCs/>
          <w:szCs w:val="21"/>
        </w:rPr>
        <w:t>项目经理</w:t>
      </w:r>
      <w:r>
        <w:rPr>
          <w:rFonts w:hint="eastAsia" w:ascii="Times New Roman" w:hAnsi="Times New Roman" w:eastAsia="宋体" w:cs="Times New Roman"/>
          <w:b/>
          <w:bCs/>
          <w:szCs w:val="21"/>
        </w:rPr>
        <w:t>（项目负责人）</w:t>
      </w:r>
      <w:r>
        <w:rPr>
          <w:rFonts w:ascii="Times New Roman" w:hAnsi="Times New Roman" w:eastAsia="宋体" w:cs="Times New Roman"/>
          <w:b/>
          <w:bCs/>
          <w:szCs w:val="21"/>
        </w:rPr>
        <w:t>、技术负责人、质量</w:t>
      </w:r>
      <w:r>
        <w:rPr>
          <w:rFonts w:hint="eastAsia" w:ascii="Times New Roman" w:hAnsi="Times New Roman" w:eastAsia="宋体" w:cs="Times New Roman"/>
          <w:b/>
          <w:bCs/>
          <w:szCs w:val="21"/>
        </w:rPr>
        <w:t>管理</w:t>
      </w:r>
      <w:r>
        <w:rPr>
          <w:rFonts w:ascii="Times New Roman" w:hAnsi="Times New Roman" w:eastAsia="宋体" w:cs="Times New Roman"/>
          <w:b/>
          <w:bCs/>
          <w:szCs w:val="21"/>
        </w:rPr>
        <w:t>负责人、安全</w:t>
      </w:r>
      <w:r>
        <w:rPr>
          <w:rFonts w:hint="eastAsia" w:ascii="Times New Roman" w:hAnsi="Times New Roman" w:eastAsia="宋体" w:cs="Times New Roman"/>
          <w:b/>
          <w:bCs/>
          <w:szCs w:val="21"/>
        </w:rPr>
        <w:t>管理</w:t>
      </w:r>
      <w:r>
        <w:rPr>
          <w:rFonts w:ascii="Times New Roman" w:hAnsi="Times New Roman" w:eastAsia="宋体" w:cs="Times New Roman"/>
          <w:b/>
          <w:bCs/>
          <w:szCs w:val="21"/>
        </w:rPr>
        <w:t>负责人、安全员</w:t>
      </w:r>
      <w:r>
        <w:rPr>
          <w:rFonts w:hint="eastAsia" w:ascii="Times New Roman" w:hAnsi="Times New Roman" w:eastAsia="宋体" w:cs="Times New Roman"/>
          <w:b/>
          <w:bCs/>
          <w:szCs w:val="21"/>
        </w:rPr>
        <w:t>、资料员、工程造价负责人</w:t>
      </w:r>
      <w:r>
        <w:rPr>
          <w:rFonts w:hint="eastAsia" w:ascii="Times New Roman" w:hAnsi="Times New Roman" w:eastAsia="宋体" w:cs="Times New Roman"/>
          <w:b/>
          <w:bCs/>
          <w:szCs w:val="21"/>
          <w:lang w:val="en-US" w:eastAsia="zh-CN"/>
        </w:rPr>
        <w:t>等</w:t>
      </w:r>
      <w:r>
        <w:rPr>
          <w:rFonts w:ascii="Times New Roman" w:hAnsi="Times New Roman" w:eastAsia="宋体" w:cs="Times New Roman"/>
          <w:szCs w:val="21"/>
        </w:rPr>
        <w:t>；</w:t>
      </w:r>
    </w:p>
    <w:p w14:paraId="54DD1A5E">
      <w:pPr>
        <w:rPr>
          <w:rFonts w:ascii="Times New Roman" w:hAnsi="Times New Roman" w:eastAsia="宋体" w:cs="Times New Roman"/>
          <w:szCs w:val="21"/>
        </w:rPr>
      </w:pPr>
      <w:r>
        <w:rPr>
          <w:rFonts w:ascii="Times New Roman" w:hAnsi="Times New Roman" w:eastAsia="宋体" w:cs="Times New Roman"/>
          <w:szCs w:val="21"/>
        </w:rPr>
        <w:br w:type="page"/>
      </w:r>
    </w:p>
    <w:p w14:paraId="4D70281B">
      <w:pPr>
        <w:spacing w:line="380" w:lineRule="exact"/>
        <w:jc w:val="center"/>
        <w:rPr>
          <w:rFonts w:ascii="Times New Roman" w:hAnsi="Times New Roman" w:eastAsia="宋体" w:cs="Times New Roman"/>
          <w:sz w:val="28"/>
          <w:szCs w:val="28"/>
        </w:rPr>
      </w:pPr>
      <w:r>
        <w:rPr>
          <w:rFonts w:hint="eastAsia" w:ascii="Times New Roman" w:hAnsi="Times New Roman" w:eastAsia="宋体" w:cs="Times New Roman"/>
          <w:sz w:val="28"/>
          <w:szCs w:val="28"/>
          <w:lang w:val="en-US" w:eastAsia="zh-CN"/>
        </w:rPr>
        <w:t>四、</w:t>
      </w:r>
      <w:r>
        <w:rPr>
          <w:rFonts w:ascii="Times New Roman" w:hAnsi="Times New Roman" w:eastAsia="宋体" w:cs="Times New Roman"/>
          <w:sz w:val="28"/>
          <w:szCs w:val="28"/>
        </w:rPr>
        <w:t>诚信守法投标承诺书</w:t>
      </w:r>
      <w:r>
        <w:rPr>
          <w:rFonts w:hint="eastAsia" w:ascii="Times New Roman" w:hAnsi="Times New Roman" w:eastAsia="宋体" w:cs="Times New Roman"/>
          <w:sz w:val="24"/>
          <w:szCs w:val="24"/>
        </w:rPr>
        <w:t>（公示）</w:t>
      </w:r>
    </w:p>
    <w:p w14:paraId="064F2D30">
      <w:pPr>
        <w:spacing w:line="380" w:lineRule="exact"/>
        <w:jc w:val="center"/>
        <w:rPr>
          <w:rFonts w:ascii="Times New Roman" w:hAnsi="Times New Roman" w:eastAsia="宋体" w:cs="Times New Roman"/>
          <w:bCs/>
          <w:kern w:val="0"/>
          <w:szCs w:val="21"/>
          <w:lang w:val="zh-CN"/>
        </w:rPr>
      </w:pPr>
      <w:r>
        <w:rPr>
          <w:rFonts w:ascii="Times New Roman" w:hAnsi="Times New Roman" w:eastAsia="宋体" w:cs="Times New Roman"/>
          <w:bCs/>
          <w:kern w:val="0"/>
          <w:szCs w:val="21"/>
          <w:lang w:val="zh-CN"/>
        </w:rPr>
        <w:t>（   投标人名称  ）诚信守法投标承诺书</w:t>
      </w:r>
    </w:p>
    <w:p w14:paraId="2D955C7E">
      <w:pPr>
        <w:pStyle w:val="3"/>
        <w:rPr>
          <w:rFonts w:ascii="Times New Roman" w:hAnsi="Times New Roman" w:eastAsia="宋体" w:cs="Times New Roman"/>
          <w:color w:val="auto"/>
          <w:szCs w:val="21"/>
          <w:lang w:val="zh-CN"/>
        </w:rPr>
      </w:pPr>
    </w:p>
    <w:p w14:paraId="4E0B8F5F">
      <w:pPr>
        <w:spacing w:line="360" w:lineRule="auto"/>
        <w:rPr>
          <w:rFonts w:ascii="Times New Roman" w:hAnsi="Times New Roman" w:eastAsia="宋体" w:cs="Times New Roman"/>
          <w:kern w:val="0"/>
          <w:szCs w:val="21"/>
        </w:rPr>
      </w:pPr>
      <w:r>
        <w:rPr>
          <w:rFonts w:ascii="Times New Roman" w:hAnsi="Times New Roman" w:eastAsia="宋体" w:cs="Times New Roman"/>
          <w:kern w:val="0"/>
          <w:szCs w:val="21"/>
        </w:rPr>
        <w:t>致招标人：（招标人名称）</w:t>
      </w:r>
    </w:p>
    <w:p w14:paraId="518207D2">
      <w:pPr>
        <w:spacing w:line="360" w:lineRule="auto"/>
        <w:ind w:firstLine="315" w:firstLineChars="150"/>
        <w:rPr>
          <w:rFonts w:ascii="Times New Roman" w:hAnsi="Times New Roman" w:eastAsia="宋体" w:cs="Times New Roman"/>
          <w:kern w:val="0"/>
          <w:szCs w:val="21"/>
        </w:rPr>
      </w:pPr>
      <w:r>
        <w:rPr>
          <w:rFonts w:ascii="Times New Roman" w:hAnsi="Times New Roman" w:eastAsia="宋体" w:cs="Times New Roman"/>
          <w:kern w:val="0"/>
          <w:szCs w:val="21"/>
        </w:rPr>
        <w:t>我公司自觉遵守《中华人民共和国招标投标法》和《中华人民共和国招标投标法实施条例》以及广东省、东莞市水务工程招标投标管理的有关规定，作为投标人参与（      招标项目名称         ）（招标编号：      ）招标项目的投标。就企业及项目经理有关情况作出如下承诺：</w:t>
      </w:r>
    </w:p>
    <w:p w14:paraId="237E96CE">
      <w:pPr>
        <w:spacing w:line="360" w:lineRule="auto"/>
        <w:ind w:firstLine="315" w:firstLineChars="150"/>
        <w:rPr>
          <w:rFonts w:ascii="Times New Roman" w:hAnsi="Times New Roman" w:eastAsia="宋体" w:cs="Times New Roman"/>
          <w:kern w:val="0"/>
          <w:szCs w:val="21"/>
        </w:rPr>
      </w:pPr>
      <w:r>
        <w:rPr>
          <w:rFonts w:ascii="Times New Roman" w:hAnsi="Times New Roman" w:eastAsia="宋体" w:cs="Times New Roman"/>
          <w:kern w:val="0"/>
          <w:szCs w:val="21"/>
        </w:rPr>
        <w:t>（一）不组织、不参与任何串通投标或以弄虚作假的方式投标的行为；</w:t>
      </w:r>
    </w:p>
    <w:p w14:paraId="63007A82">
      <w:pPr>
        <w:spacing w:line="360" w:lineRule="auto"/>
        <w:ind w:firstLine="315" w:firstLineChars="150"/>
        <w:rPr>
          <w:rFonts w:ascii="Times New Roman" w:hAnsi="Times New Roman" w:eastAsia="宋体" w:cs="Times New Roman"/>
          <w:kern w:val="0"/>
          <w:szCs w:val="21"/>
        </w:rPr>
      </w:pPr>
      <w:r>
        <w:rPr>
          <w:rFonts w:ascii="Times New Roman" w:hAnsi="Times New Roman" w:eastAsia="宋体" w:cs="Times New Roman"/>
          <w:kern w:val="0"/>
          <w:szCs w:val="21"/>
        </w:rPr>
        <w:t>（二）本公司及参与投标的从业人员均满足招标文件的各项要求。投标文件提交的“资格审查业绩证明材料”、“拟投入本项目的班子人员组成表”及其附带的证明材料均符合招标文件的要求。</w:t>
      </w:r>
    </w:p>
    <w:p w14:paraId="109BBBF8">
      <w:pPr>
        <w:spacing w:line="360" w:lineRule="auto"/>
        <w:ind w:firstLine="315" w:firstLineChars="150"/>
        <w:rPr>
          <w:rFonts w:ascii="Times New Roman" w:hAnsi="Times New Roman" w:eastAsia="宋体" w:cs="Times New Roman"/>
          <w:kern w:val="0"/>
          <w:szCs w:val="21"/>
        </w:rPr>
      </w:pPr>
      <w:r>
        <w:rPr>
          <w:rFonts w:ascii="Times New Roman" w:hAnsi="Times New Roman" w:eastAsia="宋体" w:cs="Times New Roman"/>
          <w:kern w:val="0"/>
          <w:szCs w:val="21"/>
        </w:rPr>
        <w:t>（三）已在东莞市公共资源交易企业库建档,且填报的信息均符合招标文件要求。投标文件截止提交前一日，已登录东莞市公共资源交易企业库核实所填报数据真实有效。如企业在东莞市水务局已有本工程对应的企业类型信用档案，信用档案与东莞市公共资源交易企业库的统一社会信用代码（组织机构代码）填写一致，并已通过东莞市公共资源交易企业库的检测。</w:t>
      </w:r>
    </w:p>
    <w:p w14:paraId="791633CD">
      <w:pPr>
        <w:spacing w:line="360" w:lineRule="auto"/>
        <w:ind w:firstLine="315" w:firstLineChars="150"/>
        <w:rPr>
          <w:rFonts w:ascii="Times New Roman" w:hAnsi="Times New Roman" w:eastAsia="宋体" w:cs="Times New Roman"/>
          <w:kern w:val="0"/>
          <w:szCs w:val="21"/>
        </w:rPr>
      </w:pPr>
      <w:r>
        <w:rPr>
          <w:rFonts w:ascii="Times New Roman" w:hAnsi="Times New Roman" w:eastAsia="宋体" w:cs="Times New Roman"/>
          <w:kern w:val="0"/>
          <w:szCs w:val="21"/>
        </w:rPr>
        <w:t>（四）本公司或者从业人员不存在属于《东莞市建设工程招标投标管理办法》第二十五条规定限制参与本市工程投标的情形。</w:t>
      </w:r>
    </w:p>
    <w:p w14:paraId="4C247E59">
      <w:pPr>
        <w:spacing w:line="360" w:lineRule="auto"/>
        <w:ind w:firstLine="315" w:firstLineChars="150"/>
        <w:rPr>
          <w:rFonts w:ascii="Times New Roman" w:hAnsi="Times New Roman" w:eastAsia="宋体" w:cs="Times New Roman"/>
          <w:kern w:val="0"/>
          <w:szCs w:val="21"/>
        </w:rPr>
      </w:pPr>
      <w:r>
        <w:rPr>
          <w:rFonts w:ascii="Times New Roman" w:hAnsi="Times New Roman" w:eastAsia="宋体" w:cs="Times New Roman"/>
          <w:kern w:val="0"/>
          <w:szCs w:val="21"/>
        </w:rPr>
        <w:t>（五）拟投入本工程的项目负责人不存在以下情形之一：</w:t>
      </w:r>
    </w:p>
    <w:p w14:paraId="5D1F0C1B">
      <w:pPr>
        <w:spacing w:line="360" w:lineRule="auto"/>
        <w:ind w:firstLine="315" w:firstLineChars="150"/>
        <w:rPr>
          <w:rFonts w:ascii="Times New Roman" w:hAnsi="Times New Roman" w:eastAsia="宋体" w:cs="Times New Roman"/>
          <w:kern w:val="0"/>
          <w:szCs w:val="21"/>
        </w:rPr>
      </w:pPr>
      <w:r>
        <w:rPr>
          <w:rFonts w:ascii="Times New Roman" w:hAnsi="Times New Roman" w:eastAsia="宋体" w:cs="Times New Roman"/>
          <w:kern w:val="0"/>
          <w:szCs w:val="21"/>
        </w:rPr>
        <w:t xml:space="preserve">    1、在其他任何在建工程中任职项目负责人；</w:t>
      </w:r>
    </w:p>
    <w:p w14:paraId="7F34C0E8">
      <w:pPr>
        <w:spacing w:line="360" w:lineRule="auto"/>
        <w:ind w:firstLine="315" w:firstLineChars="150"/>
        <w:rPr>
          <w:rFonts w:ascii="Times New Roman" w:hAnsi="Times New Roman" w:eastAsia="宋体" w:cs="Times New Roman"/>
          <w:kern w:val="0"/>
          <w:szCs w:val="21"/>
        </w:rPr>
      </w:pPr>
      <w:r>
        <w:rPr>
          <w:rFonts w:ascii="Times New Roman" w:hAnsi="Times New Roman" w:eastAsia="宋体" w:cs="Times New Roman"/>
          <w:kern w:val="0"/>
          <w:szCs w:val="21"/>
        </w:rPr>
        <w:t xml:space="preserve">    2、在参与本工程投标时，同时参与其他正处于开标、评标阶段的投标项目；</w:t>
      </w:r>
    </w:p>
    <w:p w14:paraId="5DB2D963">
      <w:pPr>
        <w:spacing w:line="360" w:lineRule="auto"/>
        <w:ind w:firstLine="315" w:firstLineChars="150"/>
        <w:rPr>
          <w:rFonts w:ascii="Times New Roman" w:hAnsi="Times New Roman" w:eastAsia="宋体" w:cs="Times New Roman"/>
          <w:kern w:val="0"/>
          <w:szCs w:val="21"/>
        </w:rPr>
      </w:pPr>
      <w:r>
        <w:rPr>
          <w:rFonts w:ascii="Times New Roman" w:hAnsi="Times New Roman" w:eastAsia="宋体" w:cs="Times New Roman"/>
          <w:kern w:val="0"/>
          <w:szCs w:val="21"/>
        </w:rPr>
        <w:t xml:space="preserve">    3、已取得其他项目第一中标候选人或中标人身份或已有签订工程合同等其他导致不能正常受理本工程业务的情形。</w:t>
      </w:r>
    </w:p>
    <w:p w14:paraId="69C387D8">
      <w:pPr>
        <w:spacing w:line="360" w:lineRule="auto"/>
        <w:ind w:firstLine="315" w:firstLineChars="150"/>
        <w:rPr>
          <w:rFonts w:ascii="Times New Roman" w:hAnsi="Times New Roman" w:eastAsia="宋体" w:cs="Times New Roman"/>
          <w:kern w:val="0"/>
          <w:szCs w:val="21"/>
        </w:rPr>
      </w:pPr>
      <w:r>
        <w:rPr>
          <w:rFonts w:ascii="Times New Roman" w:hAnsi="Times New Roman" w:eastAsia="宋体" w:cs="Times New Roman"/>
          <w:kern w:val="0"/>
          <w:szCs w:val="21"/>
        </w:rPr>
        <w:t>（六）通过 “信用中国”网站（www.creditchina.gov.cn）查询企业的信用记录，未被列入失信被执行人。</w:t>
      </w:r>
    </w:p>
    <w:p w14:paraId="356B16FB">
      <w:pPr>
        <w:spacing w:line="360" w:lineRule="auto"/>
        <w:ind w:firstLine="315" w:firstLineChars="150"/>
        <w:rPr>
          <w:rFonts w:ascii="Times New Roman" w:hAnsi="Times New Roman" w:eastAsia="宋体" w:cs="Times New Roman"/>
          <w:kern w:val="0"/>
          <w:szCs w:val="21"/>
        </w:rPr>
      </w:pPr>
      <w:r>
        <w:rPr>
          <w:rFonts w:ascii="Times New Roman" w:hAnsi="Times New Roman" w:eastAsia="宋体" w:cs="Times New Roman"/>
          <w:kern w:val="0"/>
          <w:szCs w:val="21"/>
        </w:rPr>
        <w:t>（七）我方在本次投标活动中绝无资质挂靠、串标、围标情形，若经贵方查出，立即取消我方投标资格并承担相应的法律职责；积极主动地协助、接受相关部门调查串通投标等违法违规行为。</w:t>
      </w:r>
    </w:p>
    <w:p w14:paraId="23FB6416">
      <w:pPr>
        <w:spacing w:line="360" w:lineRule="auto"/>
        <w:ind w:firstLine="315" w:firstLineChars="150"/>
      </w:pPr>
      <w:r>
        <w:rPr>
          <w:rFonts w:hint="eastAsia" w:ascii="Times New Roman" w:hAnsi="Times New Roman" w:eastAsia="宋体" w:cs="Times New Roman"/>
          <w:color w:val="auto"/>
          <w:kern w:val="0"/>
          <w:szCs w:val="21"/>
          <w:lang w:eastAsia="zh-CN"/>
        </w:rPr>
        <w:t>（</w:t>
      </w:r>
      <w:r>
        <w:rPr>
          <w:rFonts w:hint="eastAsia" w:ascii="Times New Roman" w:hAnsi="Times New Roman" w:eastAsia="宋体" w:cs="Times New Roman"/>
          <w:color w:val="auto"/>
          <w:kern w:val="0"/>
          <w:szCs w:val="21"/>
          <w:lang w:val="en-US" w:eastAsia="zh-CN"/>
        </w:rPr>
        <w:t>八）</w:t>
      </w:r>
      <w:r>
        <w:rPr>
          <w:rFonts w:hint="eastAsia" w:ascii="Times New Roman" w:hAnsi="Times New Roman" w:eastAsia="宋体" w:cs="Times New Roman"/>
          <w:color w:val="auto"/>
          <w:kern w:val="0"/>
          <w:szCs w:val="21"/>
        </w:rPr>
        <w:t>我方与其他投标人不存在单位负责人为同一人或者存在控股、管理关系。</w:t>
      </w:r>
    </w:p>
    <w:p w14:paraId="3278D25F">
      <w:pPr>
        <w:spacing w:line="360" w:lineRule="auto"/>
        <w:ind w:firstLine="315" w:firstLineChars="150"/>
        <w:rPr>
          <w:rFonts w:ascii="Times New Roman" w:hAnsi="Times New Roman" w:eastAsia="宋体" w:cs="Times New Roman"/>
          <w:kern w:val="0"/>
          <w:szCs w:val="21"/>
        </w:rPr>
      </w:pPr>
      <w:r>
        <w:rPr>
          <w:rFonts w:hint="eastAsia" w:ascii="Times New Roman" w:hAnsi="Times New Roman" w:eastAsia="宋体" w:cs="Times New Roman"/>
          <w:kern w:val="0"/>
          <w:szCs w:val="21"/>
          <w:lang w:eastAsia="zh-CN"/>
        </w:rPr>
        <w:t>（</w:t>
      </w:r>
      <w:r>
        <w:rPr>
          <w:rFonts w:hint="eastAsia" w:ascii="Times New Roman" w:hAnsi="Times New Roman" w:eastAsia="宋体" w:cs="Times New Roman"/>
          <w:kern w:val="0"/>
          <w:szCs w:val="21"/>
          <w:lang w:val="en-US" w:eastAsia="zh-CN"/>
        </w:rPr>
        <w:t>九）如我方中标的，我方承诺严格遵守落实东莞市水务局印发《关于明确在建水务工程关键岗位管理人员考勤打卡有关事项的通知》（东水务〔2023〕300 号）和《关于进一步强化我市水务工程实名制管理工作的通知》（东水务〔2023〕301 号）文件要求，加强项目人员管理。</w:t>
      </w:r>
    </w:p>
    <w:p w14:paraId="668D4D13">
      <w:pPr>
        <w:spacing w:line="360" w:lineRule="auto"/>
        <w:ind w:firstLine="315" w:firstLineChars="150"/>
        <w:rPr>
          <w:rFonts w:ascii="Times New Roman" w:hAnsi="Times New Roman" w:eastAsia="宋体" w:cs="Times New Roman"/>
          <w:kern w:val="0"/>
          <w:szCs w:val="21"/>
        </w:rPr>
      </w:pPr>
      <w:r>
        <w:rPr>
          <w:rFonts w:ascii="Times New Roman" w:hAnsi="Times New Roman" w:eastAsia="宋体" w:cs="Times New Roman"/>
          <w:kern w:val="0"/>
          <w:szCs w:val="21"/>
        </w:rPr>
        <w:t>我公司对以上承诺内容的真实性和履约性负责，如果违反本承诺书，我方愿意接受：</w:t>
      </w:r>
    </w:p>
    <w:p w14:paraId="6AE178FA">
      <w:pPr>
        <w:spacing w:line="360" w:lineRule="auto"/>
        <w:ind w:firstLine="315" w:firstLineChars="150"/>
        <w:rPr>
          <w:rFonts w:ascii="Times New Roman" w:hAnsi="Times New Roman" w:eastAsia="宋体" w:cs="Times New Roman"/>
          <w:kern w:val="0"/>
          <w:szCs w:val="21"/>
        </w:rPr>
      </w:pPr>
      <w:r>
        <w:rPr>
          <w:rFonts w:ascii="Times New Roman" w:hAnsi="Times New Roman" w:eastAsia="宋体" w:cs="Times New Roman"/>
          <w:kern w:val="0"/>
          <w:szCs w:val="21"/>
        </w:rPr>
        <w:t>（1）取消投标资格、取消中标资格；</w:t>
      </w:r>
    </w:p>
    <w:p w14:paraId="151CD93E">
      <w:pPr>
        <w:spacing w:line="360" w:lineRule="auto"/>
        <w:ind w:firstLine="315" w:firstLineChars="150"/>
        <w:rPr>
          <w:rFonts w:ascii="Times New Roman" w:hAnsi="Times New Roman" w:eastAsia="宋体" w:cs="Times New Roman"/>
          <w:kern w:val="0"/>
          <w:szCs w:val="21"/>
        </w:rPr>
      </w:pPr>
      <w:r>
        <w:rPr>
          <w:rFonts w:ascii="Times New Roman" w:hAnsi="Times New Roman" w:eastAsia="宋体" w:cs="Times New Roman"/>
          <w:kern w:val="0"/>
          <w:szCs w:val="21"/>
        </w:rPr>
        <w:t>（2）投标保证金将全部被没收，给贵方造成的损失超过我方投标保证金金额的，贵方还有权要求我方对超过部分进行赔偿；</w:t>
      </w:r>
    </w:p>
    <w:p w14:paraId="76ECB012">
      <w:pPr>
        <w:spacing w:line="360" w:lineRule="auto"/>
        <w:ind w:firstLine="315" w:firstLineChars="150"/>
        <w:rPr>
          <w:rFonts w:ascii="Times New Roman" w:hAnsi="Times New Roman" w:eastAsia="宋体" w:cs="Times New Roman"/>
          <w:kern w:val="0"/>
          <w:szCs w:val="21"/>
        </w:rPr>
      </w:pPr>
      <w:r>
        <w:rPr>
          <w:rFonts w:ascii="Times New Roman" w:hAnsi="Times New Roman" w:eastAsia="宋体" w:cs="Times New Roman"/>
          <w:kern w:val="0"/>
          <w:szCs w:val="21"/>
        </w:rPr>
        <w:t>（3）招标人今后可拒绝我方参与投标；</w:t>
      </w:r>
    </w:p>
    <w:p w14:paraId="65366B75">
      <w:pPr>
        <w:spacing w:line="360" w:lineRule="auto"/>
        <w:ind w:firstLine="315" w:firstLineChars="150"/>
        <w:rPr>
          <w:rFonts w:ascii="Times New Roman" w:hAnsi="Times New Roman" w:eastAsia="宋体" w:cs="Times New Roman"/>
          <w:kern w:val="0"/>
          <w:szCs w:val="21"/>
        </w:rPr>
      </w:pPr>
      <w:r>
        <w:rPr>
          <w:rFonts w:ascii="Times New Roman" w:hAnsi="Times New Roman" w:eastAsia="宋体" w:cs="Times New Roman"/>
          <w:kern w:val="0"/>
          <w:szCs w:val="21"/>
        </w:rPr>
        <w:t>（4）水行政主管部门或相关主管部门对我方作不良行为记录、行政处罚。</w:t>
      </w:r>
    </w:p>
    <w:p w14:paraId="069DA3FE">
      <w:pPr>
        <w:spacing w:line="360" w:lineRule="auto"/>
        <w:ind w:firstLine="315" w:firstLineChars="150"/>
        <w:rPr>
          <w:rFonts w:ascii="Times New Roman" w:hAnsi="Times New Roman" w:eastAsia="宋体" w:cs="Times New Roman"/>
          <w:kern w:val="0"/>
          <w:szCs w:val="21"/>
        </w:rPr>
      </w:pPr>
    </w:p>
    <w:p w14:paraId="01855AB0">
      <w:pPr>
        <w:spacing w:line="500" w:lineRule="atLeast"/>
        <w:ind w:firstLine="420" w:firstLineChars="200"/>
        <w:rPr>
          <w:rFonts w:ascii="Times New Roman" w:hAnsi="Times New Roman" w:eastAsia="宋体" w:cs="Times New Roman"/>
          <w:szCs w:val="21"/>
        </w:rPr>
      </w:pPr>
      <w:r>
        <w:rPr>
          <w:rFonts w:ascii="Times New Roman" w:hAnsi="Times New Roman" w:eastAsia="宋体" w:cs="Times New Roman"/>
          <w:szCs w:val="21"/>
        </w:rPr>
        <w:t>法定代表人：                        （</w:t>
      </w:r>
      <w:r>
        <w:rPr>
          <w:rFonts w:hint="eastAsia" w:ascii="Times New Roman" w:hAnsi="Times New Roman" w:eastAsia="宋体" w:cs="Times New Roman"/>
          <w:szCs w:val="21"/>
        </w:rPr>
        <w:t>签字</w:t>
      </w:r>
      <w:r>
        <w:rPr>
          <w:rFonts w:ascii="Times New Roman" w:hAnsi="Times New Roman" w:eastAsia="宋体" w:cs="Times New Roman"/>
          <w:szCs w:val="21"/>
        </w:rPr>
        <w:t>）</w:t>
      </w:r>
    </w:p>
    <w:p w14:paraId="32D3596C">
      <w:pPr>
        <w:spacing w:line="500" w:lineRule="atLeast"/>
        <w:ind w:firstLine="420" w:firstLineChars="200"/>
        <w:rPr>
          <w:rFonts w:ascii="Times New Roman" w:hAnsi="Times New Roman" w:eastAsia="宋体" w:cs="Times New Roman"/>
          <w:szCs w:val="21"/>
        </w:rPr>
      </w:pPr>
      <w:r>
        <w:rPr>
          <w:rFonts w:ascii="Times New Roman" w:hAnsi="Times New Roman" w:eastAsia="宋体" w:cs="Times New Roman"/>
          <w:szCs w:val="21"/>
        </w:rPr>
        <w:t>投标人：                            （</w:t>
      </w:r>
      <w:r>
        <w:rPr>
          <w:rFonts w:hint="eastAsia" w:ascii="Times New Roman" w:hAnsi="Times New Roman" w:eastAsia="宋体" w:cs="Times New Roman"/>
          <w:szCs w:val="21"/>
        </w:rPr>
        <w:t>公章</w:t>
      </w:r>
      <w:r>
        <w:rPr>
          <w:rFonts w:ascii="Times New Roman" w:hAnsi="Times New Roman" w:eastAsia="宋体" w:cs="Times New Roman"/>
          <w:szCs w:val="21"/>
        </w:rPr>
        <w:t>）</w:t>
      </w:r>
    </w:p>
    <w:p w14:paraId="6A663791">
      <w:pPr>
        <w:spacing w:line="500" w:lineRule="atLeast"/>
        <w:ind w:firstLine="420" w:firstLineChars="200"/>
        <w:rPr>
          <w:rFonts w:ascii="Times New Roman" w:hAnsi="Times New Roman" w:eastAsia="宋体" w:cs="Times New Roman"/>
          <w:szCs w:val="21"/>
        </w:rPr>
      </w:pPr>
      <w:r>
        <w:rPr>
          <w:rFonts w:ascii="Times New Roman" w:hAnsi="Times New Roman" w:eastAsia="宋体" w:cs="Times New Roman"/>
          <w:szCs w:val="21"/>
        </w:rPr>
        <w:t>项目负责人：                        （签</w:t>
      </w:r>
      <w:r>
        <w:rPr>
          <w:rFonts w:hint="eastAsia" w:ascii="Times New Roman" w:hAnsi="Times New Roman" w:eastAsia="宋体" w:cs="Times New Roman"/>
          <w:szCs w:val="21"/>
        </w:rPr>
        <w:t>字</w:t>
      </w:r>
      <w:r>
        <w:rPr>
          <w:rFonts w:ascii="Times New Roman" w:hAnsi="Times New Roman" w:eastAsia="宋体" w:cs="Times New Roman"/>
          <w:szCs w:val="21"/>
        </w:rPr>
        <w:t>）</w:t>
      </w:r>
    </w:p>
    <w:p w14:paraId="72635F70">
      <w:pPr>
        <w:spacing w:line="500" w:lineRule="atLeast"/>
        <w:ind w:firstLine="420" w:firstLineChars="200"/>
        <w:rPr>
          <w:rFonts w:ascii="Times New Roman" w:hAnsi="Times New Roman" w:eastAsia="宋体" w:cs="Times New Roman"/>
          <w:szCs w:val="21"/>
        </w:rPr>
      </w:pPr>
      <w:r>
        <w:rPr>
          <w:rFonts w:ascii="Times New Roman" w:hAnsi="Times New Roman" w:eastAsia="宋体" w:cs="Times New Roman"/>
          <w:szCs w:val="21"/>
        </w:rPr>
        <w:t>技术负责人：                        （签</w:t>
      </w:r>
      <w:r>
        <w:rPr>
          <w:rFonts w:hint="eastAsia" w:ascii="Times New Roman" w:hAnsi="Times New Roman" w:eastAsia="宋体" w:cs="Times New Roman"/>
          <w:szCs w:val="21"/>
        </w:rPr>
        <w:t>字</w:t>
      </w:r>
      <w:r>
        <w:rPr>
          <w:rFonts w:ascii="Times New Roman" w:hAnsi="Times New Roman" w:eastAsia="宋体" w:cs="Times New Roman"/>
          <w:szCs w:val="21"/>
        </w:rPr>
        <w:t>）</w:t>
      </w:r>
    </w:p>
    <w:p w14:paraId="53F75DEF">
      <w:pPr>
        <w:spacing w:line="500" w:lineRule="atLeast"/>
        <w:ind w:firstLine="420" w:firstLineChars="200"/>
        <w:rPr>
          <w:rFonts w:ascii="Times New Roman" w:hAnsi="Times New Roman" w:eastAsia="宋体" w:cs="Times New Roman"/>
          <w:szCs w:val="21"/>
        </w:rPr>
      </w:pPr>
    </w:p>
    <w:p w14:paraId="0766BB51">
      <w:pPr>
        <w:tabs>
          <w:tab w:val="left" w:pos="720"/>
          <w:tab w:val="left" w:pos="900"/>
        </w:tabs>
        <w:spacing w:line="360" w:lineRule="auto"/>
        <w:rPr>
          <w:rFonts w:ascii="Times New Roman" w:hAnsi="Times New Roman" w:eastAsia="宋体" w:cs="Times New Roman"/>
          <w:szCs w:val="21"/>
        </w:rPr>
      </w:pPr>
      <w:r>
        <w:rPr>
          <w:rFonts w:ascii="Times New Roman" w:hAnsi="Times New Roman" w:eastAsia="宋体" w:cs="Times New Roman"/>
          <w:szCs w:val="21"/>
        </w:rPr>
        <w:t xml:space="preserve">     日期：</w:t>
      </w:r>
      <w:r>
        <w:rPr>
          <w:rFonts w:ascii="Times New Roman" w:hAnsi="Times New Roman" w:eastAsia="宋体" w:cs="Times New Roman"/>
          <w:szCs w:val="21"/>
          <w:u w:val="single"/>
        </w:rPr>
        <w:tab/>
      </w:r>
      <w:r>
        <w:rPr>
          <w:rFonts w:ascii="Times New Roman" w:hAnsi="Times New Roman" w:eastAsia="宋体" w:cs="Times New Roman"/>
          <w:szCs w:val="21"/>
          <w:u w:val="single"/>
        </w:rPr>
        <w:tab/>
      </w:r>
      <w:r>
        <w:rPr>
          <w:rFonts w:ascii="Times New Roman" w:hAnsi="Times New Roman" w:eastAsia="宋体" w:cs="Times New Roman"/>
          <w:szCs w:val="21"/>
        </w:rPr>
        <w:t>年</w:t>
      </w:r>
      <w:r>
        <w:rPr>
          <w:rFonts w:ascii="Times New Roman" w:hAnsi="Times New Roman" w:eastAsia="宋体" w:cs="Times New Roman"/>
          <w:szCs w:val="21"/>
          <w:u w:val="single"/>
        </w:rPr>
        <w:tab/>
      </w:r>
      <w:r>
        <w:rPr>
          <w:rFonts w:ascii="Times New Roman" w:hAnsi="Times New Roman" w:eastAsia="宋体" w:cs="Times New Roman"/>
          <w:szCs w:val="21"/>
          <w:u w:val="single"/>
        </w:rPr>
        <w:t xml:space="preserve">  </w:t>
      </w:r>
      <w:r>
        <w:rPr>
          <w:rFonts w:ascii="Times New Roman" w:hAnsi="Times New Roman" w:eastAsia="宋体" w:cs="Times New Roman"/>
          <w:szCs w:val="21"/>
        </w:rPr>
        <w:t>月</w:t>
      </w:r>
      <w:r>
        <w:rPr>
          <w:rFonts w:ascii="Times New Roman" w:hAnsi="Times New Roman" w:eastAsia="宋体" w:cs="Times New Roman"/>
          <w:szCs w:val="21"/>
          <w:u w:val="single"/>
        </w:rPr>
        <w:tab/>
      </w:r>
      <w:r>
        <w:rPr>
          <w:rFonts w:ascii="Times New Roman" w:hAnsi="Times New Roman" w:eastAsia="宋体" w:cs="Times New Roman"/>
          <w:szCs w:val="21"/>
          <w:u w:val="single"/>
        </w:rPr>
        <w:t xml:space="preserve">  </w:t>
      </w:r>
      <w:r>
        <w:rPr>
          <w:rFonts w:ascii="Times New Roman" w:hAnsi="Times New Roman" w:eastAsia="宋体" w:cs="Times New Roman"/>
          <w:szCs w:val="21"/>
        </w:rPr>
        <w:t>日</w:t>
      </w:r>
    </w:p>
    <w:p w14:paraId="06892204">
      <w:pPr>
        <w:adjustRightInd w:val="0"/>
        <w:snapToGrid w:val="0"/>
        <w:spacing w:line="360" w:lineRule="auto"/>
        <w:rPr>
          <w:rFonts w:ascii="Times New Roman" w:hAnsi="Times New Roman" w:eastAsia="宋体" w:cs="Times New Roman"/>
          <w:bCs/>
          <w:szCs w:val="21"/>
        </w:rPr>
      </w:pPr>
    </w:p>
    <w:p w14:paraId="73F180C8">
      <w:pPr>
        <w:tabs>
          <w:tab w:val="left" w:pos="720"/>
          <w:tab w:val="left" w:pos="900"/>
        </w:tabs>
        <w:spacing w:line="360" w:lineRule="auto"/>
        <w:ind w:firstLine="422" w:firstLineChars="200"/>
        <w:rPr>
          <w:rFonts w:ascii="Times New Roman" w:hAnsi="Times New Roman" w:eastAsia="宋体" w:cs="Times New Roman"/>
          <w:b/>
          <w:bCs/>
          <w:szCs w:val="21"/>
        </w:rPr>
      </w:pPr>
      <w:r>
        <w:rPr>
          <w:rFonts w:hint="eastAsia" w:ascii="Times New Roman" w:hAnsi="Times New Roman" w:eastAsia="宋体" w:cs="Times New Roman"/>
          <w:b/>
          <w:bCs/>
          <w:szCs w:val="21"/>
        </w:rPr>
        <w:t>说明：原件扫描件上传后还须由投标人使用投标人的企业数字证书电子签名，法定代表人、项目负责人及技术负责人数字证书电子签名。</w:t>
      </w:r>
    </w:p>
    <w:p w14:paraId="008AF3CA">
      <w:pPr>
        <w:tabs>
          <w:tab w:val="left" w:pos="720"/>
          <w:tab w:val="left" w:pos="900"/>
        </w:tabs>
        <w:spacing w:line="360" w:lineRule="auto"/>
        <w:ind w:firstLine="422" w:firstLineChars="200"/>
        <w:rPr>
          <w:rFonts w:ascii="Times New Roman" w:hAnsi="Times New Roman" w:eastAsia="宋体" w:cs="Times New Roman"/>
          <w:b/>
          <w:bCs/>
          <w:szCs w:val="21"/>
        </w:rPr>
      </w:pPr>
      <w:r>
        <w:rPr>
          <w:rFonts w:hint="eastAsia" w:ascii="Times New Roman" w:hAnsi="Times New Roman" w:eastAsia="宋体" w:cs="Times New Roman"/>
          <w:b/>
          <w:bCs/>
          <w:szCs w:val="21"/>
        </w:rPr>
        <w:t>联合体投标的，联合体各方代表人员均须签字、加盖法人公章，原件扫描件上传后，还须由联合体各方进行企业数字证书电子签名，法定代表人、项目负责人及技术负责人数字证书电子签名。</w:t>
      </w:r>
    </w:p>
    <w:p w14:paraId="0C3C3E37">
      <w:pPr>
        <w:adjustRightInd w:val="0"/>
        <w:snapToGrid w:val="0"/>
        <w:spacing w:line="360" w:lineRule="auto"/>
        <w:ind w:firstLine="420" w:firstLineChars="200"/>
        <w:rPr>
          <w:rFonts w:ascii="Times New Roman" w:hAnsi="Times New Roman" w:eastAsia="宋体" w:cs="Times New Roman"/>
          <w:szCs w:val="21"/>
        </w:rPr>
      </w:pPr>
    </w:p>
    <w:p w14:paraId="3DEBF29E">
      <w:pPr>
        <w:spacing w:line="360" w:lineRule="auto"/>
        <w:ind w:firstLine="315" w:firstLineChars="150"/>
        <w:rPr>
          <w:rFonts w:ascii="Times New Roman" w:hAnsi="Times New Roman" w:eastAsia="宋体" w:cs="Times New Roman"/>
          <w:szCs w:val="21"/>
        </w:rPr>
      </w:pPr>
    </w:p>
    <w:p w14:paraId="483DEEAD">
      <w:pPr>
        <w:spacing w:line="360" w:lineRule="auto"/>
        <w:ind w:firstLine="315" w:firstLineChars="150"/>
        <w:rPr>
          <w:rFonts w:ascii="Times New Roman" w:hAnsi="Times New Roman" w:eastAsia="宋体" w:cs="Times New Roman"/>
          <w:szCs w:val="21"/>
        </w:rPr>
      </w:pPr>
    </w:p>
    <w:p w14:paraId="64AB890F">
      <w:pPr>
        <w:spacing w:line="360" w:lineRule="auto"/>
        <w:ind w:firstLine="315" w:firstLineChars="150"/>
        <w:rPr>
          <w:rFonts w:ascii="Times New Roman" w:hAnsi="Times New Roman" w:eastAsia="宋体" w:cs="Times New Roman"/>
          <w:szCs w:val="21"/>
        </w:rPr>
      </w:pPr>
    </w:p>
    <w:p w14:paraId="6F9E0317">
      <w:pPr>
        <w:spacing w:line="360" w:lineRule="auto"/>
        <w:ind w:firstLine="315" w:firstLineChars="150"/>
        <w:rPr>
          <w:rFonts w:ascii="Times New Roman" w:hAnsi="Times New Roman" w:eastAsia="宋体" w:cs="Times New Roman"/>
          <w:szCs w:val="21"/>
        </w:rPr>
      </w:pPr>
    </w:p>
    <w:p w14:paraId="2F581538">
      <w:pPr>
        <w:spacing w:line="360" w:lineRule="auto"/>
        <w:ind w:firstLine="315" w:firstLineChars="150"/>
        <w:rPr>
          <w:rFonts w:ascii="Times New Roman" w:hAnsi="Times New Roman" w:eastAsia="宋体" w:cs="Times New Roman"/>
          <w:szCs w:val="21"/>
        </w:rPr>
      </w:pPr>
    </w:p>
    <w:p w14:paraId="0C8D2CEF">
      <w:pPr>
        <w:spacing w:line="360" w:lineRule="auto"/>
        <w:ind w:firstLine="315" w:firstLineChars="150"/>
        <w:rPr>
          <w:rFonts w:ascii="Times New Roman" w:hAnsi="Times New Roman" w:eastAsia="宋体" w:cs="Times New Roman"/>
          <w:szCs w:val="21"/>
        </w:rPr>
      </w:pPr>
    </w:p>
    <w:p w14:paraId="5152D87A">
      <w:pPr>
        <w:pStyle w:val="4"/>
        <w:rPr>
          <w:rFonts w:ascii="Times New Roman" w:hAnsi="Times New Roman" w:eastAsia="宋体" w:cs="Times New Roman"/>
          <w:szCs w:val="21"/>
        </w:rPr>
      </w:pPr>
    </w:p>
    <w:p w14:paraId="4EEEF934">
      <w:pPr>
        <w:rPr>
          <w:rFonts w:ascii="Times New Roman" w:hAnsi="Times New Roman" w:eastAsia="宋体" w:cs="Times New Roman"/>
          <w:szCs w:val="21"/>
        </w:rPr>
      </w:pPr>
    </w:p>
    <w:p w14:paraId="1DFAA44B">
      <w:pPr>
        <w:pStyle w:val="4"/>
        <w:rPr>
          <w:rFonts w:ascii="Times New Roman" w:hAnsi="Times New Roman" w:eastAsia="宋体" w:cs="Times New Roman"/>
          <w:szCs w:val="21"/>
        </w:rPr>
      </w:pPr>
    </w:p>
    <w:p w14:paraId="2D9DCE53">
      <w:pPr>
        <w:rPr>
          <w:rFonts w:ascii="Times New Roman" w:hAnsi="Times New Roman" w:eastAsia="宋体" w:cs="Times New Roman"/>
          <w:szCs w:val="21"/>
        </w:rPr>
      </w:pPr>
    </w:p>
    <w:p w14:paraId="5747A59B">
      <w:pPr>
        <w:pStyle w:val="4"/>
      </w:pPr>
    </w:p>
    <w:p w14:paraId="4610BB83">
      <w:pPr>
        <w:jc w:val="center"/>
        <w:rPr>
          <w:rFonts w:ascii="Times New Roman" w:hAnsi="Times New Roman" w:eastAsia="宋体" w:cs="Times New Roman"/>
          <w:sz w:val="28"/>
          <w:szCs w:val="28"/>
        </w:rPr>
      </w:pPr>
      <w:r>
        <w:rPr>
          <w:rFonts w:hint="eastAsia" w:ascii="Times New Roman" w:hAnsi="Times New Roman" w:eastAsia="宋体" w:cs="Times New Roman"/>
          <w:sz w:val="28"/>
          <w:szCs w:val="28"/>
          <w:lang w:val="en-US" w:eastAsia="zh-CN"/>
        </w:rPr>
        <w:t>五</w:t>
      </w:r>
      <w:r>
        <w:rPr>
          <w:rFonts w:hint="eastAsia" w:ascii="Times New Roman" w:hAnsi="Times New Roman" w:eastAsia="宋体" w:cs="Times New Roman"/>
          <w:sz w:val="28"/>
          <w:szCs w:val="28"/>
        </w:rPr>
        <w:t>、</w:t>
      </w:r>
      <w:r>
        <w:rPr>
          <w:rFonts w:hint="eastAsia" w:ascii="Times New Roman" w:hAnsi="Times New Roman" w:eastAsia="宋体" w:cs="Times New Roman"/>
          <w:sz w:val="28"/>
          <w:szCs w:val="28"/>
          <w:lang w:val="en-US" w:eastAsia="zh-CN"/>
        </w:rPr>
        <w:t>财务状况</w:t>
      </w:r>
      <w:r>
        <w:rPr>
          <w:rFonts w:hint="eastAsia" w:ascii="Times New Roman" w:hAnsi="Times New Roman" w:eastAsia="宋体" w:cs="Times New Roman"/>
          <w:sz w:val="28"/>
          <w:szCs w:val="28"/>
        </w:rPr>
        <w:t>（公示）</w:t>
      </w:r>
    </w:p>
    <w:p w14:paraId="1E75683F">
      <w:pPr>
        <w:spacing w:line="360" w:lineRule="auto"/>
        <w:jc w:val="center"/>
        <w:rPr>
          <w:rFonts w:ascii="宋体" w:hAnsi="宋体"/>
          <w:b/>
          <w:szCs w:val="21"/>
        </w:rPr>
      </w:pPr>
      <w:r>
        <w:rPr>
          <w:rFonts w:hint="eastAsia" w:ascii="宋体" w:hAnsi="宋体"/>
          <w:b/>
          <w:szCs w:val="21"/>
        </w:rPr>
        <w:t xml:space="preserve">                                                    </w:t>
      </w:r>
    </w:p>
    <w:p w14:paraId="073E8187">
      <w:pPr>
        <w:spacing w:line="360" w:lineRule="auto"/>
        <w:jc w:val="center"/>
        <w:rPr>
          <w:rFonts w:hint="eastAsia" w:ascii="宋体" w:hAnsi="宋体" w:eastAsia="宋体" w:cs="宋体"/>
          <w:szCs w:val="21"/>
        </w:rPr>
      </w:pPr>
      <w:r>
        <w:rPr>
          <w:rFonts w:hint="eastAsia" w:ascii="宋体" w:hAnsi="宋体"/>
          <w:b/>
          <w:szCs w:val="21"/>
        </w:rPr>
        <w:t xml:space="preserve">                        </w:t>
      </w:r>
      <w:r>
        <w:rPr>
          <w:rFonts w:hint="eastAsia" w:ascii="宋体" w:hAnsi="宋体" w:eastAsia="宋体" w:cs="宋体"/>
          <w:b/>
          <w:szCs w:val="21"/>
        </w:rPr>
        <w:t xml:space="preserve">                         </w:t>
      </w:r>
      <w:r>
        <w:rPr>
          <w:rFonts w:hint="eastAsia" w:ascii="宋体" w:hAnsi="宋体" w:eastAsia="宋体" w:cs="宋体"/>
          <w:szCs w:val="21"/>
        </w:rPr>
        <w:t>【价格单位：（人民币）元】</w:t>
      </w:r>
    </w:p>
    <w:p w14:paraId="1ABB8336">
      <w:pPr>
        <w:spacing w:line="360" w:lineRule="auto"/>
        <w:jc w:val="center"/>
        <w:rPr>
          <w:rFonts w:hint="eastAsia" w:ascii="宋体" w:hAnsi="宋体" w:eastAsia="宋体" w:cs="宋体"/>
          <w:szCs w:val="21"/>
        </w:rPr>
      </w:pPr>
    </w:p>
    <w:tbl>
      <w:tblPr>
        <w:tblStyle w:val="8"/>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068"/>
        <w:gridCol w:w="1781"/>
        <w:gridCol w:w="1783"/>
        <w:gridCol w:w="2066"/>
        <w:gridCol w:w="1824"/>
      </w:tblGrid>
      <w:tr w14:paraId="1B8F16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1" w:hRule="atLeast"/>
        </w:trPr>
        <w:tc>
          <w:tcPr>
            <w:tcW w:w="627" w:type="pct"/>
            <w:vAlign w:val="center"/>
          </w:tcPr>
          <w:p w14:paraId="3C222CFE">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r>
              <w:rPr>
                <w:rFonts w:hint="eastAsia" w:ascii="宋体" w:hAnsi="宋体" w:eastAsia="宋体" w:cs="宋体"/>
                <w:szCs w:val="21"/>
              </w:rPr>
              <w:t>年  度</w:t>
            </w:r>
          </w:p>
        </w:tc>
        <w:tc>
          <w:tcPr>
            <w:tcW w:w="1045" w:type="pct"/>
            <w:vAlign w:val="center"/>
          </w:tcPr>
          <w:p w14:paraId="7F475380">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r>
              <w:rPr>
                <w:rFonts w:hint="eastAsia" w:ascii="宋体" w:hAnsi="宋体" w:eastAsia="宋体" w:cs="宋体"/>
                <w:szCs w:val="21"/>
              </w:rPr>
              <w:t>总资产（元）</w:t>
            </w:r>
          </w:p>
        </w:tc>
        <w:tc>
          <w:tcPr>
            <w:tcW w:w="1046" w:type="pct"/>
            <w:vAlign w:val="center"/>
          </w:tcPr>
          <w:p w14:paraId="6134C333">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r>
              <w:rPr>
                <w:rFonts w:hint="eastAsia" w:ascii="宋体" w:hAnsi="宋体" w:eastAsia="宋体" w:cs="宋体"/>
                <w:szCs w:val="21"/>
              </w:rPr>
              <w:t>净资产（元）</w:t>
            </w:r>
          </w:p>
        </w:tc>
        <w:tc>
          <w:tcPr>
            <w:tcW w:w="1212" w:type="pct"/>
            <w:vAlign w:val="center"/>
          </w:tcPr>
          <w:p w14:paraId="1D888790">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r>
              <w:rPr>
                <w:rFonts w:hint="eastAsia" w:ascii="宋体" w:hAnsi="宋体" w:eastAsia="宋体" w:cs="宋体"/>
                <w:szCs w:val="21"/>
              </w:rPr>
              <w:t>年营业额（元）</w:t>
            </w:r>
          </w:p>
        </w:tc>
        <w:tc>
          <w:tcPr>
            <w:tcW w:w="1070" w:type="pct"/>
            <w:vAlign w:val="center"/>
          </w:tcPr>
          <w:p w14:paraId="4DDF4889">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r>
              <w:rPr>
                <w:rFonts w:hint="eastAsia" w:ascii="宋体" w:hAnsi="宋体" w:eastAsia="宋体" w:cs="宋体"/>
                <w:szCs w:val="21"/>
              </w:rPr>
              <w:t>年净利润（元）</w:t>
            </w:r>
          </w:p>
        </w:tc>
      </w:tr>
      <w:tr w14:paraId="1AEC47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7" w:hRule="atLeast"/>
        </w:trPr>
        <w:tc>
          <w:tcPr>
            <w:tcW w:w="627" w:type="pct"/>
            <w:vAlign w:val="center"/>
          </w:tcPr>
          <w:p w14:paraId="7A9B590D">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lang w:eastAsia="zh-CN"/>
              </w:rPr>
            </w:pPr>
            <w:r>
              <w:rPr>
                <w:rFonts w:hint="eastAsia" w:ascii="宋体" w:hAnsi="宋体" w:eastAsia="宋体" w:cs="宋体"/>
                <w:szCs w:val="21"/>
              </w:rPr>
              <w:t>202</w:t>
            </w:r>
            <w:r>
              <w:rPr>
                <w:rFonts w:hint="eastAsia" w:ascii="宋体" w:hAnsi="宋体" w:eastAsia="宋体" w:cs="宋体"/>
                <w:szCs w:val="21"/>
                <w:lang w:val="en-US" w:eastAsia="zh-CN"/>
              </w:rPr>
              <w:t>1</w:t>
            </w:r>
          </w:p>
        </w:tc>
        <w:tc>
          <w:tcPr>
            <w:tcW w:w="1045" w:type="pct"/>
            <w:vAlign w:val="center"/>
          </w:tcPr>
          <w:p w14:paraId="43BE2C6C">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p>
        </w:tc>
        <w:tc>
          <w:tcPr>
            <w:tcW w:w="1046" w:type="pct"/>
            <w:vAlign w:val="center"/>
          </w:tcPr>
          <w:p w14:paraId="26A92B8C">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p>
        </w:tc>
        <w:tc>
          <w:tcPr>
            <w:tcW w:w="1212" w:type="pct"/>
            <w:vAlign w:val="center"/>
          </w:tcPr>
          <w:p w14:paraId="0E1EE47A">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p>
        </w:tc>
        <w:tc>
          <w:tcPr>
            <w:tcW w:w="1070" w:type="pct"/>
            <w:vAlign w:val="center"/>
          </w:tcPr>
          <w:p w14:paraId="08FCEBF6">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p>
        </w:tc>
      </w:tr>
      <w:tr w14:paraId="21F8A7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trPr>
        <w:tc>
          <w:tcPr>
            <w:tcW w:w="627" w:type="pct"/>
            <w:vAlign w:val="center"/>
          </w:tcPr>
          <w:p w14:paraId="5C0A66A1">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lang w:eastAsia="zh-CN"/>
              </w:rPr>
            </w:pPr>
            <w:r>
              <w:rPr>
                <w:rFonts w:hint="eastAsia" w:ascii="宋体" w:hAnsi="宋体" w:eastAsia="宋体" w:cs="宋体"/>
                <w:szCs w:val="21"/>
              </w:rPr>
              <w:t>202</w:t>
            </w:r>
            <w:r>
              <w:rPr>
                <w:rFonts w:hint="eastAsia" w:ascii="宋体" w:hAnsi="宋体" w:eastAsia="宋体" w:cs="宋体"/>
                <w:szCs w:val="21"/>
                <w:lang w:val="en-US" w:eastAsia="zh-CN"/>
              </w:rPr>
              <w:t>2</w:t>
            </w:r>
          </w:p>
        </w:tc>
        <w:tc>
          <w:tcPr>
            <w:tcW w:w="1045" w:type="pct"/>
            <w:vAlign w:val="center"/>
          </w:tcPr>
          <w:p w14:paraId="7D5FF555">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p>
        </w:tc>
        <w:tc>
          <w:tcPr>
            <w:tcW w:w="1046" w:type="pct"/>
            <w:vAlign w:val="center"/>
          </w:tcPr>
          <w:p w14:paraId="32034452">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p>
        </w:tc>
        <w:tc>
          <w:tcPr>
            <w:tcW w:w="1212" w:type="pct"/>
            <w:vAlign w:val="center"/>
          </w:tcPr>
          <w:p w14:paraId="70BCBC81">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p>
        </w:tc>
        <w:tc>
          <w:tcPr>
            <w:tcW w:w="1070" w:type="pct"/>
            <w:vAlign w:val="center"/>
          </w:tcPr>
          <w:p w14:paraId="45F66217">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p>
        </w:tc>
      </w:tr>
      <w:tr w14:paraId="5942A2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trPr>
        <w:tc>
          <w:tcPr>
            <w:tcW w:w="627" w:type="pct"/>
            <w:vAlign w:val="center"/>
          </w:tcPr>
          <w:p w14:paraId="51421336">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lang w:eastAsia="zh-CN"/>
              </w:rPr>
            </w:pPr>
            <w:r>
              <w:rPr>
                <w:rFonts w:hint="eastAsia" w:ascii="宋体" w:hAnsi="宋体" w:eastAsia="宋体" w:cs="宋体"/>
                <w:szCs w:val="21"/>
              </w:rPr>
              <w:t>202</w:t>
            </w:r>
            <w:r>
              <w:rPr>
                <w:rFonts w:hint="eastAsia" w:ascii="宋体" w:hAnsi="宋体" w:eastAsia="宋体" w:cs="宋体"/>
                <w:szCs w:val="21"/>
                <w:lang w:val="en-US" w:eastAsia="zh-CN"/>
              </w:rPr>
              <w:t>3</w:t>
            </w:r>
          </w:p>
        </w:tc>
        <w:tc>
          <w:tcPr>
            <w:tcW w:w="1045" w:type="pct"/>
            <w:vAlign w:val="center"/>
          </w:tcPr>
          <w:p w14:paraId="4431C970">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p>
        </w:tc>
        <w:tc>
          <w:tcPr>
            <w:tcW w:w="1046" w:type="pct"/>
            <w:vAlign w:val="center"/>
          </w:tcPr>
          <w:p w14:paraId="1B09AE48">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p>
        </w:tc>
        <w:tc>
          <w:tcPr>
            <w:tcW w:w="1212" w:type="pct"/>
            <w:vAlign w:val="center"/>
          </w:tcPr>
          <w:p w14:paraId="59D014B0">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p>
        </w:tc>
        <w:tc>
          <w:tcPr>
            <w:tcW w:w="1070" w:type="pct"/>
            <w:vAlign w:val="center"/>
          </w:tcPr>
          <w:p w14:paraId="0B5A4E0B">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p>
        </w:tc>
      </w:tr>
      <w:tr w14:paraId="00B2D8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trPr>
        <w:tc>
          <w:tcPr>
            <w:tcW w:w="2718" w:type="pct"/>
            <w:gridSpan w:val="3"/>
            <w:vAlign w:val="center"/>
          </w:tcPr>
          <w:p w14:paraId="002F43C0">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r>
              <w:rPr>
                <w:rFonts w:hint="eastAsia" w:ascii="宋体" w:hAnsi="宋体" w:eastAsia="宋体" w:cs="宋体"/>
                <w:szCs w:val="21"/>
              </w:rPr>
              <w:t>总计</w:t>
            </w:r>
          </w:p>
        </w:tc>
        <w:tc>
          <w:tcPr>
            <w:tcW w:w="1212" w:type="pct"/>
            <w:vAlign w:val="center"/>
          </w:tcPr>
          <w:p w14:paraId="75534164">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p>
        </w:tc>
        <w:tc>
          <w:tcPr>
            <w:tcW w:w="1070" w:type="pct"/>
            <w:vAlign w:val="center"/>
          </w:tcPr>
          <w:p w14:paraId="1B87D594">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p>
        </w:tc>
      </w:tr>
    </w:tbl>
    <w:p w14:paraId="277E9E8A">
      <w:pPr>
        <w:pStyle w:val="12"/>
        <w:spacing w:line="360" w:lineRule="auto"/>
        <w:ind w:firstLine="0" w:firstLineChars="0"/>
        <w:rPr>
          <w:rFonts w:hint="eastAsia" w:ascii="宋体" w:hAnsi="宋体" w:eastAsia="宋体" w:cs="宋体"/>
          <w:sz w:val="21"/>
          <w:szCs w:val="21"/>
        </w:rPr>
      </w:pPr>
      <w:r>
        <w:rPr>
          <w:rFonts w:hint="eastAsia" w:ascii="宋体" w:hAnsi="宋体" w:eastAsia="宋体" w:cs="宋体"/>
          <w:sz w:val="21"/>
          <w:szCs w:val="21"/>
        </w:rPr>
        <w:t>备注：需提供经独立会计师事务所审计的审计报告及投标人财务状况表；若投标人为新成立或未进行独立会计师事务所审计的，本表中对应年度的财务信息应填写“/”</w:t>
      </w:r>
      <w:r>
        <w:rPr>
          <w:rFonts w:hint="eastAsia" w:ascii="宋体" w:eastAsia="宋体" w:cs="宋体"/>
          <w:sz w:val="21"/>
          <w:szCs w:val="21"/>
          <w:lang w:eastAsia="zh-CN"/>
        </w:rPr>
        <w:t>。</w:t>
      </w:r>
    </w:p>
    <w:p w14:paraId="33489A78">
      <w:pPr>
        <w:pStyle w:val="12"/>
        <w:spacing w:line="360" w:lineRule="auto"/>
        <w:ind w:firstLine="433"/>
        <w:rPr>
          <w:rFonts w:hint="eastAsia" w:ascii="宋体" w:hAnsi="宋体" w:eastAsia="宋体" w:cs="宋体"/>
          <w:sz w:val="21"/>
          <w:szCs w:val="21"/>
        </w:rPr>
      </w:pPr>
    </w:p>
    <w:p w14:paraId="6DD48C62">
      <w:pPr>
        <w:pStyle w:val="12"/>
        <w:spacing w:line="360" w:lineRule="auto"/>
        <w:ind w:firstLine="494"/>
        <w:rPr>
          <w:rFonts w:hint="eastAsia" w:ascii="宋体" w:hAnsi="宋体" w:eastAsia="宋体" w:cs="宋体"/>
          <w:sz w:val="21"/>
          <w:szCs w:val="21"/>
        </w:rPr>
      </w:pPr>
    </w:p>
    <w:p w14:paraId="517CDDA3">
      <w:pPr>
        <w:snapToGrid w:val="0"/>
        <w:spacing w:line="360" w:lineRule="auto"/>
        <w:ind w:firstLine="4200" w:firstLineChars="2000"/>
        <w:rPr>
          <w:rFonts w:hint="eastAsia" w:ascii="宋体" w:hAnsi="宋体" w:eastAsia="宋体" w:cs="宋体"/>
          <w:kern w:val="3"/>
          <w:szCs w:val="21"/>
          <w:u w:val="single"/>
        </w:rPr>
      </w:pPr>
      <w:r>
        <w:rPr>
          <w:rFonts w:hint="eastAsia" w:ascii="宋体" w:hAnsi="宋体" w:eastAsia="宋体" w:cs="宋体"/>
          <w:kern w:val="3"/>
          <w:szCs w:val="21"/>
        </w:rPr>
        <w:t>投 标 人：</w:t>
      </w:r>
      <w:r>
        <w:rPr>
          <w:rFonts w:hint="eastAsia" w:ascii="宋体" w:hAnsi="宋体" w:eastAsia="宋体" w:cs="宋体"/>
          <w:kern w:val="3"/>
          <w:szCs w:val="21"/>
          <w:u w:val="single"/>
        </w:rPr>
        <w:t xml:space="preserve">        </w:t>
      </w:r>
      <w:r>
        <w:rPr>
          <w:rFonts w:hint="eastAsia" w:ascii="宋体" w:hAnsi="宋体" w:eastAsia="宋体" w:cs="宋体"/>
          <w:kern w:val="3"/>
          <w:szCs w:val="21"/>
          <w:u w:val="single"/>
          <w:lang w:val="en-US" w:eastAsia="zh-CN"/>
        </w:rPr>
        <w:t xml:space="preserve">        </w:t>
      </w:r>
      <w:r>
        <w:rPr>
          <w:rFonts w:hint="eastAsia" w:ascii="宋体" w:hAnsi="宋体" w:eastAsia="宋体" w:cs="宋体"/>
          <w:kern w:val="3"/>
          <w:szCs w:val="21"/>
          <w:u w:val="single"/>
        </w:rPr>
        <w:t xml:space="preserve">     </w:t>
      </w:r>
    </w:p>
    <w:p w14:paraId="429F4E88">
      <w:pPr>
        <w:snapToGrid w:val="0"/>
        <w:spacing w:line="360" w:lineRule="exact"/>
        <w:ind w:firstLine="4200" w:firstLineChars="2000"/>
        <w:rPr>
          <w:rFonts w:hint="eastAsia" w:ascii="宋体" w:hAnsi="宋体" w:eastAsia="宋体" w:cs="宋体"/>
          <w:szCs w:val="21"/>
        </w:rPr>
      </w:pPr>
    </w:p>
    <w:p w14:paraId="504D614B">
      <w:pPr>
        <w:tabs>
          <w:tab w:val="left" w:pos="720"/>
          <w:tab w:val="left" w:pos="900"/>
        </w:tabs>
        <w:spacing w:line="360" w:lineRule="auto"/>
        <w:ind w:firstLine="420" w:firstLineChars="200"/>
        <w:rPr>
          <w:rFonts w:ascii="Times New Roman" w:hAnsi="Times New Roman" w:eastAsia="宋体" w:cs="Times New Roman"/>
          <w:b/>
          <w:bCs/>
          <w:color w:val="auto"/>
          <w:szCs w:val="21"/>
          <w:highlight w:val="none"/>
        </w:rPr>
      </w:pPr>
      <w:r>
        <w:rPr>
          <w:rFonts w:hint="eastAsia" w:ascii="宋体" w:hAnsi="宋体" w:eastAsia="宋体" w:cs="宋体"/>
          <w:szCs w:val="21"/>
        </w:rPr>
        <w:t>日  期：</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14:paraId="486946A3">
      <w:pPr>
        <w:adjustRightInd w:val="0"/>
        <w:snapToGrid w:val="0"/>
        <w:spacing w:line="360" w:lineRule="auto"/>
        <w:ind w:firstLine="420" w:firstLineChars="200"/>
        <w:rPr>
          <w:rFonts w:ascii="Times New Roman" w:hAnsi="Times New Roman" w:eastAsia="宋体" w:cs="Times New Roman"/>
          <w:color w:val="auto"/>
          <w:szCs w:val="21"/>
          <w:highlight w:val="none"/>
        </w:rPr>
      </w:pPr>
    </w:p>
    <w:p w14:paraId="231CA232">
      <w:pPr>
        <w:spacing w:line="360" w:lineRule="auto"/>
        <w:ind w:firstLine="315" w:firstLineChars="150"/>
        <w:rPr>
          <w:rFonts w:ascii="Times New Roman" w:hAnsi="Times New Roman" w:eastAsia="宋体" w:cs="Times New Roman"/>
          <w:color w:val="auto"/>
          <w:szCs w:val="21"/>
          <w:highlight w:val="none"/>
        </w:rPr>
      </w:pPr>
    </w:p>
    <w:p w14:paraId="500ED096">
      <w:pPr>
        <w:spacing w:line="360" w:lineRule="auto"/>
        <w:ind w:firstLine="315" w:firstLineChars="150"/>
        <w:rPr>
          <w:rFonts w:ascii="Times New Roman" w:hAnsi="Times New Roman" w:eastAsia="宋体" w:cs="Times New Roman"/>
          <w:color w:val="auto"/>
          <w:szCs w:val="21"/>
          <w:highlight w:val="none"/>
        </w:rPr>
      </w:pPr>
    </w:p>
    <w:p w14:paraId="71A5A0EE">
      <w:pPr>
        <w:spacing w:line="360" w:lineRule="auto"/>
        <w:ind w:firstLine="315" w:firstLineChars="150"/>
        <w:rPr>
          <w:rFonts w:ascii="Times New Roman" w:hAnsi="Times New Roman" w:eastAsia="宋体" w:cs="Times New Roman"/>
          <w:color w:val="auto"/>
          <w:szCs w:val="21"/>
          <w:highlight w:val="none"/>
        </w:rPr>
      </w:pPr>
    </w:p>
    <w:p w14:paraId="7CEC73DA">
      <w:pPr>
        <w:spacing w:line="360" w:lineRule="auto"/>
        <w:ind w:firstLine="315" w:firstLineChars="150"/>
        <w:rPr>
          <w:rFonts w:ascii="Times New Roman" w:hAnsi="Times New Roman" w:eastAsia="宋体" w:cs="Times New Roman"/>
          <w:color w:val="auto"/>
          <w:szCs w:val="21"/>
          <w:highlight w:val="none"/>
        </w:rPr>
      </w:pPr>
    </w:p>
    <w:p w14:paraId="5C67EC7A">
      <w:pPr>
        <w:spacing w:line="360" w:lineRule="auto"/>
        <w:ind w:firstLine="315" w:firstLineChars="150"/>
        <w:rPr>
          <w:rFonts w:ascii="Times New Roman" w:hAnsi="Times New Roman" w:eastAsia="宋体" w:cs="Times New Roman"/>
          <w:color w:val="auto"/>
          <w:szCs w:val="21"/>
          <w:highlight w:val="none"/>
        </w:rPr>
      </w:pPr>
    </w:p>
    <w:p w14:paraId="1909EF73">
      <w:pPr>
        <w:pStyle w:val="11"/>
        <w:rPr>
          <w:rFonts w:ascii="Times New Roman" w:hAnsi="Times New Roman" w:eastAsia="宋体" w:cs="Times New Roman"/>
          <w:color w:val="auto"/>
          <w:szCs w:val="21"/>
          <w:highlight w:val="none"/>
        </w:rPr>
      </w:pPr>
    </w:p>
    <w:p w14:paraId="7D3853E3">
      <w:pPr>
        <w:pStyle w:val="11"/>
        <w:rPr>
          <w:rFonts w:ascii="Times New Roman" w:hAnsi="Times New Roman" w:eastAsia="宋体" w:cs="Times New Roman"/>
          <w:color w:val="auto"/>
          <w:szCs w:val="21"/>
          <w:highlight w:val="none"/>
        </w:rPr>
      </w:pPr>
    </w:p>
    <w:p w14:paraId="0001689C">
      <w:pPr>
        <w:pStyle w:val="11"/>
        <w:rPr>
          <w:rFonts w:ascii="Times New Roman" w:hAnsi="Times New Roman" w:eastAsia="宋体" w:cs="Times New Roman"/>
          <w:color w:val="auto"/>
          <w:szCs w:val="21"/>
          <w:highlight w:val="none"/>
        </w:rPr>
      </w:pPr>
    </w:p>
    <w:p w14:paraId="39086DA3">
      <w:pPr>
        <w:pStyle w:val="11"/>
        <w:rPr>
          <w:rFonts w:ascii="Times New Roman" w:hAnsi="Times New Roman" w:eastAsia="宋体" w:cs="Times New Roman"/>
          <w:color w:val="auto"/>
          <w:szCs w:val="21"/>
          <w:highlight w:val="none"/>
        </w:rPr>
      </w:pPr>
    </w:p>
    <w:p w14:paraId="2AEB151C">
      <w:pPr>
        <w:numPr>
          <w:ilvl w:val="0"/>
          <w:numId w:val="1"/>
        </w:numPr>
        <w:jc w:val="center"/>
        <w:rPr>
          <w:rFonts w:hint="eastAsia" w:ascii="Times New Roman" w:hAnsi="Times New Roman" w:eastAsia="宋体" w:cs="Times New Roman"/>
          <w:color w:val="auto"/>
          <w:sz w:val="28"/>
          <w:szCs w:val="28"/>
          <w:lang w:val="en-US" w:eastAsia="zh-CN"/>
        </w:rPr>
      </w:pPr>
      <w:r>
        <w:rPr>
          <w:rFonts w:hint="eastAsia" w:ascii="Times New Roman" w:hAnsi="Times New Roman" w:eastAsia="宋体" w:cs="Times New Roman"/>
          <w:color w:val="auto"/>
          <w:sz w:val="28"/>
          <w:szCs w:val="28"/>
          <w:lang w:val="en-US" w:eastAsia="zh-CN"/>
        </w:rPr>
        <w:t>企业信用记录</w:t>
      </w:r>
    </w:p>
    <w:p w14:paraId="03AE60CF">
      <w:pPr>
        <w:numPr>
          <w:ilvl w:val="-1"/>
          <w:numId w:val="0"/>
        </w:numPr>
        <w:jc w:val="both"/>
        <w:rPr>
          <w:rFonts w:hint="eastAsia" w:ascii="Times New Roman" w:hAnsi="Times New Roman" w:eastAsia="宋体" w:cs="Times New Roman"/>
          <w:color w:val="auto"/>
          <w:sz w:val="28"/>
          <w:szCs w:val="28"/>
          <w:lang w:val="en-US" w:eastAsia="zh-CN"/>
        </w:rPr>
      </w:pPr>
    </w:p>
    <w:p w14:paraId="68B39A7C">
      <w:pPr>
        <w:numPr>
          <w:ilvl w:val="-1"/>
          <w:numId w:val="0"/>
        </w:numPr>
        <w:jc w:val="both"/>
        <w:rPr>
          <w:rFonts w:hint="eastAsia" w:ascii="Times New Roman" w:hAnsi="Times New Roman" w:eastAsia="宋体" w:cs="Times New Roman"/>
          <w:color w:val="auto"/>
          <w:sz w:val="28"/>
          <w:szCs w:val="28"/>
          <w:lang w:val="en-US" w:eastAsia="zh-CN"/>
        </w:rPr>
      </w:pPr>
    </w:p>
    <w:p w14:paraId="3F284CB9">
      <w:pPr>
        <w:numPr>
          <w:ilvl w:val="-1"/>
          <w:numId w:val="0"/>
        </w:numPr>
        <w:jc w:val="both"/>
        <w:rPr>
          <w:rFonts w:hint="eastAsia" w:ascii="Times New Roman" w:hAnsi="Times New Roman" w:eastAsia="宋体" w:cs="Times New Roman"/>
          <w:color w:val="auto"/>
          <w:sz w:val="28"/>
          <w:szCs w:val="28"/>
          <w:lang w:val="en-US" w:eastAsia="zh-CN"/>
        </w:rPr>
      </w:pPr>
    </w:p>
    <w:p w14:paraId="6923EF0D">
      <w:pPr>
        <w:numPr>
          <w:ilvl w:val="-1"/>
          <w:numId w:val="0"/>
        </w:numPr>
        <w:jc w:val="both"/>
        <w:rPr>
          <w:rFonts w:hint="eastAsia" w:ascii="Times New Roman" w:hAnsi="Times New Roman" w:eastAsia="宋体" w:cs="Times New Roman"/>
          <w:color w:val="auto"/>
          <w:sz w:val="28"/>
          <w:szCs w:val="28"/>
          <w:lang w:val="en-US" w:eastAsia="zh-CN"/>
        </w:rPr>
      </w:pPr>
    </w:p>
    <w:p w14:paraId="6607671B">
      <w:pPr>
        <w:numPr>
          <w:ilvl w:val="-1"/>
          <w:numId w:val="0"/>
        </w:numPr>
        <w:jc w:val="both"/>
        <w:rPr>
          <w:rFonts w:hint="eastAsia" w:ascii="Times New Roman" w:hAnsi="Times New Roman" w:eastAsia="宋体" w:cs="Times New Roman"/>
          <w:color w:val="auto"/>
          <w:sz w:val="28"/>
          <w:szCs w:val="28"/>
          <w:lang w:val="en-US" w:eastAsia="zh-CN"/>
        </w:rPr>
      </w:pPr>
    </w:p>
    <w:p w14:paraId="02014E8C">
      <w:pPr>
        <w:numPr>
          <w:ilvl w:val="-1"/>
          <w:numId w:val="0"/>
        </w:numPr>
        <w:jc w:val="both"/>
        <w:rPr>
          <w:rFonts w:hint="eastAsia" w:ascii="Times New Roman" w:hAnsi="Times New Roman" w:eastAsia="宋体" w:cs="Times New Roman"/>
          <w:color w:val="auto"/>
          <w:sz w:val="28"/>
          <w:szCs w:val="28"/>
          <w:lang w:val="en-US" w:eastAsia="zh-CN"/>
        </w:rPr>
      </w:pPr>
    </w:p>
    <w:p w14:paraId="0FC751EC">
      <w:pPr>
        <w:numPr>
          <w:ilvl w:val="-1"/>
          <w:numId w:val="0"/>
        </w:numPr>
        <w:jc w:val="both"/>
        <w:rPr>
          <w:rFonts w:hint="eastAsia" w:ascii="Times New Roman" w:hAnsi="Times New Roman" w:eastAsia="宋体" w:cs="Times New Roman"/>
          <w:color w:val="auto"/>
          <w:sz w:val="28"/>
          <w:szCs w:val="28"/>
          <w:lang w:val="en-US" w:eastAsia="zh-CN"/>
        </w:rPr>
      </w:pPr>
    </w:p>
    <w:p w14:paraId="717CA83C">
      <w:pPr>
        <w:numPr>
          <w:ilvl w:val="-1"/>
          <w:numId w:val="0"/>
        </w:numPr>
        <w:jc w:val="both"/>
        <w:rPr>
          <w:rFonts w:hint="eastAsia" w:ascii="Times New Roman" w:hAnsi="Times New Roman" w:eastAsia="宋体" w:cs="Times New Roman"/>
          <w:color w:val="auto"/>
          <w:sz w:val="28"/>
          <w:szCs w:val="28"/>
          <w:lang w:val="en-US" w:eastAsia="zh-CN"/>
        </w:rPr>
      </w:pPr>
    </w:p>
    <w:p w14:paraId="0B4B07DB">
      <w:pPr>
        <w:numPr>
          <w:ilvl w:val="-1"/>
          <w:numId w:val="0"/>
        </w:numPr>
        <w:jc w:val="both"/>
        <w:rPr>
          <w:rFonts w:hint="eastAsia" w:ascii="Times New Roman" w:hAnsi="Times New Roman" w:eastAsia="宋体" w:cs="Times New Roman"/>
          <w:color w:val="auto"/>
          <w:sz w:val="28"/>
          <w:szCs w:val="28"/>
          <w:lang w:val="en-US" w:eastAsia="zh-CN"/>
        </w:rPr>
      </w:pPr>
    </w:p>
    <w:p w14:paraId="4040FDBB">
      <w:pPr>
        <w:numPr>
          <w:ilvl w:val="-1"/>
          <w:numId w:val="0"/>
        </w:numPr>
        <w:jc w:val="both"/>
        <w:rPr>
          <w:rFonts w:hint="eastAsia" w:ascii="Times New Roman" w:hAnsi="Times New Roman" w:eastAsia="宋体" w:cs="Times New Roman"/>
          <w:color w:val="auto"/>
          <w:sz w:val="28"/>
          <w:szCs w:val="28"/>
          <w:lang w:val="en-US" w:eastAsia="zh-CN"/>
        </w:rPr>
      </w:pPr>
    </w:p>
    <w:p w14:paraId="34AA739F">
      <w:pPr>
        <w:numPr>
          <w:ilvl w:val="-1"/>
          <w:numId w:val="0"/>
        </w:numPr>
        <w:jc w:val="both"/>
        <w:rPr>
          <w:rFonts w:hint="eastAsia" w:ascii="Times New Roman" w:hAnsi="Times New Roman" w:eastAsia="宋体" w:cs="Times New Roman"/>
          <w:color w:val="auto"/>
          <w:sz w:val="28"/>
          <w:szCs w:val="28"/>
          <w:lang w:val="en-US" w:eastAsia="zh-CN"/>
        </w:rPr>
      </w:pPr>
    </w:p>
    <w:p w14:paraId="24848D43">
      <w:pPr>
        <w:numPr>
          <w:ilvl w:val="-1"/>
          <w:numId w:val="0"/>
        </w:numPr>
        <w:jc w:val="both"/>
        <w:rPr>
          <w:rFonts w:hint="eastAsia" w:ascii="Times New Roman" w:hAnsi="Times New Roman" w:eastAsia="宋体" w:cs="Times New Roman"/>
          <w:color w:val="auto"/>
          <w:sz w:val="28"/>
          <w:szCs w:val="28"/>
          <w:lang w:val="en-US" w:eastAsia="zh-CN"/>
        </w:rPr>
      </w:pPr>
    </w:p>
    <w:p w14:paraId="171FB99D">
      <w:pPr>
        <w:numPr>
          <w:ilvl w:val="-1"/>
          <w:numId w:val="0"/>
        </w:numPr>
        <w:jc w:val="both"/>
        <w:rPr>
          <w:rFonts w:hint="eastAsia" w:ascii="Times New Roman" w:hAnsi="Times New Roman" w:eastAsia="宋体" w:cs="Times New Roman"/>
          <w:color w:val="auto"/>
          <w:sz w:val="28"/>
          <w:szCs w:val="28"/>
          <w:lang w:val="en-US" w:eastAsia="zh-CN"/>
        </w:rPr>
      </w:pPr>
    </w:p>
    <w:p w14:paraId="4F80DCE6">
      <w:pPr>
        <w:numPr>
          <w:ilvl w:val="-1"/>
          <w:numId w:val="0"/>
        </w:numPr>
        <w:jc w:val="both"/>
        <w:rPr>
          <w:rFonts w:hint="eastAsia" w:ascii="Times New Roman" w:hAnsi="Times New Roman" w:eastAsia="宋体" w:cs="Times New Roman"/>
          <w:color w:val="auto"/>
          <w:sz w:val="28"/>
          <w:szCs w:val="28"/>
          <w:lang w:val="en-US" w:eastAsia="zh-CN"/>
        </w:rPr>
      </w:pPr>
    </w:p>
    <w:p w14:paraId="1E9224C6">
      <w:pPr>
        <w:numPr>
          <w:ilvl w:val="-1"/>
          <w:numId w:val="0"/>
        </w:numPr>
        <w:jc w:val="both"/>
        <w:rPr>
          <w:rFonts w:hint="eastAsia" w:ascii="Times New Roman" w:hAnsi="Times New Roman" w:eastAsia="宋体" w:cs="Times New Roman"/>
          <w:color w:val="auto"/>
          <w:sz w:val="28"/>
          <w:szCs w:val="28"/>
          <w:lang w:val="en-US" w:eastAsia="zh-CN"/>
        </w:rPr>
      </w:pPr>
    </w:p>
    <w:p w14:paraId="6112FD6D">
      <w:pPr>
        <w:numPr>
          <w:ilvl w:val="-1"/>
          <w:numId w:val="0"/>
        </w:numPr>
        <w:jc w:val="both"/>
        <w:rPr>
          <w:rFonts w:hint="eastAsia" w:ascii="Times New Roman" w:hAnsi="Times New Roman" w:eastAsia="宋体" w:cs="Times New Roman"/>
          <w:color w:val="auto"/>
          <w:sz w:val="28"/>
          <w:szCs w:val="28"/>
          <w:lang w:val="en-US" w:eastAsia="zh-CN"/>
        </w:rPr>
      </w:pPr>
    </w:p>
    <w:p w14:paraId="45054966">
      <w:pPr>
        <w:numPr>
          <w:ilvl w:val="-1"/>
          <w:numId w:val="0"/>
        </w:numPr>
        <w:jc w:val="both"/>
        <w:rPr>
          <w:rFonts w:hint="eastAsia" w:ascii="Times New Roman" w:hAnsi="Times New Roman" w:eastAsia="宋体" w:cs="Times New Roman"/>
          <w:color w:val="auto"/>
          <w:sz w:val="28"/>
          <w:szCs w:val="28"/>
          <w:lang w:val="en-US" w:eastAsia="zh-CN"/>
        </w:rPr>
      </w:pPr>
    </w:p>
    <w:p w14:paraId="3D0816B2">
      <w:pPr>
        <w:numPr>
          <w:ilvl w:val="-1"/>
          <w:numId w:val="0"/>
        </w:numPr>
        <w:jc w:val="both"/>
        <w:rPr>
          <w:rFonts w:hint="eastAsia" w:ascii="Times New Roman" w:hAnsi="Times New Roman" w:eastAsia="宋体" w:cs="Times New Roman"/>
          <w:color w:val="auto"/>
          <w:sz w:val="28"/>
          <w:szCs w:val="28"/>
          <w:lang w:val="en-US" w:eastAsia="zh-CN"/>
        </w:rPr>
      </w:pPr>
    </w:p>
    <w:p w14:paraId="17B8D6B8">
      <w:pPr>
        <w:numPr>
          <w:ilvl w:val="-1"/>
          <w:numId w:val="0"/>
        </w:numPr>
        <w:jc w:val="both"/>
        <w:rPr>
          <w:rFonts w:hint="eastAsia" w:ascii="Times New Roman" w:hAnsi="Times New Roman" w:eastAsia="宋体" w:cs="Times New Roman"/>
          <w:color w:val="auto"/>
          <w:sz w:val="28"/>
          <w:szCs w:val="28"/>
          <w:lang w:val="en-US" w:eastAsia="zh-CN"/>
        </w:rPr>
      </w:pPr>
    </w:p>
    <w:p w14:paraId="7814CEB5">
      <w:pPr>
        <w:numPr>
          <w:ilvl w:val="-1"/>
          <w:numId w:val="0"/>
        </w:numPr>
        <w:jc w:val="both"/>
        <w:rPr>
          <w:rFonts w:hint="eastAsia" w:ascii="Times New Roman" w:hAnsi="Times New Roman" w:eastAsia="宋体" w:cs="Times New Roman"/>
          <w:color w:val="auto"/>
          <w:sz w:val="28"/>
          <w:szCs w:val="28"/>
          <w:lang w:val="en-US" w:eastAsia="zh-CN"/>
        </w:rPr>
      </w:pPr>
    </w:p>
    <w:p w14:paraId="4907B153">
      <w:pPr>
        <w:numPr>
          <w:ilvl w:val="-1"/>
          <w:numId w:val="0"/>
        </w:numPr>
        <w:jc w:val="both"/>
        <w:rPr>
          <w:rFonts w:hint="eastAsia" w:ascii="Times New Roman" w:hAnsi="Times New Roman" w:eastAsia="宋体" w:cs="Times New Roman"/>
          <w:color w:val="auto"/>
          <w:sz w:val="28"/>
          <w:szCs w:val="28"/>
          <w:lang w:val="en-US" w:eastAsia="zh-CN"/>
        </w:rPr>
      </w:pPr>
    </w:p>
    <w:p w14:paraId="0078527D">
      <w:pPr>
        <w:numPr>
          <w:ilvl w:val="-1"/>
          <w:numId w:val="0"/>
        </w:numPr>
        <w:jc w:val="center"/>
        <w:rPr>
          <w:rFonts w:hint="eastAsia" w:ascii="Times New Roman" w:hAnsi="Times New Roman" w:eastAsia="宋体" w:cs="Times New Roman"/>
          <w:color w:val="auto"/>
          <w:sz w:val="28"/>
          <w:szCs w:val="28"/>
          <w:lang w:val="en-US" w:eastAsia="zh-CN"/>
        </w:rPr>
      </w:pPr>
      <w:r>
        <w:rPr>
          <w:rFonts w:hint="eastAsia" w:ascii="Times New Roman" w:hAnsi="Times New Roman" w:eastAsia="宋体" w:cs="Times New Roman"/>
          <w:color w:val="auto"/>
          <w:sz w:val="28"/>
          <w:szCs w:val="28"/>
          <w:lang w:val="en-US" w:eastAsia="zh-CN"/>
        </w:rPr>
        <w:t>七、近五年企业荣誉、获奖情况</w:t>
      </w:r>
    </w:p>
    <w:p w14:paraId="7580E216">
      <w:pPr>
        <w:jc w:val="center"/>
        <w:rPr>
          <w:rFonts w:hint="eastAsia" w:ascii="Times New Roman" w:hAnsi="Times New Roman" w:eastAsia="宋体" w:cs="Times New Roman"/>
          <w:color w:val="auto"/>
          <w:sz w:val="28"/>
          <w:szCs w:val="28"/>
          <w:lang w:val="en-US" w:eastAsia="zh-CN"/>
        </w:rPr>
      </w:pPr>
    </w:p>
    <w:p w14:paraId="7CD2209A">
      <w:pPr>
        <w:pStyle w:val="11"/>
        <w:rPr>
          <w:rFonts w:hint="eastAsia" w:ascii="Times New Roman" w:hAnsi="Times New Roman" w:eastAsia="宋体" w:cs="Times New Roman"/>
          <w:color w:val="auto"/>
          <w:sz w:val="28"/>
          <w:szCs w:val="28"/>
          <w:lang w:val="en-US" w:eastAsia="zh-CN"/>
        </w:rPr>
      </w:pPr>
    </w:p>
    <w:p w14:paraId="40CCC01C">
      <w:pPr>
        <w:pStyle w:val="11"/>
        <w:rPr>
          <w:rFonts w:hint="eastAsia" w:ascii="Times New Roman" w:hAnsi="Times New Roman" w:eastAsia="宋体" w:cs="Times New Roman"/>
          <w:color w:val="auto"/>
          <w:sz w:val="28"/>
          <w:szCs w:val="28"/>
          <w:lang w:val="en-US" w:eastAsia="zh-CN"/>
        </w:rPr>
      </w:pPr>
    </w:p>
    <w:p w14:paraId="0DF687CA">
      <w:pPr>
        <w:pStyle w:val="11"/>
        <w:rPr>
          <w:rFonts w:hint="eastAsia" w:ascii="Times New Roman" w:hAnsi="Times New Roman" w:eastAsia="宋体" w:cs="Times New Roman"/>
          <w:color w:val="auto"/>
          <w:sz w:val="28"/>
          <w:szCs w:val="28"/>
          <w:lang w:val="en-US" w:eastAsia="zh-CN"/>
        </w:rPr>
      </w:pPr>
    </w:p>
    <w:p w14:paraId="06D95A3A">
      <w:pPr>
        <w:pStyle w:val="11"/>
        <w:rPr>
          <w:rFonts w:hint="eastAsia" w:ascii="Times New Roman" w:hAnsi="Times New Roman" w:eastAsia="宋体" w:cs="Times New Roman"/>
          <w:color w:val="auto"/>
          <w:sz w:val="28"/>
          <w:szCs w:val="28"/>
          <w:lang w:val="en-US" w:eastAsia="zh-CN"/>
        </w:rPr>
      </w:pPr>
    </w:p>
    <w:p w14:paraId="3A88A728">
      <w:pPr>
        <w:pStyle w:val="11"/>
        <w:rPr>
          <w:rFonts w:hint="eastAsia" w:ascii="Times New Roman" w:hAnsi="Times New Roman" w:eastAsia="宋体" w:cs="Times New Roman"/>
          <w:color w:val="auto"/>
          <w:sz w:val="28"/>
          <w:szCs w:val="28"/>
          <w:lang w:val="en-US" w:eastAsia="zh-CN"/>
        </w:rPr>
      </w:pPr>
    </w:p>
    <w:p w14:paraId="1D79F53F">
      <w:pPr>
        <w:pStyle w:val="11"/>
        <w:rPr>
          <w:rFonts w:hint="eastAsia" w:ascii="Times New Roman" w:hAnsi="Times New Roman" w:eastAsia="宋体" w:cs="Times New Roman"/>
          <w:color w:val="auto"/>
          <w:sz w:val="28"/>
          <w:szCs w:val="28"/>
          <w:lang w:val="en-US" w:eastAsia="zh-CN"/>
        </w:rPr>
      </w:pPr>
    </w:p>
    <w:p w14:paraId="0619DF39">
      <w:pPr>
        <w:pStyle w:val="11"/>
        <w:rPr>
          <w:rFonts w:hint="eastAsia" w:ascii="Times New Roman" w:hAnsi="Times New Roman" w:eastAsia="宋体" w:cs="Times New Roman"/>
          <w:color w:val="auto"/>
          <w:sz w:val="28"/>
          <w:szCs w:val="28"/>
          <w:lang w:val="en-US" w:eastAsia="zh-CN"/>
        </w:rPr>
      </w:pPr>
    </w:p>
    <w:p w14:paraId="0FEA67DA">
      <w:pPr>
        <w:pStyle w:val="11"/>
        <w:rPr>
          <w:rFonts w:hint="eastAsia" w:ascii="Times New Roman" w:hAnsi="Times New Roman" w:eastAsia="宋体" w:cs="Times New Roman"/>
          <w:color w:val="auto"/>
          <w:sz w:val="28"/>
          <w:szCs w:val="28"/>
          <w:lang w:val="en-US" w:eastAsia="zh-CN"/>
        </w:rPr>
      </w:pPr>
    </w:p>
    <w:p w14:paraId="65D26C51">
      <w:pPr>
        <w:pStyle w:val="11"/>
        <w:rPr>
          <w:rFonts w:hint="eastAsia" w:ascii="Times New Roman" w:hAnsi="Times New Roman" w:eastAsia="宋体" w:cs="Times New Roman"/>
          <w:color w:val="auto"/>
          <w:sz w:val="28"/>
          <w:szCs w:val="28"/>
          <w:lang w:val="en-US" w:eastAsia="zh-CN"/>
        </w:rPr>
      </w:pPr>
    </w:p>
    <w:p w14:paraId="7EE09C0D">
      <w:pPr>
        <w:pStyle w:val="11"/>
        <w:rPr>
          <w:rFonts w:hint="eastAsia" w:ascii="Times New Roman" w:hAnsi="Times New Roman" w:eastAsia="宋体" w:cs="Times New Roman"/>
          <w:color w:val="auto"/>
          <w:sz w:val="28"/>
          <w:szCs w:val="28"/>
          <w:lang w:val="en-US" w:eastAsia="zh-CN"/>
        </w:rPr>
      </w:pPr>
    </w:p>
    <w:p w14:paraId="4ACE698B">
      <w:pPr>
        <w:pStyle w:val="11"/>
        <w:rPr>
          <w:rFonts w:hint="eastAsia" w:ascii="Times New Roman" w:hAnsi="Times New Roman" w:eastAsia="宋体" w:cs="Times New Roman"/>
          <w:color w:val="auto"/>
          <w:sz w:val="28"/>
          <w:szCs w:val="28"/>
          <w:lang w:val="en-US" w:eastAsia="zh-CN"/>
        </w:rPr>
      </w:pPr>
    </w:p>
    <w:p w14:paraId="0732C2AB">
      <w:pPr>
        <w:pStyle w:val="11"/>
        <w:rPr>
          <w:rFonts w:hint="eastAsia" w:ascii="Times New Roman" w:hAnsi="Times New Roman" w:eastAsia="宋体" w:cs="Times New Roman"/>
          <w:color w:val="auto"/>
          <w:sz w:val="28"/>
          <w:szCs w:val="28"/>
          <w:lang w:val="en-US" w:eastAsia="zh-CN"/>
        </w:rPr>
      </w:pPr>
    </w:p>
    <w:p w14:paraId="0782D03C">
      <w:pPr>
        <w:pStyle w:val="11"/>
        <w:rPr>
          <w:rFonts w:hint="eastAsia" w:ascii="Times New Roman" w:hAnsi="Times New Roman" w:eastAsia="宋体" w:cs="Times New Roman"/>
          <w:color w:val="auto"/>
          <w:sz w:val="28"/>
          <w:szCs w:val="28"/>
          <w:lang w:val="en-US" w:eastAsia="zh-CN"/>
        </w:rPr>
      </w:pPr>
    </w:p>
    <w:p w14:paraId="4A3C82B2">
      <w:pPr>
        <w:pStyle w:val="11"/>
        <w:rPr>
          <w:rFonts w:hint="eastAsia" w:ascii="Times New Roman" w:hAnsi="Times New Roman" w:eastAsia="宋体" w:cs="Times New Roman"/>
          <w:color w:val="auto"/>
          <w:sz w:val="28"/>
          <w:szCs w:val="28"/>
          <w:lang w:val="en-US" w:eastAsia="zh-CN"/>
        </w:rPr>
      </w:pPr>
    </w:p>
    <w:p w14:paraId="1B354C17">
      <w:pPr>
        <w:pStyle w:val="11"/>
        <w:rPr>
          <w:rFonts w:hint="eastAsia" w:ascii="Times New Roman" w:hAnsi="Times New Roman" w:eastAsia="宋体" w:cs="Times New Roman"/>
          <w:color w:val="auto"/>
          <w:sz w:val="28"/>
          <w:szCs w:val="28"/>
          <w:lang w:val="en-US" w:eastAsia="zh-CN"/>
        </w:rPr>
      </w:pPr>
    </w:p>
    <w:p w14:paraId="454404A4">
      <w:pPr>
        <w:pStyle w:val="11"/>
        <w:rPr>
          <w:rFonts w:hint="eastAsia" w:ascii="Times New Roman" w:hAnsi="Times New Roman" w:eastAsia="宋体" w:cs="Times New Roman"/>
          <w:color w:val="auto"/>
          <w:sz w:val="28"/>
          <w:szCs w:val="28"/>
          <w:lang w:val="en-US" w:eastAsia="zh-CN"/>
        </w:rPr>
      </w:pPr>
    </w:p>
    <w:p w14:paraId="789817F1">
      <w:pPr>
        <w:pStyle w:val="11"/>
        <w:rPr>
          <w:rFonts w:hint="eastAsia" w:ascii="Times New Roman" w:hAnsi="Times New Roman" w:eastAsia="宋体" w:cs="Times New Roman"/>
          <w:color w:val="auto"/>
          <w:sz w:val="28"/>
          <w:szCs w:val="28"/>
          <w:lang w:val="en-US" w:eastAsia="zh-CN"/>
        </w:rPr>
      </w:pPr>
    </w:p>
    <w:p w14:paraId="1523740F">
      <w:pPr>
        <w:pStyle w:val="11"/>
        <w:rPr>
          <w:rFonts w:hint="eastAsia" w:ascii="Times New Roman" w:hAnsi="Times New Roman" w:eastAsia="宋体" w:cs="Times New Roman"/>
          <w:color w:val="auto"/>
          <w:sz w:val="28"/>
          <w:szCs w:val="28"/>
          <w:lang w:val="en-US" w:eastAsia="zh-CN"/>
        </w:rPr>
      </w:pPr>
    </w:p>
    <w:p w14:paraId="34190627">
      <w:pPr>
        <w:pStyle w:val="11"/>
        <w:rPr>
          <w:rFonts w:hint="eastAsia" w:ascii="Times New Roman" w:hAnsi="Times New Roman" w:eastAsia="宋体" w:cs="Times New Roman"/>
          <w:color w:val="auto"/>
          <w:sz w:val="28"/>
          <w:szCs w:val="28"/>
          <w:lang w:val="en-US" w:eastAsia="zh-CN"/>
        </w:rPr>
      </w:pPr>
    </w:p>
    <w:p w14:paraId="49F2CCBA">
      <w:pPr>
        <w:pStyle w:val="11"/>
        <w:rPr>
          <w:rFonts w:hint="eastAsia" w:ascii="Times New Roman" w:hAnsi="Times New Roman" w:eastAsia="宋体" w:cs="Times New Roman"/>
          <w:color w:val="auto"/>
          <w:sz w:val="28"/>
          <w:szCs w:val="28"/>
          <w:lang w:val="en-US" w:eastAsia="zh-CN"/>
        </w:rPr>
      </w:pPr>
    </w:p>
    <w:p w14:paraId="28673276">
      <w:pPr>
        <w:jc w:val="center"/>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lang w:val="en-US" w:eastAsia="zh-CN"/>
        </w:rPr>
        <w:t>八、企业近五年类似业绩资料</w:t>
      </w:r>
    </w:p>
    <w:p w14:paraId="307F09FB">
      <w:pPr>
        <w:spacing w:line="360" w:lineRule="auto"/>
        <w:ind w:firstLine="315" w:firstLineChars="150"/>
        <w:rPr>
          <w:rFonts w:ascii="Times New Roman" w:hAnsi="Times New Roman" w:eastAsia="宋体" w:cs="Times New Roman"/>
          <w:color w:val="auto"/>
          <w:szCs w:val="21"/>
          <w:highlight w:val="none"/>
        </w:rPr>
        <w:sectPr>
          <w:footerReference r:id="rId3" w:type="default"/>
          <w:pgSz w:w="11906" w:h="16838"/>
          <w:pgMar w:top="1440" w:right="1800" w:bottom="1440" w:left="1800" w:header="851" w:footer="992" w:gutter="0"/>
          <w:cols w:space="720" w:num="1"/>
          <w:docGrid w:type="lines" w:linePitch="312" w:charSpace="0"/>
        </w:sectPr>
      </w:pPr>
    </w:p>
    <w:p w14:paraId="3A42D29C">
      <w:pPr>
        <w:pStyle w:val="2"/>
        <w:jc w:val="center"/>
        <w:rPr>
          <w:rFonts w:ascii="Times New Roman" w:hAnsi="Times New Roman" w:eastAsia="宋体" w:cs="Times New Roman"/>
          <w:b/>
          <w:color w:val="auto"/>
          <w:kern w:val="2"/>
          <w:sz w:val="32"/>
          <w:lang w:val="en-US"/>
        </w:rPr>
      </w:pPr>
      <w:bookmarkStart w:id="18" w:name="_Toc4200"/>
      <w:r>
        <w:rPr>
          <w:rFonts w:hint="eastAsia" w:ascii="Times New Roman" w:hAnsi="Times New Roman" w:eastAsia="宋体" w:cs="Times New Roman"/>
          <w:b/>
          <w:color w:val="auto"/>
          <w:kern w:val="2"/>
          <w:sz w:val="32"/>
          <w:lang w:val="en-US" w:eastAsia="zh-CN"/>
        </w:rPr>
        <w:t>九、</w:t>
      </w:r>
      <w:r>
        <w:rPr>
          <w:rFonts w:ascii="Times New Roman" w:hAnsi="Times New Roman" w:eastAsia="宋体" w:cs="Times New Roman"/>
          <w:b/>
          <w:color w:val="auto"/>
          <w:kern w:val="2"/>
          <w:sz w:val="32"/>
          <w:lang w:val="en-US"/>
        </w:rPr>
        <w:t>投标文件资信主要信息统计汇总表</w:t>
      </w:r>
      <w:bookmarkEnd w:id="18"/>
    </w:p>
    <w:tbl>
      <w:tblPr>
        <w:tblStyle w:val="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731"/>
        <w:gridCol w:w="645"/>
        <w:gridCol w:w="816"/>
        <w:gridCol w:w="751"/>
        <w:gridCol w:w="946"/>
        <w:gridCol w:w="975"/>
        <w:gridCol w:w="981"/>
        <w:gridCol w:w="1911"/>
        <w:gridCol w:w="1495"/>
        <w:gridCol w:w="1748"/>
        <w:gridCol w:w="1629"/>
        <w:gridCol w:w="1115"/>
        <w:gridCol w:w="757"/>
      </w:tblGrid>
      <w:tr w14:paraId="3F1CE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276" w:type="pct"/>
            <w:vMerge w:val="restart"/>
            <w:tcBorders>
              <w:top w:val="single" w:color="auto" w:sz="4" w:space="0"/>
              <w:left w:val="single" w:color="auto" w:sz="4" w:space="0"/>
              <w:bottom w:val="single" w:color="auto" w:sz="4" w:space="0"/>
              <w:right w:val="single" w:color="auto" w:sz="4" w:space="0"/>
            </w:tcBorders>
            <w:noWrap w:val="0"/>
            <w:vAlign w:val="center"/>
          </w:tcPr>
          <w:p w14:paraId="26E0481B">
            <w:pPr>
              <w:keepNext w:val="0"/>
              <w:keepLines w:val="0"/>
              <w:suppressLineNumbers w:val="0"/>
              <w:spacing w:before="0" w:beforeAutospacing="0" w:after="0" w:afterAutospacing="0" w:line="273" w:lineRule="auto"/>
              <w:ind w:left="0" w:right="0"/>
              <w:jc w:val="center"/>
              <w:rPr>
                <w:rFonts w:hint="default" w:ascii="宋体" w:hAnsi="宋体" w:cs="宋体"/>
                <w:b/>
                <w:bCs/>
                <w:color w:val="auto"/>
                <w:sz w:val="20"/>
                <w:szCs w:val="20"/>
              </w:rPr>
            </w:pPr>
            <w:r>
              <w:rPr>
                <w:rFonts w:hint="eastAsia" w:ascii="宋体" w:hAnsi="宋体" w:cs="宋体"/>
                <w:b/>
                <w:bCs/>
                <w:color w:val="auto"/>
                <w:sz w:val="20"/>
                <w:szCs w:val="20"/>
              </w:rPr>
              <w:t>投标单位</w:t>
            </w:r>
          </w:p>
        </w:tc>
        <w:tc>
          <w:tcPr>
            <w:tcW w:w="958" w:type="pct"/>
            <w:gridSpan w:val="4"/>
            <w:tcBorders>
              <w:top w:val="single" w:color="auto" w:sz="4" w:space="0"/>
              <w:left w:val="single" w:color="auto" w:sz="4" w:space="0"/>
              <w:bottom w:val="single" w:color="auto" w:sz="4" w:space="0"/>
              <w:right w:val="single" w:color="auto" w:sz="4" w:space="0"/>
            </w:tcBorders>
            <w:noWrap w:val="0"/>
            <w:vAlign w:val="center"/>
          </w:tcPr>
          <w:p w14:paraId="01E06EA1">
            <w:pPr>
              <w:keepNext w:val="0"/>
              <w:keepLines w:val="0"/>
              <w:suppressLineNumbers w:val="0"/>
              <w:spacing w:before="0" w:beforeAutospacing="0" w:after="0" w:afterAutospacing="0"/>
              <w:ind w:left="0" w:right="0"/>
              <w:jc w:val="center"/>
              <w:rPr>
                <w:rFonts w:hint="default" w:ascii="宋体" w:hAnsi="宋体" w:cs="宋体"/>
                <w:b/>
                <w:bCs/>
                <w:color w:val="auto"/>
                <w:sz w:val="20"/>
                <w:szCs w:val="20"/>
              </w:rPr>
            </w:pPr>
            <w:r>
              <w:rPr>
                <w:rFonts w:hint="eastAsia" w:ascii="宋体" w:hAnsi="宋体" w:cs="宋体"/>
                <w:b/>
                <w:bCs/>
                <w:color w:val="auto"/>
                <w:sz w:val="20"/>
                <w:szCs w:val="20"/>
              </w:rPr>
              <w:t>企业概况及投标单位资质</w:t>
            </w:r>
          </w:p>
        </w:tc>
        <w:tc>
          <w:tcPr>
            <w:tcW w:w="945" w:type="pct"/>
            <w:gridSpan w:val="3"/>
            <w:tcBorders>
              <w:top w:val="single" w:color="auto" w:sz="4" w:space="0"/>
              <w:left w:val="single" w:color="auto" w:sz="4" w:space="0"/>
              <w:bottom w:val="single" w:color="auto" w:sz="4" w:space="0"/>
              <w:right w:val="single" w:color="auto" w:sz="4" w:space="0"/>
            </w:tcBorders>
            <w:noWrap w:val="0"/>
            <w:vAlign w:val="center"/>
          </w:tcPr>
          <w:p w14:paraId="6E7392DF">
            <w:pPr>
              <w:keepNext w:val="0"/>
              <w:keepLines w:val="0"/>
              <w:suppressLineNumbers w:val="0"/>
              <w:spacing w:before="0" w:beforeAutospacing="0" w:after="0" w:afterAutospacing="0"/>
              <w:ind w:left="0" w:right="0"/>
              <w:jc w:val="center"/>
              <w:rPr>
                <w:rFonts w:hint="default" w:ascii="宋体" w:hAnsi="宋体" w:cs="宋体"/>
                <w:b/>
                <w:bCs/>
                <w:color w:val="auto"/>
                <w:sz w:val="20"/>
                <w:szCs w:val="20"/>
              </w:rPr>
            </w:pPr>
            <w:r>
              <w:rPr>
                <w:rFonts w:hint="eastAsia" w:ascii="宋体" w:hAnsi="宋体" w:cs="宋体"/>
                <w:b/>
                <w:bCs/>
                <w:color w:val="auto"/>
                <w:sz w:val="20"/>
                <w:szCs w:val="20"/>
              </w:rPr>
              <w:t>近3年财务状况</w:t>
            </w:r>
          </w:p>
        </w:tc>
        <w:tc>
          <w:tcPr>
            <w:tcW w:w="622" w:type="pct"/>
            <w:vMerge w:val="restart"/>
            <w:tcBorders>
              <w:top w:val="single" w:color="auto" w:sz="4" w:space="0"/>
              <w:left w:val="single" w:color="auto" w:sz="4" w:space="0"/>
              <w:bottom w:val="single" w:color="auto" w:sz="4" w:space="0"/>
              <w:right w:val="single" w:color="auto" w:sz="4" w:space="0"/>
            </w:tcBorders>
            <w:noWrap w:val="0"/>
            <w:vAlign w:val="center"/>
          </w:tcPr>
          <w:p w14:paraId="0FE82817">
            <w:pPr>
              <w:keepNext w:val="0"/>
              <w:keepLines w:val="0"/>
              <w:suppressLineNumbers w:val="0"/>
              <w:spacing w:before="0" w:beforeAutospacing="0" w:after="0" w:afterAutospacing="0"/>
              <w:ind w:left="0" w:right="0"/>
              <w:jc w:val="center"/>
              <w:rPr>
                <w:rFonts w:hint="eastAsia" w:ascii="宋体" w:hAnsi="宋体" w:cs="宋体"/>
                <w:b/>
                <w:bCs/>
                <w:color w:val="auto"/>
                <w:sz w:val="20"/>
                <w:szCs w:val="20"/>
              </w:rPr>
            </w:pPr>
            <w:r>
              <w:rPr>
                <w:rFonts w:hint="eastAsia" w:ascii="宋体" w:hAnsi="宋体" w:cs="宋体"/>
                <w:b/>
                <w:bCs/>
                <w:color w:val="auto"/>
                <w:sz w:val="20"/>
                <w:szCs w:val="20"/>
              </w:rPr>
              <w:t>近5年投标人类似工程业绩、业绩的获奖情况</w:t>
            </w:r>
          </w:p>
        </w:tc>
        <w:tc>
          <w:tcPr>
            <w:tcW w:w="487" w:type="pct"/>
            <w:vMerge w:val="restart"/>
            <w:tcBorders>
              <w:top w:val="single" w:color="auto" w:sz="4" w:space="0"/>
              <w:left w:val="single" w:color="auto" w:sz="4" w:space="0"/>
              <w:bottom w:val="single" w:color="auto" w:sz="4" w:space="0"/>
              <w:right w:val="single" w:color="auto" w:sz="4" w:space="0"/>
            </w:tcBorders>
            <w:noWrap w:val="0"/>
            <w:vAlign w:val="center"/>
          </w:tcPr>
          <w:p w14:paraId="7C555049">
            <w:pPr>
              <w:keepNext w:val="0"/>
              <w:keepLines w:val="0"/>
              <w:suppressLineNumbers w:val="0"/>
              <w:spacing w:before="0" w:beforeAutospacing="0" w:after="0" w:afterAutospacing="0"/>
              <w:ind w:left="0" w:right="0"/>
              <w:jc w:val="center"/>
              <w:rPr>
                <w:rFonts w:hint="default" w:ascii="宋体" w:hAnsi="宋体" w:cs="宋体" w:eastAsiaTheme="minorEastAsia"/>
                <w:b/>
                <w:bCs/>
                <w:color w:val="auto"/>
                <w:sz w:val="20"/>
                <w:szCs w:val="20"/>
                <w:lang w:val="en-US" w:eastAsia="zh-CN"/>
              </w:rPr>
            </w:pPr>
            <w:r>
              <w:rPr>
                <w:rFonts w:hint="eastAsia" w:ascii="宋体" w:hAnsi="宋体" w:cs="宋体"/>
                <w:b/>
                <w:bCs/>
                <w:color w:val="auto"/>
                <w:sz w:val="20"/>
                <w:szCs w:val="20"/>
                <w:lang w:val="en-US" w:eastAsia="zh-CN"/>
              </w:rPr>
              <w:t>企业信用</w:t>
            </w:r>
            <w:r>
              <w:rPr>
                <w:rFonts w:hint="eastAsia" w:ascii="宋体" w:hAnsi="宋体" w:cs="宋体"/>
                <w:b/>
                <w:bCs/>
                <w:color w:val="auto"/>
                <w:sz w:val="20"/>
                <w:szCs w:val="20"/>
              </w:rPr>
              <w:t>情况</w:t>
            </w:r>
            <w:r>
              <w:rPr>
                <w:rFonts w:hint="eastAsia" w:ascii="宋体" w:hAnsi="宋体" w:cs="宋体"/>
                <w:b/>
                <w:bCs/>
                <w:color w:val="auto"/>
                <w:sz w:val="20"/>
                <w:szCs w:val="20"/>
                <w:lang w:eastAsia="zh-CN"/>
              </w:rPr>
              <w:t>、</w:t>
            </w:r>
            <w:r>
              <w:rPr>
                <w:rFonts w:hint="eastAsia" w:ascii="宋体" w:hAnsi="宋体" w:cs="宋体"/>
                <w:b/>
                <w:bCs/>
                <w:color w:val="auto"/>
                <w:sz w:val="20"/>
                <w:szCs w:val="20"/>
                <w:lang w:val="en-US" w:eastAsia="zh-CN"/>
              </w:rPr>
              <w:t>履约评价情况、服务便利度说明</w:t>
            </w:r>
          </w:p>
        </w:tc>
        <w:tc>
          <w:tcPr>
            <w:tcW w:w="1100" w:type="pct"/>
            <w:gridSpan w:val="2"/>
            <w:vMerge w:val="restart"/>
            <w:tcBorders>
              <w:top w:val="single" w:color="auto" w:sz="4" w:space="0"/>
              <w:left w:val="single" w:color="auto" w:sz="4" w:space="0"/>
              <w:bottom w:val="single" w:color="auto" w:sz="4" w:space="0"/>
              <w:right w:val="single" w:color="auto" w:sz="4" w:space="0"/>
            </w:tcBorders>
            <w:noWrap w:val="0"/>
            <w:vAlign w:val="center"/>
          </w:tcPr>
          <w:p w14:paraId="2C4A11E6">
            <w:pPr>
              <w:keepNext w:val="0"/>
              <w:keepLines w:val="0"/>
              <w:suppressLineNumbers w:val="0"/>
              <w:spacing w:before="0" w:beforeAutospacing="0" w:after="0" w:afterAutospacing="0"/>
              <w:ind w:left="0" w:right="0"/>
              <w:jc w:val="center"/>
              <w:rPr>
                <w:rFonts w:hint="default" w:ascii="宋体" w:hAnsi="宋体" w:cs="宋体"/>
                <w:b/>
                <w:bCs/>
                <w:color w:val="auto"/>
                <w:sz w:val="20"/>
                <w:szCs w:val="20"/>
              </w:rPr>
            </w:pPr>
            <w:r>
              <w:rPr>
                <w:rFonts w:hint="eastAsia" w:ascii="宋体" w:hAnsi="宋体" w:cs="宋体"/>
                <w:b/>
                <w:bCs/>
                <w:color w:val="auto"/>
                <w:sz w:val="20"/>
                <w:szCs w:val="20"/>
              </w:rPr>
              <w:t>项目负责人（项目经理）、技术负责人情况及业绩</w:t>
            </w:r>
          </w:p>
        </w:tc>
        <w:tc>
          <w:tcPr>
            <w:tcW w:w="363" w:type="pct"/>
            <w:vMerge w:val="restart"/>
            <w:tcBorders>
              <w:top w:val="single" w:color="auto" w:sz="4" w:space="0"/>
              <w:left w:val="single" w:color="auto" w:sz="4" w:space="0"/>
              <w:bottom w:val="single" w:color="auto" w:sz="4" w:space="0"/>
              <w:right w:val="single" w:color="auto" w:sz="4" w:space="0"/>
            </w:tcBorders>
            <w:noWrap w:val="0"/>
            <w:vAlign w:val="center"/>
          </w:tcPr>
          <w:p w14:paraId="26C8706F">
            <w:pPr>
              <w:keepNext w:val="0"/>
              <w:keepLines w:val="0"/>
              <w:suppressLineNumbers w:val="0"/>
              <w:spacing w:before="0" w:beforeAutospacing="0" w:after="0" w:afterAutospacing="0" w:line="273" w:lineRule="auto"/>
              <w:ind w:left="0" w:right="0"/>
              <w:jc w:val="center"/>
              <w:rPr>
                <w:rFonts w:hint="default" w:ascii="宋体" w:hAnsi="宋体" w:cs="宋体"/>
                <w:b/>
                <w:bCs/>
                <w:color w:val="auto"/>
                <w:sz w:val="20"/>
                <w:szCs w:val="20"/>
              </w:rPr>
            </w:pPr>
            <w:r>
              <w:rPr>
                <w:rFonts w:hint="eastAsia" w:ascii="宋体" w:hAnsi="宋体" w:cs="宋体"/>
                <w:b/>
                <w:bCs/>
                <w:color w:val="auto"/>
                <w:sz w:val="20"/>
                <w:szCs w:val="20"/>
              </w:rPr>
              <w:t>项目管理班子配备情况</w:t>
            </w:r>
          </w:p>
        </w:tc>
        <w:tc>
          <w:tcPr>
            <w:tcW w:w="246" w:type="pct"/>
            <w:vMerge w:val="restart"/>
            <w:tcBorders>
              <w:top w:val="single" w:color="auto" w:sz="4" w:space="0"/>
              <w:left w:val="single" w:color="auto" w:sz="4" w:space="0"/>
              <w:bottom w:val="single" w:color="auto" w:sz="4" w:space="0"/>
              <w:right w:val="single" w:color="auto" w:sz="4" w:space="0"/>
            </w:tcBorders>
            <w:noWrap w:val="0"/>
            <w:vAlign w:val="center"/>
          </w:tcPr>
          <w:p w14:paraId="676586DA">
            <w:pPr>
              <w:keepNext w:val="0"/>
              <w:keepLines w:val="0"/>
              <w:suppressLineNumbers w:val="0"/>
              <w:spacing w:before="0" w:beforeAutospacing="0" w:after="0" w:afterAutospacing="0" w:line="360" w:lineRule="auto"/>
              <w:ind w:left="0" w:right="0"/>
              <w:jc w:val="center"/>
              <w:rPr>
                <w:rFonts w:hint="default" w:ascii="宋体" w:hAnsi="宋体" w:cs="宋体"/>
                <w:b/>
                <w:bCs/>
                <w:color w:val="auto"/>
                <w:sz w:val="20"/>
                <w:szCs w:val="20"/>
              </w:rPr>
            </w:pPr>
            <w:r>
              <w:rPr>
                <w:rFonts w:hint="eastAsia" w:ascii="宋体" w:hAnsi="宋体" w:cs="宋体"/>
                <w:b/>
                <w:bCs/>
                <w:color w:val="auto"/>
                <w:sz w:val="20"/>
                <w:szCs w:val="20"/>
              </w:rPr>
              <w:t>备注</w:t>
            </w:r>
          </w:p>
        </w:tc>
      </w:tr>
      <w:tr w14:paraId="41A10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76" w:type="pct"/>
            <w:vMerge w:val="continue"/>
            <w:tcBorders>
              <w:top w:val="single" w:color="auto" w:sz="4" w:space="0"/>
              <w:left w:val="single" w:color="auto" w:sz="4" w:space="0"/>
              <w:bottom w:val="single" w:color="auto" w:sz="4" w:space="0"/>
              <w:right w:val="single" w:color="auto" w:sz="4" w:space="0"/>
            </w:tcBorders>
            <w:noWrap w:val="0"/>
            <w:vAlign w:val="center"/>
          </w:tcPr>
          <w:p w14:paraId="57446D0B">
            <w:pPr>
              <w:keepNext w:val="0"/>
              <w:keepLines w:val="0"/>
              <w:suppressLineNumbers w:val="0"/>
              <w:spacing w:before="0" w:beforeAutospacing="0" w:after="0" w:afterAutospacing="0"/>
              <w:ind w:left="0" w:right="0"/>
              <w:rPr>
                <w:rFonts w:hint="default"/>
                <w:color w:val="auto"/>
                <w:sz w:val="20"/>
                <w:szCs w:val="20"/>
              </w:rPr>
            </w:pPr>
          </w:p>
        </w:tc>
        <w:tc>
          <w:tcPr>
            <w:tcW w:w="238" w:type="pct"/>
            <w:vMerge w:val="restart"/>
            <w:tcBorders>
              <w:top w:val="nil"/>
              <w:left w:val="single" w:color="auto" w:sz="4" w:space="0"/>
              <w:bottom w:val="single" w:color="auto" w:sz="4" w:space="0"/>
              <w:right w:val="single" w:color="auto" w:sz="4" w:space="0"/>
            </w:tcBorders>
            <w:noWrap w:val="0"/>
            <w:vAlign w:val="center"/>
          </w:tcPr>
          <w:p w14:paraId="5F83E4DD">
            <w:pPr>
              <w:keepNext w:val="0"/>
              <w:keepLines w:val="0"/>
              <w:suppressLineNumbers w:val="0"/>
              <w:spacing w:before="0" w:beforeAutospacing="0" w:after="0" w:afterAutospacing="0" w:line="273" w:lineRule="auto"/>
              <w:ind w:left="0" w:right="0"/>
              <w:jc w:val="center"/>
              <w:rPr>
                <w:rFonts w:hint="default" w:ascii="宋体" w:hAnsi="宋体" w:cs="宋体"/>
                <w:b/>
                <w:bCs/>
                <w:color w:val="auto"/>
                <w:sz w:val="20"/>
                <w:szCs w:val="20"/>
              </w:rPr>
            </w:pPr>
            <w:r>
              <w:rPr>
                <w:rFonts w:hint="eastAsia" w:ascii="宋体" w:hAnsi="宋体" w:cs="宋体"/>
                <w:b/>
                <w:bCs/>
                <w:color w:val="auto"/>
                <w:sz w:val="20"/>
                <w:szCs w:val="20"/>
              </w:rPr>
              <w:t>注册资本（万元）</w:t>
            </w:r>
          </w:p>
        </w:tc>
        <w:tc>
          <w:tcPr>
            <w:tcW w:w="210" w:type="pct"/>
            <w:vMerge w:val="restart"/>
            <w:tcBorders>
              <w:top w:val="nil"/>
              <w:left w:val="single" w:color="auto" w:sz="4" w:space="0"/>
              <w:right w:val="single" w:color="auto" w:sz="4" w:space="0"/>
            </w:tcBorders>
            <w:noWrap w:val="0"/>
            <w:vAlign w:val="center"/>
          </w:tcPr>
          <w:p w14:paraId="509892F3">
            <w:pPr>
              <w:keepNext w:val="0"/>
              <w:keepLines w:val="0"/>
              <w:suppressLineNumbers w:val="0"/>
              <w:spacing w:before="0" w:beforeAutospacing="0" w:after="0" w:afterAutospacing="0" w:line="273" w:lineRule="auto"/>
              <w:ind w:left="0" w:right="0"/>
              <w:jc w:val="center"/>
              <w:rPr>
                <w:rFonts w:hint="eastAsia" w:ascii="宋体" w:hAnsi="宋体" w:cs="宋体" w:eastAsiaTheme="minorEastAsia"/>
                <w:b/>
                <w:bCs/>
                <w:color w:val="auto"/>
                <w:sz w:val="20"/>
                <w:szCs w:val="20"/>
                <w:lang w:val="en-US" w:eastAsia="zh-CN"/>
              </w:rPr>
            </w:pPr>
            <w:r>
              <w:rPr>
                <w:rFonts w:hint="eastAsia" w:ascii="宋体" w:hAnsi="宋体" w:cs="宋体"/>
                <w:b/>
                <w:bCs/>
                <w:color w:val="auto"/>
                <w:sz w:val="20"/>
                <w:szCs w:val="20"/>
                <w:lang w:val="en-US" w:eastAsia="zh-CN"/>
              </w:rPr>
              <w:t>注册地</w:t>
            </w:r>
          </w:p>
        </w:tc>
        <w:tc>
          <w:tcPr>
            <w:tcW w:w="265" w:type="pct"/>
            <w:vMerge w:val="restart"/>
            <w:tcBorders>
              <w:top w:val="nil"/>
              <w:left w:val="single" w:color="auto" w:sz="4" w:space="0"/>
              <w:bottom w:val="single" w:color="auto" w:sz="4" w:space="0"/>
              <w:right w:val="single" w:color="auto" w:sz="4" w:space="0"/>
            </w:tcBorders>
            <w:noWrap w:val="0"/>
            <w:vAlign w:val="center"/>
          </w:tcPr>
          <w:p w14:paraId="7FE87250">
            <w:pPr>
              <w:keepNext w:val="0"/>
              <w:keepLines w:val="0"/>
              <w:suppressLineNumbers w:val="0"/>
              <w:spacing w:before="0" w:beforeAutospacing="0" w:after="0" w:afterAutospacing="0" w:line="273" w:lineRule="auto"/>
              <w:ind w:left="0" w:right="0"/>
              <w:jc w:val="center"/>
              <w:rPr>
                <w:rFonts w:hint="default" w:ascii="宋体" w:hAnsi="宋体" w:cs="宋体"/>
                <w:b/>
                <w:bCs/>
                <w:color w:val="auto"/>
                <w:sz w:val="20"/>
                <w:szCs w:val="20"/>
              </w:rPr>
            </w:pPr>
            <w:r>
              <w:rPr>
                <w:rFonts w:hint="eastAsia" w:ascii="宋体" w:hAnsi="宋体" w:cs="宋体"/>
                <w:b/>
                <w:bCs/>
                <w:color w:val="auto"/>
                <w:sz w:val="20"/>
                <w:szCs w:val="20"/>
              </w:rPr>
              <w:t>企业概况自述</w:t>
            </w:r>
          </w:p>
        </w:tc>
        <w:tc>
          <w:tcPr>
            <w:tcW w:w="244" w:type="pct"/>
            <w:vMerge w:val="restart"/>
            <w:tcBorders>
              <w:top w:val="nil"/>
              <w:left w:val="single" w:color="auto" w:sz="4" w:space="0"/>
              <w:bottom w:val="single" w:color="auto" w:sz="4" w:space="0"/>
              <w:right w:val="single" w:color="auto" w:sz="4" w:space="0"/>
            </w:tcBorders>
            <w:noWrap w:val="0"/>
            <w:vAlign w:val="center"/>
          </w:tcPr>
          <w:p w14:paraId="69C95FFE">
            <w:pPr>
              <w:keepNext w:val="0"/>
              <w:keepLines w:val="0"/>
              <w:suppressLineNumbers w:val="0"/>
              <w:spacing w:before="0" w:beforeAutospacing="0" w:after="0" w:afterAutospacing="0"/>
              <w:ind w:left="0" w:right="0"/>
              <w:jc w:val="center"/>
              <w:rPr>
                <w:rFonts w:hint="default" w:ascii="宋体" w:hAnsi="宋体" w:cs="宋体"/>
                <w:b/>
                <w:bCs/>
                <w:color w:val="auto"/>
                <w:sz w:val="20"/>
                <w:szCs w:val="20"/>
              </w:rPr>
            </w:pPr>
            <w:r>
              <w:rPr>
                <w:rFonts w:hint="eastAsia" w:ascii="宋体" w:hAnsi="宋体" w:cs="宋体"/>
                <w:b/>
                <w:bCs/>
                <w:color w:val="auto"/>
                <w:sz w:val="20"/>
                <w:szCs w:val="20"/>
              </w:rPr>
              <w:t>资质等级</w:t>
            </w:r>
          </w:p>
        </w:tc>
        <w:tc>
          <w:tcPr>
            <w:tcW w:w="308" w:type="pct"/>
            <w:vMerge w:val="restart"/>
            <w:tcBorders>
              <w:top w:val="nil"/>
              <w:left w:val="single" w:color="auto" w:sz="4" w:space="0"/>
              <w:bottom w:val="single" w:color="auto" w:sz="4" w:space="0"/>
              <w:right w:val="single" w:color="auto" w:sz="4" w:space="0"/>
            </w:tcBorders>
            <w:noWrap w:val="0"/>
            <w:vAlign w:val="center"/>
          </w:tcPr>
          <w:p w14:paraId="1D616CAB">
            <w:pPr>
              <w:keepNext w:val="0"/>
              <w:keepLines w:val="0"/>
              <w:suppressLineNumbers w:val="0"/>
              <w:spacing w:before="0" w:beforeAutospacing="0" w:after="0" w:afterAutospacing="0"/>
              <w:ind w:left="0" w:right="0"/>
              <w:jc w:val="center"/>
              <w:rPr>
                <w:rFonts w:hint="default" w:ascii="宋体" w:hAnsi="宋体" w:cs="宋体"/>
                <w:b/>
                <w:bCs/>
                <w:color w:val="auto"/>
                <w:sz w:val="20"/>
                <w:szCs w:val="20"/>
              </w:rPr>
            </w:pPr>
            <w:r>
              <w:rPr>
                <w:rFonts w:hint="eastAsia" w:ascii="宋体" w:hAnsi="宋体" w:cs="宋体"/>
                <w:b/>
                <w:bCs/>
                <w:color w:val="auto"/>
                <w:sz w:val="20"/>
                <w:szCs w:val="20"/>
              </w:rPr>
              <w:t>202</w:t>
            </w:r>
            <w:r>
              <w:rPr>
                <w:rFonts w:hint="eastAsia" w:ascii="宋体" w:hAnsi="宋体" w:cs="宋体"/>
                <w:b/>
                <w:bCs/>
                <w:color w:val="auto"/>
                <w:sz w:val="20"/>
                <w:szCs w:val="20"/>
                <w:lang w:val="en-US" w:eastAsia="zh-CN"/>
              </w:rPr>
              <w:t>1</w:t>
            </w:r>
            <w:r>
              <w:rPr>
                <w:rFonts w:hint="eastAsia" w:ascii="宋体" w:hAnsi="宋体" w:cs="宋体"/>
                <w:b/>
                <w:bCs/>
                <w:color w:val="auto"/>
                <w:sz w:val="20"/>
                <w:szCs w:val="20"/>
              </w:rPr>
              <w:t>年</w:t>
            </w:r>
          </w:p>
        </w:tc>
        <w:tc>
          <w:tcPr>
            <w:tcW w:w="317" w:type="pct"/>
            <w:vMerge w:val="restart"/>
            <w:tcBorders>
              <w:top w:val="nil"/>
              <w:left w:val="single" w:color="auto" w:sz="4" w:space="0"/>
              <w:bottom w:val="single" w:color="auto" w:sz="4" w:space="0"/>
              <w:right w:val="single" w:color="auto" w:sz="4" w:space="0"/>
            </w:tcBorders>
            <w:noWrap w:val="0"/>
            <w:vAlign w:val="center"/>
          </w:tcPr>
          <w:p w14:paraId="683E8321">
            <w:pPr>
              <w:keepNext w:val="0"/>
              <w:keepLines w:val="0"/>
              <w:suppressLineNumbers w:val="0"/>
              <w:spacing w:before="0" w:beforeAutospacing="0" w:after="0" w:afterAutospacing="0"/>
              <w:ind w:left="0" w:right="0"/>
              <w:jc w:val="center"/>
              <w:rPr>
                <w:rFonts w:hint="default" w:ascii="宋体" w:hAnsi="宋体" w:cs="宋体"/>
                <w:b/>
                <w:bCs/>
                <w:color w:val="auto"/>
                <w:sz w:val="20"/>
                <w:szCs w:val="20"/>
              </w:rPr>
            </w:pPr>
            <w:r>
              <w:rPr>
                <w:rFonts w:hint="eastAsia" w:ascii="宋体" w:hAnsi="宋体" w:cs="宋体"/>
                <w:b/>
                <w:bCs/>
                <w:color w:val="auto"/>
                <w:sz w:val="20"/>
                <w:szCs w:val="20"/>
              </w:rPr>
              <w:t>202</w:t>
            </w:r>
            <w:r>
              <w:rPr>
                <w:rFonts w:hint="eastAsia" w:ascii="宋体" w:hAnsi="宋体" w:cs="宋体"/>
                <w:b/>
                <w:bCs/>
                <w:color w:val="auto"/>
                <w:sz w:val="20"/>
                <w:szCs w:val="20"/>
                <w:lang w:val="en-US" w:eastAsia="zh-CN"/>
              </w:rPr>
              <w:t>2</w:t>
            </w:r>
            <w:r>
              <w:rPr>
                <w:rFonts w:hint="eastAsia" w:ascii="宋体" w:hAnsi="宋体" w:cs="宋体"/>
                <w:b/>
                <w:bCs/>
                <w:color w:val="auto"/>
                <w:sz w:val="20"/>
                <w:szCs w:val="20"/>
              </w:rPr>
              <w:t>年</w:t>
            </w:r>
          </w:p>
        </w:tc>
        <w:tc>
          <w:tcPr>
            <w:tcW w:w="319" w:type="pct"/>
            <w:vMerge w:val="restart"/>
            <w:tcBorders>
              <w:top w:val="nil"/>
              <w:left w:val="single" w:color="auto" w:sz="4" w:space="0"/>
              <w:bottom w:val="single" w:color="auto" w:sz="4" w:space="0"/>
              <w:right w:val="single" w:color="auto" w:sz="4" w:space="0"/>
            </w:tcBorders>
            <w:noWrap w:val="0"/>
            <w:vAlign w:val="center"/>
          </w:tcPr>
          <w:p w14:paraId="77064893">
            <w:pPr>
              <w:keepNext w:val="0"/>
              <w:keepLines w:val="0"/>
              <w:suppressLineNumbers w:val="0"/>
              <w:spacing w:before="0" w:beforeAutospacing="0" w:after="0" w:afterAutospacing="0"/>
              <w:ind w:left="0" w:right="0"/>
              <w:jc w:val="center"/>
              <w:rPr>
                <w:rFonts w:hint="default" w:ascii="宋体" w:hAnsi="宋体" w:cs="宋体"/>
                <w:b/>
                <w:bCs/>
                <w:color w:val="auto"/>
                <w:sz w:val="20"/>
                <w:szCs w:val="20"/>
              </w:rPr>
            </w:pPr>
            <w:r>
              <w:rPr>
                <w:rFonts w:hint="eastAsia" w:ascii="宋体" w:hAnsi="宋体" w:cs="宋体"/>
                <w:b/>
                <w:bCs/>
                <w:color w:val="auto"/>
                <w:sz w:val="20"/>
                <w:szCs w:val="20"/>
              </w:rPr>
              <w:t>202</w:t>
            </w:r>
            <w:r>
              <w:rPr>
                <w:rFonts w:hint="eastAsia" w:ascii="宋体" w:hAnsi="宋体" w:cs="宋体"/>
                <w:b/>
                <w:bCs/>
                <w:color w:val="auto"/>
                <w:sz w:val="20"/>
                <w:szCs w:val="20"/>
                <w:lang w:val="en-US" w:eastAsia="zh-CN"/>
              </w:rPr>
              <w:t>3</w:t>
            </w:r>
            <w:r>
              <w:rPr>
                <w:rFonts w:hint="eastAsia" w:ascii="宋体" w:hAnsi="宋体" w:cs="宋体"/>
                <w:b/>
                <w:bCs/>
                <w:color w:val="auto"/>
                <w:sz w:val="20"/>
                <w:szCs w:val="20"/>
              </w:rPr>
              <w:t>年</w:t>
            </w:r>
          </w:p>
        </w:tc>
        <w:tc>
          <w:tcPr>
            <w:tcW w:w="622" w:type="pct"/>
            <w:vMerge w:val="continue"/>
            <w:tcBorders>
              <w:top w:val="single" w:color="auto" w:sz="4" w:space="0"/>
              <w:left w:val="single" w:color="auto" w:sz="4" w:space="0"/>
              <w:bottom w:val="single" w:color="auto" w:sz="4" w:space="0"/>
              <w:right w:val="single" w:color="auto" w:sz="4" w:space="0"/>
            </w:tcBorders>
            <w:noWrap w:val="0"/>
            <w:vAlign w:val="center"/>
          </w:tcPr>
          <w:p w14:paraId="4AB0F622">
            <w:pPr>
              <w:keepNext w:val="0"/>
              <w:keepLines w:val="0"/>
              <w:suppressLineNumbers w:val="0"/>
              <w:spacing w:before="0" w:beforeAutospacing="0" w:after="0" w:afterAutospacing="0"/>
              <w:ind w:left="0" w:right="0"/>
              <w:rPr>
                <w:rFonts w:hint="default"/>
                <w:color w:val="auto"/>
                <w:sz w:val="20"/>
                <w:szCs w:val="20"/>
              </w:rPr>
            </w:pPr>
          </w:p>
        </w:tc>
        <w:tc>
          <w:tcPr>
            <w:tcW w:w="487" w:type="pct"/>
            <w:vMerge w:val="continue"/>
            <w:tcBorders>
              <w:top w:val="single" w:color="auto" w:sz="4" w:space="0"/>
              <w:left w:val="single" w:color="auto" w:sz="4" w:space="0"/>
              <w:bottom w:val="single" w:color="auto" w:sz="4" w:space="0"/>
              <w:right w:val="single" w:color="auto" w:sz="4" w:space="0"/>
            </w:tcBorders>
            <w:noWrap w:val="0"/>
            <w:vAlign w:val="center"/>
          </w:tcPr>
          <w:p w14:paraId="4FE5EEF8">
            <w:pPr>
              <w:keepNext w:val="0"/>
              <w:keepLines w:val="0"/>
              <w:suppressLineNumbers w:val="0"/>
              <w:spacing w:before="0" w:beforeAutospacing="0" w:after="0" w:afterAutospacing="0"/>
              <w:ind w:left="0" w:right="0"/>
              <w:rPr>
                <w:rFonts w:hint="default"/>
                <w:color w:val="auto"/>
                <w:sz w:val="20"/>
                <w:szCs w:val="20"/>
              </w:rPr>
            </w:pPr>
          </w:p>
        </w:tc>
        <w:tc>
          <w:tcPr>
            <w:tcW w:w="1100" w:type="pct"/>
            <w:gridSpan w:val="2"/>
            <w:vMerge w:val="continue"/>
            <w:tcBorders>
              <w:top w:val="single" w:color="auto" w:sz="4" w:space="0"/>
              <w:left w:val="single" w:color="auto" w:sz="4" w:space="0"/>
              <w:bottom w:val="single" w:color="auto" w:sz="4" w:space="0"/>
              <w:right w:val="single" w:color="auto" w:sz="4" w:space="0"/>
            </w:tcBorders>
            <w:noWrap w:val="0"/>
            <w:vAlign w:val="center"/>
          </w:tcPr>
          <w:p w14:paraId="4640B74F">
            <w:pPr>
              <w:keepNext w:val="0"/>
              <w:keepLines w:val="0"/>
              <w:suppressLineNumbers w:val="0"/>
              <w:spacing w:before="0" w:beforeAutospacing="0" w:after="0" w:afterAutospacing="0"/>
              <w:ind w:left="0" w:right="0"/>
              <w:rPr>
                <w:rFonts w:hint="default"/>
                <w:color w:val="auto"/>
                <w:sz w:val="20"/>
                <w:szCs w:val="20"/>
              </w:rPr>
            </w:pPr>
          </w:p>
        </w:tc>
        <w:tc>
          <w:tcPr>
            <w:tcW w:w="363" w:type="pct"/>
            <w:vMerge w:val="continue"/>
            <w:tcBorders>
              <w:top w:val="single" w:color="auto" w:sz="4" w:space="0"/>
              <w:left w:val="single" w:color="auto" w:sz="4" w:space="0"/>
              <w:bottom w:val="single" w:color="auto" w:sz="4" w:space="0"/>
              <w:right w:val="single" w:color="auto" w:sz="4" w:space="0"/>
            </w:tcBorders>
            <w:noWrap w:val="0"/>
            <w:vAlign w:val="center"/>
          </w:tcPr>
          <w:p w14:paraId="6017BA7E">
            <w:pPr>
              <w:keepNext w:val="0"/>
              <w:keepLines w:val="0"/>
              <w:suppressLineNumbers w:val="0"/>
              <w:spacing w:before="0" w:beforeAutospacing="0" w:after="0" w:afterAutospacing="0"/>
              <w:ind w:left="0" w:right="0"/>
              <w:rPr>
                <w:rFonts w:hint="default"/>
                <w:color w:val="auto"/>
                <w:sz w:val="20"/>
                <w:szCs w:val="20"/>
              </w:rPr>
            </w:pPr>
          </w:p>
        </w:tc>
        <w:tc>
          <w:tcPr>
            <w:tcW w:w="246" w:type="pct"/>
            <w:vMerge w:val="continue"/>
            <w:tcBorders>
              <w:top w:val="single" w:color="auto" w:sz="4" w:space="0"/>
              <w:left w:val="single" w:color="auto" w:sz="4" w:space="0"/>
              <w:bottom w:val="single" w:color="auto" w:sz="4" w:space="0"/>
              <w:right w:val="single" w:color="auto" w:sz="4" w:space="0"/>
            </w:tcBorders>
            <w:noWrap w:val="0"/>
            <w:vAlign w:val="center"/>
          </w:tcPr>
          <w:p w14:paraId="2079E397">
            <w:pPr>
              <w:keepNext w:val="0"/>
              <w:keepLines w:val="0"/>
              <w:suppressLineNumbers w:val="0"/>
              <w:spacing w:before="0" w:beforeAutospacing="0" w:after="0" w:afterAutospacing="0"/>
              <w:ind w:left="0" w:right="0"/>
              <w:rPr>
                <w:rFonts w:hint="default"/>
                <w:color w:val="auto"/>
                <w:sz w:val="20"/>
                <w:szCs w:val="20"/>
              </w:rPr>
            </w:pPr>
          </w:p>
        </w:tc>
      </w:tr>
      <w:tr w14:paraId="07504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276" w:type="pct"/>
            <w:vMerge w:val="continue"/>
            <w:tcBorders>
              <w:top w:val="single" w:color="auto" w:sz="4" w:space="0"/>
              <w:left w:val="single" w:color="auto" w:sz="4" w:space="0"/>
              <w:bottom w:val="single" w:color="auto" w:sz="4" w:space="0"/>
              <w:right w:val="single" w:color="auto" w:sz="4" w:space="0"/>
            </w:tcBorders>
            <w:noWrap w:val="0"/>
            <w:vAlign w:val="center"/>
          </w:tcPr>
          <w:p w14:paraId="32F015DA">
            <w:pPr>
              <w:keepNext w:val="0"/>
              <w:keepLines w:val="0"/>
              <w:suppressLineNumbers w:val="0"/>
              <w:spacing w:before="0" w:beforeAutospacing="0" w:after="0" w:afterAutospacing="0"/>
              <w:ind w:left="0" w:right="0"/>
              <w:rPr>
                <w:rFonts w:hint="default"/>
                <w:color w:val="auto"/>
                <w:sz w:val="20"/>
                <w:szCs w:val="20"/>
              </w:rPr>
            </w:pPr>
          </w:p>
        </w:tc>
        <w:tc>
          <w:tcPr>
            <w:tcW w:w="238" w:type="pct"/>
            <w:vMerge w:val="continue"/>
            <w:tcBorders>
              <w:top w:val="nil"/>
              <w:left w:val="single" w:color="auto" w:sz="4" w:space="0"/>
              <w:bottom w:val="single" w:color="auto" w:sz="4" w:space="0"/>
              <w:right w:val="single" w:color="auto" w:sz="4" w:space="0"/>
            </w:tcBorders>
            <w:noWrap w:val="0"/>
            <w:vAlign w:val="center"/>
          </w:tcPr>
          <w:p w14:paraId="467927E7">
            <w:pPr>
              <w:keepNext w:val="0"/>
              <w:keepLines w:val="0"/>
              <w:suppressLineNumbers w:val="0"/>
              <w:spacing w:before="0" w:beforeAutospacing="0" w:after="0" w:afterAutospacing="0"/>
              <w:ind w:left="0" w:right="0"/>
              <w:rPr>
                <w:rFonts w:hint="default"/>
                <w:color w:val="auto"/>
                <w:sz w:val="20"/>
                <w:szCs w:val="20"/>
              </w:rPr>
            </w:pPr>
          </w:p>
        </w:tc>
        <w:tc>
          <w:tcPr>
            <w:tcW w:w="210" w:type="pct"/>
            <w:vMerge w:val="continue"/>
            <w:tcBorders>
              <w:left w:val="single" w:color="auto" w:sz="4" w:space="0"/>
              <w:bottom w:val="single" w:color="auto" w:sz="4" w:space="0"/>
              <w:right w:val="single" w:color="auto" w:sz="4" w:space="0"/>
            </w:tcBorders>
            <w:noWrap w:val="0"/>
            <w:vAlign w:val="center"/>
          </w:tcPr>
          <w:p w14:paraId="36CEDB44">
            <w:pPr>
              <w:keepNext w:val="0"/>
              <w:keepLines w:val="0"/>
              <w:suppressLineNumbers w:val="0"/>
              <w:spacing w:before="0" w:beforeAutospacing="0" w:after="0" w:afterAutospacing="0"/>
              <w:ind w:left="0" w:right="0"/>
              <w:rPr>
                <w:rFonts w:hint="default"/>
                <w:color w:val="auto"/>
                <w:sz w:val="20"/>
                <w:szCs w:val="20"/>
              </w:rPr>
            </w:pPr>
          </w:p>
        </w:tc>
        <w:tc>
          <w:tcPr>
            <w:tcW w:w="265" w:type="pct"/>
            <w:vMerge w:val="continue"/>
            <w:tcBorders>
              <w:top w:val="nil"/>
              <w:left w:val="single" w:color="auto" w:sz="4" w:space="0"/>
              <w:bottom w:val="single" w:color="auto" w:sz="4" w:space="0"/>
              <w:right w:val="single" w:color="auto" w:sz="4" w:space="0"/>
            </w:tcBorders>
            <w:noWrap w:val="0"/>
            <w:vAlign w:val="center"/>
          </w:tcPr>
          <w:p w14:paraId="538FFFB6">
            <w:pPr>
              <w:keepNext w:val="0"/>
              <w:keepLines w:val="0"/>
              <w:suppressLineNumbers w:val="0"/>
              <w:spacing w:before="0" w:beforeAutospacing="0" w:after="0" w:afterAutospacing="0"/>
              <w:ind w:left="0" w:right="0"/>
              <w:rPr>
                <w:rFonts w:hint="default"/>
                <w:color w:val="auto"/>
                <w:sz w:val="20"/>
                <w:szCs w:val="20"/>
              </w:rPr>
            </w:pPr>
          </w:p>
        </w:tc>
        <w:tc>
          <w:tcPr>
            <w:tcW w:w="244" w:type="pct"/>
            <w:vMerge w:val="continue"/>
            <w:tcBorders>
              <w:top w:val="nil"/>
              <w:left w:val="single" w:color="auto" w:sz="4" w:space="0"/>
              <w:bottom w:val="single" w:color="auto" w:sz="4" w:space="0"/>
              <w:right w:val="single" w:color="auto" w:sz="4" w:space="0"/>
            </w:tcBorders>
            <w:noWrap w:val="0"/>
            <w:vAlign w:val="center"/>
          </w:tcPr>
          <w:p w14:paraId="3169A211">
            <w:pPr>
              <w:keepNext w:val="0"/>
              <w:keepLines w:val="0"/>
              <w:suppressLineNumbers w:val="0"/>
              <w:spacing w:before="0" w:beforeAutospacing="0" w:after="0" w:afterAutospacing="0"/>
              <w:ind w:left="0" w:right="0"/>
              <w:rPr>
                <w:rFonts w:hint="default"/>
                <w:color w:val="auto"/>
                <w:sz w:val="20"/>
                <w:szCs w:val="20"/>
              </w:rPr>
            </w:pPr>
          </w:p>
        </w:tc>
        <w:tc>
          <w:tcPr>
            <w:tcW w:w="308" w:type="pct"/>
            <w:vMerge w:val="continue"/>
            <w:tcBorders>
              <w:top w:val="nil"/>
              <w:left w:val="single" w:color="auto" w:sz="4" w:space="0"/>
              <w:bottom w:val="single" w:color="auto" w:sz="4" w:space="0"/>
              <w:right w:val="single" w:color="auto" w:sz="4" w:space="0"/>
            </w:tcBorders>
            <w:noWrap w:val="0"/>
            <w:vAlign w:val="center"/>
          </w:tcPr>
          <w:p w14:paraId="719559E2">
            <w:pPr>
              <w:keepNext w:val="0"/>
              <w:keepLines w:val="0"/>
              <w:suppressLineNumbers w:val="0"/>
              <w:spacing w:before="0" w:beforeAutospacing="0" w:after="0" w:afterAutospacing="0"/>
              <w:ind w:left="0" w:right="0"/>
              <w:rPr>
                <w:rFonts w:hint="default"/>
                <w:color w:val="auto"/>
                <w:sz w:val="20"/>
                <w:szCs w:val="20"/>
              </w:rPr>
            </w:pPr>
          </w:p>
        </w:tc>
        <w:tc>
          <w:tcPr>
            <w:tcW w:w="317" w:type="pct"/>
            <w:vMerge w:val="continue"/>
            <w:tcBorders>
              <w:top w:val="nil"/>
              <w:left w:val="single" w:color="auto" w:sz="4" w:space="0"/>
              <w:bottom w:val="single" w:color="auto" w:sz="4" w:space="0"/>
              <w:right w:val="single" w:color="auto" w:sz="4" w:space="0"/>
            </w:tcBorders>
            <w:noWrap w:val="0"/>
            <w:vAlign w:val="center"/>
          </w:tcPr>
          <w:p w14:paraId="15C1AF0A">
            <w:pPr>
              <w:keepNext w:val="0"/>
              <w:keepLines w:val="0"/>
              <w:suppressLineNumbers w:val="0"/>
              <w:spacing w:before="0" w:beforeAutospacing="0" w:after="0" w:afterAutospacing="0"/>
              <w:ind w:left="0" w:right="0"/>
              <w:rPr>
                <w:rFonts w:hint="default"/>
                <w:color w:val="auto"/>
                <w:sz w:val="20"/>
                <w:szCs w:val="20"/>
              </w:rPr>
            </w:pPr>
          </w:p>
        </w:tc>
        <w:tc>
          <w:tcPr>
            <w:tcW w:w="319" w:type="pct"/>
            <w:vMerge w:val="continue"/>
            <w:tcBorders>
              <w:top w:val="nil"/>
              <w:left w:val="single" w:color="auto" w:sz="4" w:space="0"/>
              <w:bottom w:val="single" w:color="auto" w:sz="4" w:space="0"/>
              <w:right w:val="single" w:color="auto" w:sz="4" w:space="0"/>
            </w:tcBorders>
            <w:noWrap w:val="0"/>
            <w:vAlign w:val="center"/>
          </w:tcPr>
          <w:p w14:paraId="6A6B1B0B">
            <w:pPr>
              <w:keepNext w:val="0"/>
              <w:keepLines w:val="0"/>
              <w:suppressLineNumbers w:val="0"/>
              <w:spacing w:before="0" w:beforeAutospacing="0" w:after="0" w:afterAutospacing="0"/>
              <w:ind w:left="0" w:right="0"/>
              <w:rPr>
                <w:rFonts w:hint="default"/>
                <w:color w:val="auto"/>
                <w:sz w:val="20"/>
                <w:szCs w:val="20"/>
              </w:rPr>
            </w:pPr>
          </w:p>
        </w:tc>
        <w:tc>
          <w:tcPr>
            <w:tcW w:w="622" w:type="pct"/>
            <w:vMerge w:val="continue"/>
            <w:tcBorders>
              <w:top w:val="single" w:color="auto" w:sz="4" w:space="0"/>
              <w:left w:val="single" w:color="auto" w:sz="4" w:space="0"/>
              <w:bottom w:val="single" w:color="auto" w:sz="4" w:space="0"/>
              <w:right w:val="single" w:color="auto" w:sz="4" w:space="0"/>
            </w:tcBorders>
            <w:noWrap w:val="0"/>
            <w:vAlign w:val="center"/>
          </w:tcPr>
          <w:p w14:paraId="5484FF71">
            <w:pPr>
              <w:keepNext w:val="0"/>
              <w:keepLines w:val="0"/>
              <w:suppressLineNumbers w:val="0"/>
              <w:spacing w:before="0" w:beforeAutospacing="0" w:after="0" w:afterAutospacing="0"/>
              <w:ind w:left="0" w:right="0"/>
              <w:rPr>
                <w:rFonts w:hint="default"/>
                <w:color w:val="auto"/>
                <w:sz w:val="20"/>
                <w:szCs w:val="20"/>
              </w:rPr>
            </w:pPr>
          </w:p>
        </w:tc>
        <w:tc>
          <w:tcPr>
            <w:tcW w:w="487" w:type="pct"/>
            <w:vMerge w:val="continue"/>
            <w:tcBorders>
              <w:top w:val="single" w:color="auto" w:sz="4" w:space="0"/>
              <w:left w:val="single" w:color="auto" w:sz="4" w:space="0"/>
              <w:bottom w:val="single" w:color="auto" w:sz="4" w:space="0"/>
              <w:right w:val="single" w:color="auto" w:sz="4" w:space="0"/>
            </w:tcBorders>
            <w:noWrap w:val="0"/>
            <w:vAlign w:val="center"/>
          </w:tcPr>
          <w:p w14:paraId="06FE8E14">
            <w:pPr>
              <w:keepNext w:val="0"/>
              <w:keepLines w:val="0"/>
              <w:suppressLineNumbers w:val="0"/>
              <w:spacing w:before="0" w:beforeAutospacing="0" w:after="0" w:afterAutospacing="0"/>
              <w:ind w:left="0" w:right="0"/>
              <w:rPr>
                <w:rFonts w:hint="default"/>
                <w:color w:val="auto"/>
                <w:sz w:val="20"/>
                <w:szCs w:val="20"/>
              </w:rPr>
            </w:pPr>
          </w:p>
        </w:tc>
        <w:tc>
          <w:tcPr>
            <w:tcW w:w="569" w:type="pct"/>
            <w:tcBorders>
              <w:top w:val="single" w:color="auto" w:sz="4" w:space="0"/>
              <w:left w:val="single" w:color="auto" w:sz="4" w:space="0"/>
              <w:bottom w:val="single" w:color="auto" w:sz="4" w:space="0"/>
              <w:right w:val="single" w:color="auto" w:sz="4" w:space="0"/>
            </w:tcBorders>
            <w:noWrap w:val="0"/>
            <w:vAlign w:val="center"/>
          </w:tcPr>
          <w:p w14:paraId="7F4ECCDE">
            <w:pPr>
              <w:keepNext w:val="0"/>
              <w:keepLines w:val="0"/>
              <w:suppressLineNumbers w:val="0"/>
              <w:spacing w:before="0" w:beforeAutospacing="0" w:after="0" w:afterAutospacing="0"/>
              <w:ind w:left="0" w:right="0"/>
              <w:jc w:val="center"/>
              <w:rPr>
                <w:rFonts w:hint="default" w:ascii="宋体" w:hAnsi="宋体" w:cs="宋体"/>
                <w:b/>
                <w:bCs/>
                <w:color w:val="auto"/>
                <w:sz w:val="20"/>
                <w:szCs w:val="20"/>
              </w:rPr>
            </w:pPr>
            <w:r>
              <w:rPr>
                <w:rFonts w:hint="eastAsia" w:ascii="宋体" w:hAnsi="宋体" w:cs="宋体"/>
                <w:b/>
                <w:bCs/>
                <w:color w:val="auto"/>
                <w:sz w:val="20"/>
                <w:szCs w:val="20"/>
              </w:rPr>
              <w:t>个人资历</w:t>
            </w:r>
          </w:p>
        </w:tc>
        <w:tc>
          <w:tcPr>
            <w:tcW w:w="530" w:type="pct"/>
            <w:tcBorders>
              <w:top w:val="single" w:color="auto" w:sz="4" w:space="0"/>
              <w:left w:val="single" w:color="auto" w:sz="4" w:space="0"/>
              <w:bottom w:val="single" w:color="auto" w:sz="4" w:space="0"/>
              <w:right w:val="single" w:color="auto" w:sz="4" w:space="0"/>
            </w:tcBorders>
            <w:noWrap w:val="0"/>
            <w:vAlign w:val="center"/>
          </w:tcPr>
          <w:p w14:paraId="1D9D6B05">
            <w:pPr>
              <w:keepNext w:val="0"/>
              <w:keepLines w:val="0"/>
              <w:suppressLineNumbers w:val="0"/>
              <w:spacing w:before="0" w:beforeAutospacing="0" w:after="0" w:afterAutospacing="0"/>
              <w:ind w:left="0" w:right="0"/>
              <w:jc w:val="center"/>
              <w:rPr>
                <w:rFonts w:hint="default" w:ascii="宋体" w:hAnsi="宋体" w:cs="宋体"/>
                <w:b/>
                <w:bCs/>
                <w:color w:val="auto"/>
                <w:sz w:val="20"/>
                <w:szCs w:val="20"/>
              </w:rPr>
            </w:pPr>
            <w:r>
              <w:rPr>
                <w:rFonts w:hint="eastAsia" w:ascii="宋体" w:hAnsi="宋体" w:cs="宋体"/>
                <w:b/>
                <w:bCs/>
                <w:color w:val="auto"/>
                <w:sz w:val="20"/>
                <w:szCs w:val="20"/>
              </w:rPr>
              <w:t>个人业绩（近5年）</w:t>
            </w:r>
          </w:p>
        </w:tc>
        <w:tc>
          <w:tcPr>
            <w:tcW w:w="363" w:type="pct"/>
            <w:vMerge w:val="continue"/>
            <w:tcBorders>
              <w:top w:val="single" w:color="auto" w:sz="4" w:space="0"/>
              <w:left w:val="single" w:color="auto" w:sz="4" w:space="0"/>
              <w:bottom w:val="single" w:color="auto" w:sz="4" w:space="0"/>
              <w:right w:val="single" w:color="auto" w:sz="4" w:space="0"/>
            </w:tcBorders>
            <w:noWrap w:val="0"/>
            <w:vAlign w:val="center"/>
          </w:tcPr>
          <w:p w14:paraId="241C18D4">
            <w:pPr>
              <w:keepNext w:val="0"/>
              <w:keepLines w:val="0"/>
              <w:suppressLineNumbers w:val="0"/>
              <w:spacing w:before="0" w:beforeAutospacing="0" w:after="0" w:afterAutospacing="0"/>
              <w:ind w:left="0" w:right="0"/>
              <w:rPr>
                <w:rFonts w:hint="default"/>
                <w:color w:val="auto"/>
                <w:sz w:val="20"/>
                <w:szCs w:val="20"/>
              </w:rPr>
            </w:pPr>
          </w:p>
        </w:tc>
        <w:tc>
          <w:tcPr>
            <w:tcW w:w="246" w:type="pct"/>
            <w:vMerge w:val="continue"/>
            <w:tcBorders>
              <w:top w:val="single" w:color="auto" w:sz="4" w:space="0"/>
              <w:left w:val="single" w:color="auto" w:sz="4" w:space="0"/>
              <w:bottom w:val="single" w:color="auto" w:sz="4" w:space="0"/>
              <w:right w:val="single" w:color="auto" w:sz="4" w:space="0"/>
            </w:tcBorders>
            <w:noWrap w:val="0"/>
            <w:vAlign w:val="center"/>
          </w:tcPr>
          <w:p w14:paraId="1BB06C6E">
            <w:pPr>
              <w:keepNext w:val="0"/>
              <w:keepLines w:val="0"/>
              <w:suppressLineNumbers w:val="0"/>
              <w:spacing w:before="0" w:beforeAutospacing="0" w:after="0" w:afterAutospacing="0"/>
              <w:ind w:left="0" w:right="0"/>
              <w:rPr>
                <w:rFonts w:hint="default"/>
                <w:color w:val="auto"/>
                <w:sz w:val="20"/>
                <w:szCs w:val="20"/>
              </w:rPr>
            </w:pPr>
          </w:p>
        </w:tc>
      </w:tr>
      <w:tr w14:paraId="3323D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1" w:hRule="atLeast"/>
        </w:trPr>
        <w:tc>
          <w:tcPr>
            <w:tcW w:w="276" w:type="pct"/>
            <w:vMerge w:val="restart"/>
            <w:tcBorders>
              <w:top w:val="single" w:color="auto" w:sz="4" w:space="0"/>
              <w:left w:val="single" w:color="auto" w:sz="4" w:space="0"/>
              <w:right w:val="single" w:color="auto" w:sz="4" w:space="0"/>
            </w:tcBorders>
            <w:noWrap w:val="0"/>
            <w:vAlign w:val="center"/>
          </w:tcPr>
          <w:p w14:paraId="6BB87B54">
            <w:pPr>
              <w:keepNext w:val="0"/>
              <w:keepLines w:val="0"/>
              <w:suppressLineNumbers w:val="0"/>
              <w:spacing w:before="0" w:beforeAutospacing="0" w:after="0" w:afterAutospacing="0"/>
              <w:ind w:left="0" w:right="0"/>
              <w:jc w:val="center"/>
              <w:rPr>
                <w:rFonts w:hint="default" w:ascii="宋体" w:hAnsi="宋体" w:cs="宋体"/>
                <w:color w:val="auto"/>
                <w:sz w:val="18"/>
                <w:szCs w:val="18"/>
              </w:rPr>
            </w:pPr>
            <w:r>
              <w:rPr>
                <w:rFonts w:hint="eastAsia" w:ascii="宋体" w:hAnsi="宋体" w:cs="宋体"/>
                <w:color w:val="auto"/>
                <w:sz w:val="18"/>
                <w:szCs w:val="18"/>
              </w:rPr>
              <w:t>***</w:t>
            </w:r>
          </w:p>
        </w:tc>
        <w:tc>
          <w:tcPr>
            <w:tcW w:w="238" w:type="pct"/>
            <w:vMerge w:val="restart"/>
            <w:tcBorders>
              <w:top w:val="single" w:color="auto" w:sz="4" w:space="0"/>
              <w:left w:val="single" w:color="auto" w:sz="4" w:space="0"/>
              <w:right w:val="single" w:color="auto" w:sz="4" w:space="0"/>
            </w:tcBorders>
            <w:noWrap w:val="0"/>
            <w:vAlign w:val="center"/>
          </w:tcPr>
          <w:p w14:paraId="074A6378">
            <w:pPr>
              <w:keepNext w:val="0"/>
              <w:keepLines w:val="0"/>
              <w:suppressLineNumbers w:val="0"/>
              <w:spacing w:before="0" w:beforeAutospacing="0" w:after="0" w:afterAutospacing="0"/>
              <w:ind w:left="0" w:right="0"/>
              <w:jc w:val="center"/>
              <w:rPr>
                <w:rFonts w:hint="default" w:ascii="宋体" w:hAnsi="宋体" w:cs="宋体"/>
                <w:color w:val="auto"/>
                <w:sz w:val="18"/>
                <w:szCs w:val="18"/>
              </w:rPr>
            </w:pPr>
          </w:p>
        </w:tc>
        <w:tc>
          <w:tcPr>
            <w:tcW w:w="210" w:type="pct"/>
            <w:vMerge w:val="restart"/>
            <w:tcBorders>
              <w:top w:val="single" w:color="auto" w:sz="4" w:space="0"/>
              <w:left w:val="single" w:color="auto" w:sz="4" w:space="0"/>
              <w:right w:val="single" w:color="auto" w:sz="4" w:space="0"/>
            </w:tcBorders>
            <w:noWrap w:val="0"/>
            <w:vAlign w:val="center"/>
          </w:tcPr>
          <w:p w14:paraId="2DAAB769">
            <w:pPr>
              <w:keepNext w:val="0"/>
              <w:keepLines w:val="0"/>
              <w:suppressLineNumbers w:val="0"/>
              <w:spacing w:before="0" w:beforeAutospacing="0" w:after="0" w:afterAutospacing="0"/>
              <w:ind w:left="0" w:right="0"/>
              <w:jc w:val="center"/>
              <w:rPr>
                <w:rFonts w:hint="eastAsia" w:ascii="宋体" w:hAnsi="宋体" w:cs="宋体"/>
                <w:color w:val="auto"/>
                <w:sz w:val="18"/>
                <w:szCs w:val="18"/>
              </w:rPr>
            </w:pPr>
          </w:p>
        </w:tc>
        <w:tc>
          <w:tcPr>
            <w:tcW w:w="265" w:type="pct"/>
            <w:vMerge w:val="restart"/>
            <w:tcBorders>
              <w:top w:val="single" w:color="auto" w:sz="4" w:space="0"/>
              <w:left w:val="single" w:color="auto" w:sz="4" w:space="0"/>
              <w:right w:val="single" w:color="auto" w:sz="4" w:space="0"/>
            </w:tcBorders>
            <w:noWrap w:val="0"/>
            <w:vAlign w:val="center"/>
          </w:tcPr>
          <w:p w14:paraId="6A523454">
            <w:pPr>
              <w:keepNext w:val="0"/>
              <w:keepLines w:val="0"/>
              <w:suppressLineNumbers w:val="0"/>
              <w:spacing w:before="0" w:beforeAutospacing="0" w:after="0" w:afterAutospacing="0"/>
              <w:ind w:left="0" w:right="0"/>
              <w:jc w:val="center"/>
              <w:rPr>
                <w:rFonts w:hint="default" w:ascii="宋体" w:hAnsi="宋体" w:cs="宋体"/>
                <w:color w:val="auto"/>
                <w:sz w:val="18"/>
                <w:szCs w:val="18"/>
              </w:rPr>
            </w:pPr>
            <w:r>
              <w:rPr>
                <w:rFonts w:hint="eastAsia" w:ascii="宋体" w:hAnsi="宋体" w:cs="宋体"/>
                <w:color w:val="auto"/>
                <w:sz w:val="18"/>
                <w:szCs w:val="18"/>
              </w:rPr>
              <w:t>有</w:t>
            </w:r>
          </w:p>
        </w:tc>
        <w:tc>
          <w:tcPr>
            <w:tcW w:w="244" w:type="pct"/>
            <w:vMerge w:val="restart"/>
            <w:tcBorders>
              <w:top w:val="single" w:color="auto" w:sz="4" w:space="0"/>
              <w:left w:val="single" w:color="auto" w:sz="4" w:space="0"/>
              <w:right w:val="single" w:color="auto" w:sz="4" w:space="0"/>
            </w:tcBorders>
            <w:noWrap w:val="0"/>
            <w:vAlign w:val="center"/>
          </w:tcPr>
          <w:p w14:paraId="55BBDD9E">
            <w:pPr>
              <w:keepNext w:val="0"/>
              <w:keepLines w:val="0"/>
              <w:suppressLineNumbers w:val="0"/>
              <w:spacing w:before="0" w:beforeAutospacing="0" w:after="0" w:afterAutospacing="0"/>
              <w:ind w:left="0" w:right="0"/>
              <w:jc w:val="center"/>
              <w:rPr>
                <w:rFonts w:hint="default" w:ascii="宋体" w:hAnsi="宋体" w:cs="宋体"/>
                <w:color w:val="auto"/>
                <w:sz w:val="18"/>
                <w:szCs w:val="18"/>
              </w:rPr>
            </w:pPr>
            <w:r>
              <w:rPr>
                <w:rFonts w:hint="eastAsia" w:ascii="宋体" w:hAnsi="宋体" w:cs="宋体"/>
                <w:color w:val="auto"/>
                <w:sz w:val="18"/>
                <w:szCs w:val="18"/>
              </w:rPr>
              <w:t>市政公用工程施工总承包**级</w:t>
            </w:r>
          </w:p>
        </w:tc>
        <w:tc>
          <w:tcPr>
            <w:tcW w:w="308" w:type="pct"/>
            <w:vMerge w:val="restart"/>
            <w:tcBorders>
              <w:top w:val="single" w:color="auto" w:sz="4" w:space="0"/>
              <w:left w:val="single" w:color="auto" w:sz="4" w:space="0"/>
              <w:right w:val="single" w:color="auto" w:sz="4" w:space="0"/>
            </w:tcBorders>
            <w:noWrap w:val="0"/>
            <w:vAlign w:val="center"/>
          </w:tcPr>
          <w:p w14:paraId="0186B2AD">
            <w:pPr>
              <w:keepNext w:val="0"/>
              <w:keepLines w:val="0"/>
              <w:suppressLineNumbers w:val="0"/>
              <w:spacing w:before="0" w:beforeAutospacing="0" w:after="0" w:afterAutospacing="0"/>
              <w:ind w:left="0" w:right="0"/>
              <w:jc w:val="center"/>
              <w:rPr>
                <w:rFonts w:hint="default" w:ascii="宋体" w:hAnsi="宋体" w:cs="宋体"/>
                <w:color w:val="auto"/>
                <w:sz w:val="18"/>
                <w:szCs w:val="18"/>
              </w:rPr>
            </w:pPr>
            <w:r>
              <w:rPr>
                <w:rFonts w:hint="eastAsia" w:ascii="宋体" w:hAnsi="宋体" w:cs="宋体"/>
                <w:color w:val="auto"/>
                <w:sz w:val="18"/>
                <w:szCs w:val="18"/>
              </w:rPr>
              <w:t>1、总资产： 万元</w:t>
            </w:r>
          </w:p>
          <w:p w14:paraId="595B6DF1">
            <w:pPr>
              <w:keepNext w:val="0"/>
              <w:keepLines w:val="0"/>
              <w:suppressLineNumbers w:val="0"/>
              <w:spacing w:before="0" w:beforeAutospacing="0" w:after="0" w:afterAutospacing="0"/>
              <w:ind w:left="0" w:right="0"/>
              <w:jc w:val="center"/>
              <w:rPr>
                <w:rFonts w:hint="default" w:ascii="宋体" w:hAnsi="宋体" w:cs="宋体"/>
                <w:color w:val="auto"/>
                <w:sz w:val="18"/>
                <w:szCs w:val="18"/>
              </w:rPr>
            </w:pPr>
            <w:r>
              <w:rPr>
                <w:rFonts w:hint="eastAsia" w:ascii="宋体" w:hAnsi="宋体" w:cs="宋体"/>
                <w:color w:val="auto"/>
                <w:sz w:val="18"/>
                <w:szCs w:val="18"/>
              </w:rPr>
              <w:t>2、净资产： 万元</w:t>
            </w:r>
          </w:p>
          <w:p w14:paraId="4A0B5F79">
            <w:pPr>
              <w:keepNext w:val="0"/>
              <w:keepLines w:val="0"/>
              <w:suppressLineNumbers w:val="0"/>
              <w:spacing w:before="0" w:beforeAutospacing="0" w:after="0" w:afterAutospacing="0"/>
              <w:ind w:left="0" w:right="0"/>
              <w:jc w:val="center"/>
              <w:rPr>
                <w:rFonts w:hint="default" w:ascii="宋体" w:hAnsi="宋体" w:cs="宋体"/>
                <w:color w:val="auto"/>
                <w:sz w:val="18"/>
                <w:szCs w:val="18"/>
              </w:rPr>
            </w:pPr>
            <w:r>
              <w:rPr>
                <w:rFonts w:hint="eastAsia" w:ascii="宋体" w:hAnsi="宋体" w:cs="宋体"/>
                <w:color w:val="auto"/>
                <w:sz w:val="18"/>
                <w:szCs w:val="18"/>
              </w:rPr>
              <w:t>3、年营业额： 万元</w:t>
            </w:r>
          </w:p>
          <w:p w14:paraId="2EB748C6">
            <w:pPr>
              <w:keepNext w:val="0"/>
              <w:keepLines w:val="0"/>
              <w:suppressLineNumbers w:val="0"/>
              <w:spacing w:before="0" w:beforeAutospacing="0" w:after="0" w:afterAutospacing="0"/>
              <w:ind w:left="0" w:right="0"/>
              <w:jc w:val="center"/>
              <w:rPr>
                <w:rFonts w:hint="default" w:ascii="宋体" w:hAnsi="宋体" w:cs="宋体"/>
                <w:color w:val="auto"/>
                <w:sz w:val="18"/>
                <w:szCs w:val="18"/>
              </w:rPr>
            </w:pPr>
            <w:r>
              <w:rPr>
                <w:rFonts w:hint="eastAsia" w:ascii="宋体" w:hAnsi="宋体" w:cs="宋体"/>
                <w:color w:val="auto"/>
                <w:sz w:val="18"/>
                <w:szCs w:val="18"/>
              </w:rPr>
              <w:t>4、年净利润： 万元</w:t>
            </w:r>
          </w:p>
        </w:tc>
        <w:tc>
          <w:tcPr>
            <w:tcW w:w="317" w:type="pct"/>
            <w:vMerge w:val="restart"/>
            <w:tcBorders>
              <w:top w:val="single" w:color="auto" w:sz="4" w:space="0"/>
              <w:left w:val="single" w:color="auto" w:sz="4" w:space="0"/>
              <w:right w:val="single" w:color="auto" w:sz="4" w:space="0"/>
            </w:tcBorders>
            <w:noWrap w:val="0"/>
            <w:vAlign w:val="center"/>
          </w:tcPr>
          <w:p w14:paraId="07E18C2E">
            <w:pPr>
              <w:keepNext w:val="0"/>
              <w:keepLines w:val="0"/>
              <w:suppressLineNumbers w:val="0"/>
              <w:spacing w:before="0" w:beforeAutospacing="0" w:after="0" w:afterAutospacing="0"/>
              <w:ind w:left="0" w:right="0"/>
              <w:jc w:val="center"/>
              <w:rPr>
                <w:rFonts w:hint="default" w:ascii="宋体" w:hAnsi="宋体" w:cs="宋体"/>
                <w:color w:val="auto"/>
                <w:sz w:val="18"/>
                <w:szCs w:val="18"/>
              </w:rPr>
            </w:pPr>
            <w:r>
              <w:rPr>
                <w:rFonts w:hint="eastAsia" w:ascii="宋体" w:hAnsi="宋体" w:cs="宋体"/>
                <w:color w:val="auto"/>
                <w:sz w:val="18"/>
                <w:szCs w:val="18"/>
              </w:rPr>
              <w:t>1、总资产： 万元</w:t>
            </w:r>
          </w:p>
          <w:p w14:paraId="7251C38A">
            <w:pPr>
              <w:keepNext w:val="0"/>
              <w:keepLines w:val="0"/>
              <w:suppressLineNumbers w:val="0"/>
              <w:spacing w:before="0" w:beforeAutospacing="0" w:after="0" w:afterAutospacing="0"/>
              <w:ind w:left="0" w:right="0"/>
              <w:jc w:val="center"/>
              <w:rPr>
                <w:rFonts w:hint="default" w:ascii="宋体" w:hAnsi="宋体" w:cs="宋体"/>
                <w:color w:val="auto"/>
                <w:sz w:val="18"/>
                <w:szCs w:val="18"/>
              </w:rPr>
            </w:pPr>
            <w:r>
              <w:rPr>
                <w:rFonts w:hint="eastAsia" w:ascii="宋体" w:hAnsi="宋体" w:cs="宋体"/>
                <w:color w:val="auto"/>
                <w:sz w:val="18"/>
                <w:szCs w:val="18"/>
              </w:rPr>
              <w:t>2、净资产： 万元</w:t>
            </w:r>
          </w:p>
          <w:p w14:paraId="3A6A4FD0">
            <w:pPr>
              <w:keepNext w:val="0"/>
              <w:keepLines w:val="0"/>
              <w:suppressLineNumbers w:val="0"/>
              <w:spacing w:before="0" w:beforeAutospacing="0" w:after="0" w:afterAutospacing="0"/>
              <w:ind w:left="0" w:right="0"/>
              <w:jc w:val="center"/>
              <w:rPr>
                <w:rFonts w:hint="default" w:ascii="宋体" w:hAnsi="宋体" w:cs="宋体"/>
                <w:color w:val="auto"/>
                <w:sz w:val="18"/>
                <w:szCs w:val="18"/>
              </w:rPr>
            </w:pPr>
            <w:r>
              <w:rPr>
                <w:rFonts w:hint="eastAsia" w:ascii="宋体" w:hAnsi="宋体" w:cs="宋体"/>
                <w:color w:val="auto"/>
                <w:sz w:val="18"/>
                <w:szCs w:val="18"/>
              </w:rPr>
              <w:t>3、年营业额： 万元</w:t>
            </w:r>
          </w:p>
          <w:p w14:paraId="4D1BC660">
            <w:pPr>
              <w:keepNext w:val="0"/>
              <w:keepLines w:val="0"/>
              <w:suppressLineNumbers w:val="0"/>
              <w:spacing w:before="0" w:beforeAutospacing="0" w:after="0" w:afterAutospacing="0"/>
              <w:ind w:left="0" w:right="0"/>
              <w:jc w:val="center"/>
              <w:rPr>
                <w:rFonts w:hint="eastAsia" w:ascii="宋体" w:hAnsi="宋体" w:cs="宋体"/>
                <w:color w:val="auto"/>
                <w:sz w:val="18"/>
                <w:szCs w:val="18"/>
              </w:rPr>
            </w:pPr>
            <w:r>
              <w:rPr>
                <w:rFonts w:hint="eastAsia" w:ascii="宋体" w:hAnsi="宋体" w:cs="宋体"/>
                <w:color w:val="auto"/>
                <w:sz w:val="18"/>
                <w:szCs w:val="18"/>
              </w:rPr>
              <w:t>4、年净利润： 万元</w:t>
            </w:r>
          </w:p>
        </w:tc>
        <w:tc>
          <w:tcPr>
            <w:tcW w:w="319" w:type="pct"/>
            <w:vMerge w:val="restart"/>
            <w:tcBorders>
              <w:top w:val="single" w:color="auto" w:sz="4" w:space="0"/>
              <w:left w:val="single" w:color="auto" w:sz="4" w:space="0"/>
              <w:right w:val="single" w:color="auto" w:sz="4" w:space="0"/>
            </w:tcBorders>
            <w:noWrap w:val="0"/>
            <w:vAlign w:val="center"/>
          </w:tcPr>
          <w:p w14:paraId="4BFA735D">
            <w:pPr>
              <w:keepNext w:val="0"/>
              <w:keepLines w:val="0"/>
              <w:suppressLineNumbers w:val="0"/>
              <w:spacing w:before="0" w:beforeAutospacing="0" w:after="0" w:afterAutospacing="0"/>
              <w:ind w:left="0" w:right="0"/>
              <w:jc w:val="center"/>
              <w:rPr>
                <w:rFonts w:hint="default" w:ascii="宋体" w:hAnsi="宋体" w:cs="宋体"/>
                <w:color w:val="auto"/>
                <w:sz w:val="18"/>
                <w:szCs w:val="18"/>
              </w:rPr>
            </w:pPr>
            <w:r>
              <w:rPr>
                <w:rFonts w:hint="eastAsia" w:ascii="宋体" w:hAnsi="宋体" w:cs="宋体"/>
                <w:color w:val="auto"/>
                <w:sz w:val="18"/>
                <w:szCs w:val="18"/>
              </w:rPr>
              <w:t>1、总资产： 万元</w:t>
            </w:r>
          </w:p>
          <w:p w14:paraId="3F8AC471">
            <w:pPr>
              <w:keepNext w:val="0"/>
              <w:keepLines w:val="0"/>
              <w:suppressLineNumbers w:val="0"/>
              <w:spacing w:before="0" w:beforeAutospacing="0" w:after="0" w:afterAutospacing="0"/>
              <w:ind w:left="0" w:right="0"/>
              <w:jc w:val="center"/>
              <w:rPr>
                <w:rFonts w:hint="default" w:ascii="宋体" w:hAnsi="宋体" w:cs="宋体"/>
                <w:color w:val="auto"/>
                <w:sz w:val="18"/>
                <w:szCs w:val="18"/>
              </w:rPr>
            </w:pPr>
            <w:r>
              <w:rPr>
                <w:rFonts w:hint="eastAsia" w:ascii="宋体" w:hAnsi="宋体" w:cs="宋体"/>
                <w:color w:val="auto"/>
                <w:sz w:val="18"/>
                <w:szCs w:val="18"/>
              </w:rPr>
              <w:t>2、净资产： 万元</w:t>
            </w:r>
          </w:p>
          <w:p w14:paraId="05A0F00C">
            <w:pPr>
              <w:keepNext w:val="0"/>
              <w:keepLines w:val="0"/>
              <w:suppressLineNumbers w:val="0"/>
              <w:spacing w:before="0" w:beforeAutospacing="0" w:after="0" w:afterAutospacing="0"/>
              <w:ind w:left="0" w:right="0"/>
              <w:jc w:val="center"/>
              <w:rPr>
                <w:rFonts w:hint="default" w:ascii="宋体" w:hAnsi="宋体" w:cs="宋体"/>
                <w:color w:val="auto"/>
                <w:sz w:val="18"/>
                <w:szCs w:val="18"/>
              </w:rPr>
            </w:pPr>
            <w:r>
              <w:rPr>
                <w:rFonts w:hint="eastAsia" w:ascii="宋体" w:hAnsi="宋体" w:cs="宋体"/>
                <w:color w:val="auto"/>
                <w:sz w:val="18"/>
                <w:szCs w:val="18"/>
              </w:rPr>
              <w:t>3、年营业额： 万元</w:t>
            </w:r>
          </w:p>
          <w:p w14:paraId="793C5ED8">
            <w:pPr>
              <w:keepNext w:val="0"/>
              <w:keepLines w:val="0"/>
              <w:suppressLineNumbers w:val="0"/>
              <w:spacing w:before="0" w:beforeAutospacing="0" w:after="0" w:afterAutospacing="0"/>
              <w:ind w:left="0" w:right="0"/>
              <w:jc w:val="center"/>
              <w:rPr>
                <w:rFonts w:hint="eastAsia" w:ascii="宋体" w:hAnsi="宋体" w:cs="宋体"/>
                <w:color w:val="auto"/>
                <w:sz w:val="18"/>
                <w:szCs w:val="18"/>
              </w:rPr>
            </w:pPr>
            <w:r>
              <w:rPr>
                <w:rFonts w:hint="eastAsia" w:ascii="宋体" w:hAnsi="宋体" w:cs="宋体"/>
                <w:color w:val="auto"/>
                <w:sz w:val="18"/>
                <w:szCs w:val="18"/>
              </w:rPr>
              <w:t>4、年净利润： 万元</w:t>
            </w:r>
          </w:p>
        </w:tc>
        <w:tc>
          <w:tcPr>
            <w:tcW w:w="622" w:type="pct"/>
            <w:vMerge w:val="restart"/>
            <w:tcBorders>
              <w:top w:val="single" w:color="auto" w:sz="4" w:space="0"/>
              <w:left w:val="single" w:color="auto" w:sz="4" w:space="0"/>
              <w:right w:val="single" w:color="auto" w:sz="4" w:space="0"/>
            </w:tcBorders>
            <w:noWrap w:val="0"/>
            <w:vAlign w:val="center"/>
          </w:tcPr>
          <w:p w14:paraId="54654899">
            <w:pPr>
              <w:keepNext w:val="0"/>
              <w:keepLines w:val="0"/>
              <w:suppressLineNumbers w:val="0"/>
              <w:spacing w:before="0" w:beforeAutospacing="0" w:after="0" w:afterAutospacing="0"/>
              <w:ind w:left="0" w:right="0"/>
              <w:jc w:val="left"/>
              <w:rPr>
                <w:rFonts w:hint="default" w:ascii="宋体" w:hAnsi="宋体" w:cs="宋体"/>
                <w:color w:val="auto"/>
                <w:sz w:val="18"/>
                <w:szCs w:val="18"/>
              </w:rPr>
            </w:pPr>
            <w:r>
              <w:rPr>
                <w:rFonts w:hint="eastAsia" w:ascii="宋体" w:hAnsi="宋体" w:cs="宋体"/>
                <w:color w:val="auto"/>
                <w:sz w:val="18"/>
                <w:szCs w:val="18"/>
              </w:rPr>
              <w:t>投标人（若以联合体投标，指联合体牵头人）：</w:t>
            </w:r>
          </w:p>
          <w:p w14:paraId="5A7ADA32">
            <w:pPr>
              <w:keepNext w:val="0"/>
              <w:keepLines w:val="0"/>
              <w:suppressLineNumbers w:val="0"/>
              <w:spacing w:before="0" w:beforeAutospacing="0" w:after="0" w:afterAutospacing="0"/>
              <w:ind w:left="0" w:right="0"/>
              <w:jc w:val="left"/>
              <w:rPr>
                <w:rFonts w:hint="eastAsia" w:ascii="宋体" w:hAnsi="宋体" w:cs="宋体"/>
                <w:color w:val="auto"/>
                <w:sz w:val="18"/>
                <w:szCs w:val="18"/>
              </w:rPr>
            </w:pPr>
            <w:r>
              <w:rPr>
                <w:rFonts w:hint="eastAsia" w:ascii="宋体" w:hAnsi="宋体" w:cs="宋体"/>
                <w:color w:val="auto"/>
                <w:sz w:val="18"/>
                <w:szCs w:val="18"/>
              </w:rPr>
              <w:t>提供业绩中，属类似工程业绩共**个，合计金额约***亿元。                     其中：                    项目1：。                  项目2：。                          项目3：。</w:t>
            </w:r>
          </w:p>
          <w:p w14:paraId="58E0C5A6">
            <w:pPr>
              <w:keepNext w:val="0"/>
              <w:keepLines w:val="0"/>
              <w:suppressLineNumbers w:val="0"/>
              <w:spacing w:before="0" w:beforeAutospacing="0" w:after="0" w:afterAutospacing="0"/>
              <w:ind w:left="0" w:right="0"/>
              <w:jc w:val="left"/>
              <w:rPr>
                <w:rFonts w:hint="eastAsia" w:ascii="宋体" w:hAnsi="宋体" w:cs="宋体"/>
                <w:color w:val="auto"/>
                <w:sz w:val="18"/>
                <w:szCs w:val="18"/>
              </w:rPr>
            </w:pPr>
            <w:r>
              <w:rPr>
                <w:rFonts w:hint="eastAsia" w:ascii="宋体" w:hAnsi="宋体" w:cs="宋体"/>
                <w:color w:val="auto"/>
                <w:sz w:val="18"/>
                <w:szCs w:val="18"/>
              </w:rPr>
              <w:t>获得的奖项：</w:t>
            </w:r>
          </w:p>
          <w:p w14:paraId="5ADC7862">
            <w:pPr>
              <w:keepNext w:val="0"/>
              <w:keepLines w:val="0"/>
              <w:suppressLineNumbers w:val="0"/>
              <w:spacing w:before="0" w:beforeAutospacing="0" w:after="0" w:afterAutospacing="0"/>
              <w:ind w:left="0" w:right="0"/>
              <w:jc w:val="left"/>
              <w:rPr>
                <w:rFonts w:hint="default" w:ascii="宋体" w:hAnsi="宋体" w:cs="宋体"/>
                <w:color w:val="auto"/>
                <w:sz w:val="18"/>
                <w:szCs w:val="18"/>
              </w:rPr>
            </w:pPr>
            <w:r>
              <w:rPr>
                <w:rFonts w:hint="eastAsia" w:ascii="宋体" w:hAnsi="宋体" w:cs="宋体"/>
                <w:color w:val="auto"/>
                <w:sz w:val="18"/>
                <w:szCs w:val="18"/>
              </w:rPr>
              <w:t>共**个，其中：</w:t>
            </w:r>
          </w:p>
          <w:p w14:paraId="6D1AAE40">
            <w:pPr>
              <w:keepNext w:val="0"/>
              <w:keepLines w:val="0"/>
              <w:suppressLineNumbers w:val="0"/>
              <w:spacing w:before="0" w:beforeAutospacing="0" w:after="0" w:afterAutospacing="0"/>
              <w:ind w:left="0" w:right="0"/>
              <w:jc w:val="left"/>
              <w:rPr>
                <w:rFonts w:hint="default" w:ascii="宋体" w:hAnsi="宋体" w:cs="宋体"/>
                <w:color w:val="auto"/>
                <w:sz w:val="18"/>
                <w:szCs w:val="18"/>
              </w:rPr>
            </w:pPr>
            <w:r>
              <w:rPr>
                <w:rFonts w:hint="eastAsia" w:ascii="宋体" w:hAnsi="宋体" w:cs="宋体"/>
                <w:color w:val="auto"/>
                <w:sz w:val="18"/>
                <w:szCs w:val="18"/>
              </w:rPr>
              <w:t>***个国家级奖项（**类），</w:t>
            </w:r>
          </w:p>
          <w:p w14:paraId="64525C47">
            <w:pPr>
              <w:keepNext w:val="0"/>
              <w:keepLines w:val="0"/>
              <w:suppressLineNumbers w:val="0"/>
              <w:spacing w:before="0" w:beforeAutospacing="0" w:after="0" w:afterAutospacing="0"/>
              <w:ind w:left="0" w:right="0"/>
              <w:jc w:val="left"/>
              <w:rPr>
                <w:rFonts w:hint="eastAsia" w:ascii="宋体" w:hAnsi="宋体" w:cs="宋体"/>
                <w:color w:val="auto"/>
                <w:sz w:val="18"/>
                <w:szCs w:val="18"/>
              </w:rPr>
            </w:pPr>
            <w:r>
              <w:rPr>
                <w:rFonts w:hint="eastAsia" w:ascii="宋体" w:hAnsi="宋体" w:cs="宋体"/>
                <w:color w:val="auto"/>
                <w:sz w:val="18"/>
                <w:szCs w:val="18"/>
              </w:rPr>
              <w:t>***个省级（***类）奖项。</w:t>
            </w:r>
          </w:p>
          <w:p w14:paraId="059774EB">
            <w:pPr>
              <w:pStyle w:val="7"/>
              <w:keepNext w:val="0"/>
              <w:keepLines w:val="0"/>
              <w:widowControl w:val="0"/>
              <w:suppressLineNumbers w:val="0"/>
              <w:spacing w:before="0" w:afterAutospacing="0"/>
              <w:ind w:left="0" w:right="0"/>
              <w:jc w:val="both"/>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w:t>
            </w:r>
          </w:p>
        </w:tc>
        <w:tc>
          <w:tcPr>
            <w:tcW w:w="487" w:type="pct"/>
            <w:vMerge w:val="restart"/>
            <w:tcBorders>
              <w:top w:val="single" w:color="auto" w:sz="4" w:space="0"/>
              <w:left w:val="single" w:color="auto" w:sz="4" w:space="0"/>
              <w:right w:val="single" w:color="auto" w:sz="4" w:space="0"/>
            </w:tcBorders>
            <w:noWrap w:val="0"/>
            <w:vAlign w:val="center"/>
          </w:tcPr>
          <w:p w14:paraId="1AE408BF">
            <w:pPr>
              <w:keepNext w:val="0"/>
              <w:keepLines w:val="0"/>
              <w:suppressLineNumbers w:val="0"/>
              <w:spacing w:before="0" w:beforeAutospacing="0" w:after="0" w:afterAutospacing="0"/>
              <w:ind w:left="0" w:right="0"/>
              <w:jc w:val="left"/>
              <w:rPr>
                <w:rFonts w:hint="default" w:ascii="宋体" w:hAnsi="宋体" w:cs="宋体"/>
                <w:color w:val="auto"/>
                <w:sz w:val="18"/>
                <w:szCs w:val="18"/>
              </w:rPr>
            </w:pPr>
          </w:p>
        </w:tc>
        <w:tc>
          <w:tcPr>
            <w:tcW w:w="569" w:type="pct"/>
            <w:tcBorders>
              <w:top w:val="single" w:color="auto" w:sz="4" w:space="0"/>
              <w:left w:val="single" w:color="auto" w:sz="4" w:space="0"/>
              <w:bottom w:val="single" w:color="auto" w:sz="4" w:space="0"/>
              <w:right w:val="single" w:color="auto" w:sz="4" w:space="0"/>
            </w:tcBorders>
            <w:noWrap w:val="0"/>
            <w:vAlign w:val="center"/>
          </w:tcPr>
          <w:p w14:paraId="29A827C7">
            <w:pPr>
              <w:keepNext w:val="0"/>
              <w:keepLines w:val="0"/>
              <w:suppressLineNumbers w:val="0"/>
              <w:spacing w:before="0" w:beforeAutospacing="0" w:after="0" w:afterAutospacing="0"/>
              <w:ind w:left="0" w:right="0"/>
              <w:jc w:val="left"/>
              <w:rPr>
                <w:rFonts w:hint="default" w:ascii="宋体" w:hAnsi="宋体" w:cs="宋体"/>
                <w:color w:val="auto"/>
                <w:sz w:val="18"/>
                <w:szCs w:val="18"/>
              </w:rPr>
            </w:pPr>
            <w:r>
              <w:rPr>
                <w:rFonts w:hint="eastAsia" w:ascii="宋体" w:hAnsi="宋体" w:cs="宋体"/>
                <w:color w:val="auto"/>
                <w:sz w:val="18"/>
                <w:szCs w:val="18"/>
              </w:rPr>
              <w:t>项目负责人（项目经理）：</w:t>
            </w:r>
          </w:p>
          <w:p w14:paraId="5C2050AB">
            <w:pPr>
              <w:keepNext w:val="0"/>
              <w:keepLines w:val="0"/>
              <w:suppressLineNumbers w:val="0"/>
              <w:spacing w:before="0" w:beforeAutospacing="0" w:after="0" w:afterAutospacing="0"/>
              <w:ind w:left="0" w:right="0"/>
              <w:jc w:val="left"/>
              <w:rPr>
                <w:rFonts w:hint="default" w:ascii="宋体" w:hAnsi="宋体" w:cs="宋体"/>
                <w:color w:val="auto"/>
                <w:sz w:val="18"/>
                <w:szCs w:val="18"/>
              </w:rPr>
            </w:pPr>
            <w:r>
              <w:rPr>
                <w:rFonts w:hint="eastAsia" w:ascii="宋体" w:hAnsi="宋体" w:cs="宋体"/>
                <w:color w:val="auto"/>
                <w:sz w:val="18"/>
                <w:szCs w:val="18"/>
              </w:rPr>
              <w:t>****（***岁，性别***）                                1、相应注册执业资格情况；</w:t>
            </w:r>
          </w:p>
          <w:p w14:paraId="09B704BB">
            <w:pPr>
              <w:keepNext w:val="0"/>
              <w:keepLines w:val="0"/>
              <w:suppressLineNumbers w:val="0"/>
              <w:spacing w:before="0" w:beforeAutospacing="0" w:after="0" w:afterAutospacing="0"/>
              <w:ind w:left="0" w:right="0"/>
              <w:jc w:val="left"/>
              <w:rPr>
                <w:rFonts w:hint="default" w:ascii="宋体" w:hAnsi="宋体" w:cs="宋体"/>
                <w:color w:val="auto"/>
                <w:sz w:val="18"/>
                <w:szCs w:val="18"/>
              </w:rPr>
            </w:pPr>
            <w:r>
              <w:rPr>
                <w:rFonts w:hint="eastAsia" w:ascii="宋体" w:hAnsi="宋体" w:cs="宋体"/>
                <w:color w:val="auto"/>
                <w:sz w:val="18"/>
                <w:szCs w:val="18"/>
              </w:rPr>
              <w:t xml:space="preserve">2、职称：***（等级）、***（专业）。                         </w:t>
            </w:r>
          </w:p>
        </w:tc>
        <w:tc>
          <w:tcPr>
            <w:tcW w:w="530" w:type="pct"/>
            <w:tcBorders>
              <w:top w:val="single" w:color="auto" w:sz="4" w:space="0"/>
              <w:left w:val="single" w:color="auto" w:sz="4" w:space="0"/>
              <w:bottom w:val="single" w:color="auto" w:sz="4" w:space="0"/>
              <w:right w:val="single" w:color="auto" w:sz="4" w:space="0"/>
            </w:tcBorders>
            <w:noWrap w:val="0"/>
            <w:vAlign w:val="center"/>
          </w:tcPr>
          <w:p w14:paraId="1882998C">
            <w:pPr>
              <w:keepNext w:val="0"/>
              <w:keepLines w:val="0"/>
              <w:suppressLineNumbers w:val="0"/>
              <w:spacing w:before="0" w:beforeAutospacing="0" w:after="0" w:afterAutospacing="0"/>
              <w:ind w:left="0" w:right="0"/>
              <w:jc w:val="left"/>
              <w:rPr>
                <w:rFonts w:hint="default" w:ascii="宋体" w:hAnsi="宋体" w:cs="宋体"/>
                <w:color w:val="auto"/>
                <w:sz w:val="18"/>
                <w:szCs w:val="18"/>
              </w:rPr>
            </w:pPr>
            <w:r>
              <w:rPr>
                <w:rFonts w:hint="eastAsia" w:ascii="宋体" w:hAnsi="宋体" w:cs="宋体"/>
                <w:color w:val="auto"/>
                <w:sz w:val="18"/>
                <w:szCs w:val="18"/>
              </w:rPr>
              <w:t>项目负责人（项目经理）：</w:t>
            </w:r>
          </w:p>
          <w:p w14:paraId="177991B4">
            <w:pPr>
              <w:keepNext w:val="0"/>
              <w:keepLines w:val="0"/>
              <w:suppressLineNumbers w:val="0"/>
              <w:spacing w:before="0" w:beforeAutospacing="0" w:after="0" w:afterAutospacing="0"/>
              <w:ind w:left="0" w:right="0"/>
              <w:jc w:val="left"/>
              <w:rPr>
                <w:rFonts w:hint="eastAsia" w:ascii="宋体" w:hAnsi="宋体" w:eastAsia="等线" w:cs="宋体"/>
                <w:color w:val="auto"/>
                <w:sz w:val="18"/>
                <w:szCs w:val="18"/>
                <w:lang w:eastAsia="zh-CN"/>
              </w:rPr>
            </w:pPr>
            <w:r>
              <w:rPr>
                <w:rFonts w:hint="eastAsia" w:ascii="宋体" w:hAnsi="宋体" w:cs="宋体"/>
                <w:color w:val="auto"/>
                <w:sz w:val="18"/>
                <w:szCs w:val="18"/>
                <w:lang w:eastAsia="zh-CN"/>
              </w:rPr>
              <w:t>（如有）</w:t>
            </w:r>
          </w:p>
        </w:tc>
        <w:tc>
          <w:tcPr>
            <w:tcW w:w="363" w:type="pct"/>
            <w:vMerge w:val="restart"/>
            <w:tcBorders>
              <w:top w:val="single" w:color="auto" w:sz="4" w:space="0"/>
              <w:left w:val="single" w:color="auto" w:sz="4" w:space="0"/>
              <w:right w:val="single" w:color="auto" w:sz="4" w:space="0"/>
            </w:tcBorders>
            <w:noWrap w:val="0"/>
            <w:vAlign w:val="center"/>
          </w:tcPr>
          <w:p w14:paraId="20E22742">
            <w:pPr>
              <w:keepNext w:val="0"/>
              <w:keepLines w:val="0"/>
              <w:suppressLineNumbers w:val="0"/>
              <w:spacing w:before="0" w:beforeAutospacing="0" w:after="0" w:afterAutospacing="0"/>
              <w:ind w:left="0" w:right="0"/>
              <w:jc w:val="left"/>
              <w:rPr>
                <w:rFonts w:hint="default" w:ascii="宋体" w:hAnsi="宋体" w:cs="宋体"/>
                <w:color w:val="auto"/>
                <w:sz w:val="18"/>
                <w:szCs w:val="18"/>
              </w:rPr>
            </w:pPr>
            <w:r>
              <w:rPr>
                <w:rFonts w:hint="eastAsia" w:ascii="宋体" w:hAnsi="宋体" w:cs="宋体"/>
                <w:color w:val="auto"/>
                <w:sz w:val="18"/>
                <w:szCs w:val="18"/>
              </w:rPr>
              <w:t>项目管理班子共***人。其他详见投标文件商务标的项目管理班子人员情况。</w:t>
            </w:r>
          </w:p>
        </w:tc>
        <w:tc>
          <w:tcPr>
            <w:tcW w:w="246" w:type="pct"/>
            <w:vMerge w:val="restart"/>
            <w:tcBorders>
              <w:top w:val="single" w:color="auto" w:sz="4" w:space="0"/>
              <w:left w:val="single" w:color="auto" w:sz="4" w:space="0"/>
              <w:right w:val="single" w:color="auto" w:sz="4" w:space="0"/>
            </w:tcBorders>
            <w:noWrap w:val="0"/>
            <w:vAlign w:val="center"/>
          </w:tcPr>
          <w:p w14:paraId="580EF672">
            <w:pPr>
              <w:keepNext w:val="0"/>
              <w:keepLines w:val="0"/>
              <w:suppressLineNumbers w:val="0"/>
              <w:spacing w:before="0" w:beforeAutospacing="0" w:after="0" w:afterAutospacing="0"/>
              <w:ind w:left="0" w:right="0"/>
              <w:jc w:val="left"/>
              <w:rPr>
                <w:rFonts w:hint="default" w:ascii="宋体" w:hAnsi="宋体" w:cs="宋体"/>
                <w:color w:val="auto"/>
                <w:sz w:val="18"/>
                <w:szCs w:val="18"/>
              </w:rPr>
            </w:pPr>
            <w:r>
              <w:rPr>
                <w:rFonts w:hint="eastAsia" w:ascii="宋体" w:hAnsi="宋体" w:cs="宋体"/>
                <w:color w:val="auto"/>
                <w:sz w:val="18"/>
                <w:szCs w:val="18"/>
              </w:rPr>
              <w:t>国（央）企或非国（央）企</w:t>
            </w:r>
          </w:p>
        </w:tc>
      </w:tr>
      <w:tr w14:paraId="57F04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76" w:type="pct"/>
            <w:vMerge w:val="continue"/>
            <w:tcBorders>
              <w:left w:val="single" w:color="auto" w:sz="4" w:space="0"/>
              <w:right w:val="single" w:color="auto" w:sz="4" w:space="0"/>
            </w:tcBorders>
            <w:noWrap w:val="0"/>
            <w:vAlign w:val="center"/>
          </w:tcPr>
          <w:p w14:paraId="5388432B">
            <w:pPr>
              <w:keepNext w:val="0"/>
              <w:keepLines w:val="0"/>
              <w:suppressLineNumbers w:val="0"/>
              <w:spacing w:before="0" w:beforeAutospacing="0" w:after="0" w:afterAutospacing="0"/>
              <w:ind w:left="0" w:right="0"/>
              <w:jc w:val="center"/>
              <w:rPr>
                <w:rFonts w:hint="default" w:ascii="宋体" w:hAnsi="宋体" w:cs="宋体"/>
                <w:color w:val="auto"/>
                <w:sz w:val="18"/>
                <w:szCs w:val="18"/>
              </w:rPr>
            </w:pPr>
          </w:p>
        </w:tc>
        <w:tc>
          <w:tcPr>
            <w:tcW w:w="238" w:type="pct"/>
            <w:vMerge w:val="continue"/>
            <w:tcBorders>
              <w:left w:val="single" w:color="auto" w:sz="4" w:space="0"/>
              <w:right w:val="single" w:color="auto" w:sz="4" w:space="0"/>
            </w:tcBorders>
            <w:noWrap w:val="0"/>
            <w:vAlign w:val="center"/>
          </w:tcPr>
          <w:p w14:paraId="09478241">
            <w:pPr>
              <w:keepNext w:val="0"/>
              <w:keepLines w:val="0"/>
              <w:suppressLineNumbers w:val="0"/>
              <w:spacing w:before="0" w:beforeAutospacing="0" w:after="0" w:afterAutospacing="0"/>
              <w:ind w:left="0" w:right="0"/>
              <w:jc w:val="center"/>
              <w:rPr>
                <w:rFonts w:hint="default" w:ascii="宋体" w:hAnsi="宋体" w:cs="宋体"/>
                <w:color w:val="auto"/>
                <w:sz w:val="18"/>
                <w:szCs w:val="18"/>
              </w:rPr>
            </w:pPr>
          </w:p>
        </w:tc>
        <w:tc>
          <w:tcPr>
            <w:tcW w:w="210" w:type="pct"/>
            <w:vMerge w:val="continue"/>
            <w:tcBorders>
              <w:left w:val="single" w:color="auto" w:sz="4" w:space="0"/>
              <w:right w:val="single" w:color="auto" w:sz="4" w:space="0"/>
            </w:tcBorders>
            <w:noWrap w:val="0"/>
            <w:vAlign w:val="center"/>
          </w:tcPr>
          <w:p w14:paraId="1148C775">
            <w:pPr>
              <w:keepNext w:val="0"/>
              <w:keepLines w:val="0"/>
              <w:suppressLineNumbers w:val="0"/>
              <w:spacing w:before="0" w:beforeAutospacing="0" w:after="0" w:afterAutospacing="0"/>
              <w:ind w:left="0" w:right="0"/>
              <w:jc w:val="center"/>
              <w:rPr>
                <w:rFonts w:hint="default" w:ascii="宋体" w:hAnsi="宋体" w:cs="宋体"/>
                <w:color w:val="auto"/>
                <w:sz w:val="18"/>
                <w:szCs w:val="18"/>
              </w:rPr>
            </w:pPr>
          </w:p>
        </w:tc>
        <w:tc>
          <w:tcPr>
            <w:tcW w:w="265" w:type="pct"/>
            <w:vMerge w:val="continue"/>
            <w:tcBorders>
              <w:left w:val="single" w:color="auto" w:sz="4" w:space="0"/>
              <w:right w:val="single" w:color="auto" w:sz="4" w:space="0"/>
            </w:tcBorders>
            <w:noWrap w:val="0"/>
            <w:vAlign w:val="center"/>
          </w:tcPr>
          <w:p w14:paraId="480CCFD9">
            <w:pPr>
              <w:keepNext w:val="0"/>
              <w:keepLines w:val="0"/>
              <w:suppressLineNumbers w:val="0"/>
              <w:spacing w:before="0" w:beforeAutospacing="0" w:after="0" w:afterAutospacing="0"/>
              <w:ind w:left="0" w:right="0"/>
              <w:jc w:val="center"/>
              <w:rPr>
                <w:rFonts w:hint="default" w:ascii="宋体" w:hAnsi="宋体" w:cs="宋体"/>
                <w:color w:val="auto"/>
                <w:sz w:val="18"/>
                <w:szCs w:val="18"/>
              </w:rPr>
            </w:pPr>
          </w:p>
        </w:tc>
        <w:tc>
          <w:tcPr>
            <w:tcW w:w="244" w:type="pct"/>
            <w:vMerge w:val="continue"/>
            <w:tcBorders>
              <w:left w:val="single" w:color="auto" w:sz="4" w:space="0"/>
              <w:right w:val="single" w:color="auto" w:sz="4" w:space="0"/>
            </w:tcBorders>
            <w:noWrap w:val="0"/>
            <w:vAlign w:val="center"/>
          </w:tcPr>
          <w:p w14:paraId="28E12CC1">
            <w:pPr>
              <w:keepNext w:val="0"/>
              <w:keepLines w:val="0"/>
              <w:suppressLineNumbers w:val="0"/>
              <w:spacing w:before="0" w:beforeAutospacing="0" w:after="0" w:afterAutospacing="0"/>
              <w:ind w:left="0" w:right="0"/>
              <w:jc w:val="center"/>
              <w:rPr>
                <w:rFonts w:hint="default" w:ascii="宋体" w:hAnsi="宋体" w:cs="宋体"/>
                <w:color w:val="auto"/>
                <w:sz w:val="18"/>
                <w:szCs w:val="18"/>
              </w:rPr>
            </w:pPr>
          </w:p>
        </w:tc>
        <w:tc>
          <w:tcPr>
            <w:tcW w:w="308" w:type="pct"/>
            <w:vMerge w:val="continue"/>
            <w:tcBorders>
              <w:left w:val="single" w:color="auto" w:sz="4" w:space="0"/>
              <w:right w:val="single" w:color="auto" w:sz="4" w:space="0"/>
            </w:tcBorders>
            <w:noWrap w:val="0"/>
            <w:vAlign w:val="center"/>
          </w:tcPr>
          <w:p w14:paraId="483AB2F2">
            <w:pPr>
              <w:keepNext w:val="0"/>
              <w:keepLines w:val="0"/>
              <w:suppressLineNumbers w:val="0"/>
              <w:spacing w:before="0" w:beforeAutospacing="0" w:after="0" w:afterAutospacing="0"/>
              <w:ind w:left="0" w:right="0"/>
              <w:jc w:val="center"/>
              <w:rPr>
                <w:rFonts w:hint="default" w:ascii="宋体" w:hAnsi="宋体" w:cs="宋体"/>
                <w:color w:val="auto"/>
                <w:sz w:val="18"/>
                <w:szCs w:val="18"/>
              </w:rPr>
            </w:pPr>
          </w:p>
        </w:tc>
        <w:tc>
          <w:tcPr>
            <w:tcW w:w="317" w:type="pct"/>
            <w:vMerge w:val="continue"/>
            <w:tcBorders>
              <w:left w:val="single" w:color="auto" w:sz="4" w:space="0"/>
              <w:right w:val="single" w:color="auto" w:sz="4" w:space="0"/>
            </w:tcBorders>
            <w:noWrap w:val="0"/>
            <w:vAlign w:val="center"/>
          </w:tcPr>
          <w:p w14:paraId="21439201">
            <w:pPr>
              <w:keepNext w:val="0"/>
              <w:keepLines w:val="0"/>
              <w:suppressLineNumbers w:val="0"/>
              <w:spacing w:before="0" w:beforeAutospacing="0" w:after="0" w:afterAutospacing="0"/>
              <w:ind w:left="0" w:right="0"/>
              <w:jc w:val="center"/>
              <w:rPr>
                <w:rFonts w:hint="default" w:ascii="宋体" w:hAnsi="宋体" w:cs="宋体"/>
                <w:color w:val="auto"/>
                <w:sz w:val="18"/>
                <w:szCs w:val="18"/>
              </w:rPr>
            </w:pPr>
          </w:p>
        </w:tc>
        <w:tc>
          <w:tcPr>
            <w:tcW w:w="319" w:type="pct"/>
            <w:vMerge w:val="continue"/>
            <w:tcBorders>
              <w:left w:val="single" w:color="auto" w:sz="4" w:space="0"/>
              <w:right w:val="single" w:color="auto" w:sz="4" w:space="0"/>
            </w:tcBorders>
            <w:noWrap w:val="0"/>
            <w:vAlign w:val="center"/>
          </w:tcPr>
          <w:p w14:paraId="1B8CF711">
            <w:pPr>
              <w:keepNext w:val="0"/>
              <w:keepLines w:val="0"/>
              <w:suppressLineNumbers w:val="0"/>
              <w:spacing w:before="0" w:beforeAutospacing="0" w:after="0" w:afterAutospacing="0"/>
              <w:ind w:left="0" w:right="0"/>
              <w:jc w:val="center"/>
              <w:rPr>
                <w:rFonts w:hint="default" w:ascii="宋体" w:hAnsi="宋体" w:cs="宋体"/>
                <w:color w:val="auto"/>
                <w:sz w:val="18"/>
                <w:szCs w:val="18"/>
              </w:rPr>
            </w:pPr>
          </w:p>
        </w:tc>
        <w:tc>
          <w:tcPr>
            <w:tcW w:w="622" w:type="pct"/>
            <w:vMerge w:val="continue"/>
            <w:tcBorders>
              <w:left w:val="single" w:color="auto" w:sz="4" w:space="0"/>
              <w:bottom w:val="single" w:color="auto" w:sz="4" w:space="0"/>
              <w:right w:val="single" w:color="auto" w:sz="4" w:space="0"/>
            </w:tcBorders>
            <w:noWrap w:val="0"/>
            <w:vAlign w:val="center"/>
          </w:tcPr>
          <w:p w14:paraId="55EBE754">
            <w:pPr>
              <w:keepNext w:val="0"/>
              <w:keepLines w:val="0"/>
              <w:suppressLineNumbers w:val="0"/>
              <w:spacing w:before="0" w:beforeAutospacing="0" w:after="0" w:afterAutospacing="0"/>
              <w:ind w:left="0" w:right="0"/>
              <w:jc w:val="left"/>
              <w:rPr>
                <w:rFonts w:hint="default" w:ascii="宋体" w:hAnsi="宋体" w:cs="宋体"/>
                <w:color w:val="auto"/>
                <w:sz w:val="18"/>
                <w:szCs w:val="18"/>
              </w:rPr>
            </w:pPr>
          </w:p>
        </w:tc>
        <w:tc>
          <w:tcPr>
            <w:tcW w:w="487" w:type="pct"/>
            <w:vMerge w:val="continue"/>
            <w:tcBorders>
              <w:left w:val="single" w:color="auto" w:sz="4" w:space="0"/>
              <w:right w:val="single" w:color="auto" w:sz="4" w:space="0"/>
            </w:tcBorders>
            <w:noWrap w:val="0"/>
            <w:vAlign w:val="center"/>
          </w:tcPr>
          <w:p w14:paraId="0A8A390D">
            <w:pPr>
              <w:keepNext w:val="0"/>
              <w:keepLines w:val="0"/>
              <w:suppressLineNumbers w:val="0"/>
              <w:spacing w:before="0" w:beforeAutospacing="0" w:after="0" w:afterAutospacing="0"/>
              <w:ind w:left="0" w:right="0"/>
              <w:jc w:val="left"/>
              <w:rPr>
                <w:rFonts w:hint="default" w:ascii="宋体" w:hAnsi="宋体" w:cs="宋体"/>
                <w:color w:val="auto"/>
                <w:sz w:val="18"/>
                <w:szCs w:val="18"/>
              </w:rPr>
            </w:pPr>
          </w:p>
        </w:tc>
        <w:tc>
          <w:tcPr>
            <w:tcW w:w="569" w:type="pct"/>
            <w:vMerge w:val="restart"/>
            <w:tcBorders>
              <w:top w:val="single" w:color="auto" w:sz="4" w:space="0"/>
              <w:left w:val="single" w:color="auto" w:sz="4" w:space="0"/>
              <w:right w:val="single" w:color="auto" w:sz="4" w:space="0"/>
            </w:tcBorders>
            <w:noWrap w:val="0"/>
            <w:vAlign w:val="center"/>
          </w:tcPr>
          <w:p w14:paraId="7B7F041E">
            <w:pPr>
              <w:keepNext w:val="0"/>
              <w:keepLines w:val="0"/>
              <w:suppressLineNumbers w:val="0"/>
              <w:spacing w:before="0" w:beforeAutospacing="0" w:after="0" w:afterAutospacing="0"/>
              <w:ind w:left="0" w:right="0"/>
              <w:jc w:val="left"/>
              <w:rPr>
                <w:rFonts w:hint="default" w:ascii="宋体" w:hAnsi="宋体" w:cs="宋体"/>
                <w:color w:val="auto"/>
                <w:sz w:val="18"/>
                <w:szCs w:val="18"/>
              </w:rPr>
            </w:pPr>
            <w:r>
              <w:rPr>
                <w:rFonts w:hint="eastAsia" w:ascii="宋体" w:hAnsi="宋体" w:cs="宋体"/>
                <w:color w:val="auto"/>
                <w:sz w:val="18"/>
                <w:szCs w:val="18"/>
              </w:rPr>
              <w:t>技术负责人：</w:t>
            </w:r>
          </w:p>
          <w:p w14:paraId="5E00E66D">
            <w:pPr>
              <w:keepNext w:val="0"/>
              <w:keepLines w:val="0"/>
              <w:suppressLineNumbers w:val="0"/>
              <w:spacing w:before="0" w:beforeAutospacing="0" w:after="0" w:afterAutospacing="0"/>
              <w:ind w:left="0" w:right="0"/>
              <w:jc w:val="left"/>
              <w:rPr>
                <w:rFonts w:hint="default" w:ascii="宋体" w:hAnsi="宋体" w:cs="宋体"/>
                <w:color w:val="auto"/>
                <w:sz w:val="18"/>
                <w:szCs w:val="18"/>
              </w:rPr>
            </w:pPr>
            <w:r>
              <w:rPr>
                <w:rFonts w:hint="eastAsia" w:ascii="宋体" w:hAnsi="宋体" w:cs="宋体"/>
                <w:color w:val="auto"/>
                <w:sz w:val="18"/>
                <w:szCs w:val="18"/>
              </w:rPr>
              <w:t>****（***岁，性别***）                                 1、一级注册建造师（专业：***、***）；</w:t>
            </w:r>
          </w:p>
          <w:p w14:paraId="496CBF67">
            <w:pPr>
              <w:keepNext w:val="0"/>
              <w:keepLines w:val="0"/>
              <w:suppressLineNumbers w:val="0"/>
              <w:spacing w:before="0" w:beforeAutospacing="0" w:after="0" w:afterAutospacing="0"/>
              <w:ind w:left="0" w:right="0"/>
              <w:jc w:val="left"/>
              <w:rPr>
                <w:rFonts w:hint="default" w:ascii="宋体" w:hAnsi="宋体" w:cs="宋体"/>
                <w:color w:val="auto"/>
                <w:sz w:val="18"/>
                <w:szCs w:val="18"/>
              </w:rPr>
            </w:pPr>
            <w:r>
              <w:rPr>
                <w:rFonts w:hint="eastAsia" w:ascii="宋体" w:hAnsi="宋体" w:cs="宋体"/>
                <w:color w:val="auto"/>
                <w:sz w:val="18"/>
                <w:szCs w:val="18"/>
              </w:rPr>
              <w:t xml:space="preserve">2、职称：***（等级）、***（专业）。                         </w:t>
            </w:r>
          </w:p>
        </w:tc>
        <w:tc>
          <w:tcPr>
            <w:tcW w:w="530" w:type="pct"/>
            <w:vMerge w:val="restart"/>
            <w:tcBorders>
              <w:top w:val="single" w:color="auto" w:sz="4" w:space="0"/>
              <w:left w:val="single" w:color="auto" w:sz="4" w:space="0"/>
              <w:right w:val="single" w:color="auto" w:sz="4" w:space="0"/>
            </w:tcBorders>
            <w:noWrap w:val="0"/>
            <w:vAlign w:val="center"/>
          </w:tcPr>
          <w:p w14:paraId="7B571807">
            <w:pPr>
              <w:keepNext w:val="0"/>
              <w:keepLines w:val="0"/>
              <w:suppressLineNumbers w:val="0"/>
              <w:spacing w:before="0" w:beforeAutospacing="0" w:after="0" w:afterAutospacing="0"/>
              <w:ind w:left="0" w:right="0"/>
              <w:jc w:val="left"/>
              <w:rPr>
                <w:rFonts w:hint="default" w:ascii="宋体" w:hAnsi="宋体" w:cs="宋体"/>
                <w:color w:val="auto"/>
                <w:sz w:val="18"/>
                <w:szCs w:val="18"/>
              </w:rPr>
            </w:pPr>
            <w:r>
              <w:rPr>
                <w:rFonts w:hint="eastAsia" w:ascii="宋体" w:hAnsi="宋体" w:cs="宋体"/>
                <w:color w:val="auto"/>
                <w:sz w:val="18"/>
                <w:szCs w:val="18"/>
              </w:rPr>
              <w:t>技术负责人：</w:t>
            </w:r>
          </w:p>
          <w:p w14:paraId="74ACB812">
            <w:pPr>
              <w:keepNext w:val="0"/>
              <w:keepLines w:val="0"/>
              <w:suppressLineNumbers w:val="0"/>
              <w:spacing w:before="0" w:beforeAutospacing="0" w:after="0" w:afterAutospacing="0"/>
              <w:ind w:left="0" w:right="0"/>
              <w:jc w:val="left"/>
              <w:rPr>
                <w:rFonts w:hint="default" w:ascii="宋体" w:hAnsi="宋体" w:cs="宋体"/>
                <w:color w:val="auto"/>
                <w:sz w:val="18"/>
                <w:szCs w:val="18"/>
              </w:rPr>
            </w:pPr>
            <w:r>
              <w:rPr>
                <w:rFonts w:hint="eastAsia" w:ascii="宋体" w:hAnsi="宋体" w:cs="宋体"/>
                <w:color w:val="auto"/>
                <w:sz w:val="18"/>
                <w:szCs w:val="18"/>
                <w:lang w:eastAsia="zh-CN"/>
              </w:rPr>
              <w:t>（如有）</w:t>
            </w:r>
          </w:p>
        </w:tc>
        <w:tc>
          <w:tcPr>
            <w:tcW w:w="363" w:type="pct"/>
            <w:vMerge w:val="continue"/>
            <w:tcBorders>
              <w:left w:val="single" w:color="auto" w:sz="4" w:space="0"/>
              <w:right w:val="single" w:color="auto" w:sz="4" w:space="0"/>
            </w:tcBorders>
            <w:noWrap w:val="0"/>
            <w:vAlign w:val="center"/>
          </w:tcPr>
          <w:p w14:paraId="5E85E645">
            <w:pPr>
              <w:keepNext w:val="0"/>
              <w:keepLines w:val="0"/>
              <w:suppressLineNumbers w:val="0"/>
              <w:spacing w:before="0" w:beforeAutospacing="0" w:after="0" w:afterAutospacing="0"/>
              <w:ind w:left="0" w:right="0"/>
              <w:jc w:val="left"/>
              <w:rPr>
                <w:rFonts w:hint="default" w:ascii="宋体" w:hAnsi="宋体" w:cs="宋体"/>
                <w:color w:val="auto"/>
                <w:sz w:val="18"/>
                <w:szCs w:val="18"/>
              </w:rPr>
            </w:pPr>
          </w:p>
        </w:tc>
        <w:tc>
          <w:tcPr>
            <w:tcW w:w="246" w:type="pct"/>
            <w:vMerge w:val="continue"/>
            <w:tcBorders>
              <w:left w:val="single" w:color="auto" w:sz="4" w:space="0"/>
              <w:right w:val="single" w:color="auto" w:sz="4" w:space="0"/>
            </w:tcBorders>
            <w:noWrap w:val="0"/>
            <w:vAlign w:val="center"/>
          </w:tcPr>
          <w:p w14:paraId="74CA5851">
            <w:pPr>
              <w:keepNext w:val="0"/>
              <w:keepLines w:val="0"/>
              <w:suppressLineNumbers w:val="0"/>
              <w:spacing w:before="0" w:beforeAutospacing="0" w:after="0" w:afterAutospacing="0"/>
              <w:ind w:left="0" w:right="0"/>
              <w:jc w:val="left"/>
              <w:rPr>
                <w:rFonts w:hint="default" w:ascii="宋体" w:hAnsi="宋体" w:cs="宋体"/>
                <w:color w:val="auto"/>
                <w:sz w:val="18"/>
                <w:szCs w:val="18"/>
              </w:rPr>
            </w:pPr>
          </w:p>
        </w:tc>
      </w:tr>
      <w:tr w14:paraId="4F951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276" w:type="pct"/>
            <w:vMerge w:val="continue"/>
            <w:tcBorders>
              <w:left w:val="single" w:color="auto" w:sz="4" w:space="0"/>
              <w:bottom w:val="single" w:color="auto" w:sz="4" w:space="0"/>
              <w:right w:val="single" w:color="auto" w:sz="4" w:space="0"/>
            </w:tcBorders>
            <w:noWrap w:val="0"/>
            <w:vAlign w:val="center"/>
          </w:tcPr>
          <w:p w14:paraId="3CB8E3A4">
            <w:pPr>
              <w:keepNext w:val="0"/>
              <w:keepLines w:val="0"/>
              <w:suppressLineNumbers w:val="0"/>
              <w:spacing w:before="0" w:beforeAutospacing="0" w:after="0" w:afterAutospacing="0"/>
              <w:ind w:left="0" w:right="0"/>
              <w:jc w:val="center"/>
              <w:rPr>
                <w:rFonts w:hint="default" w:ascii="宋体" w:hAnsi="宋体" w:cs="宋体"/>
                <w:color w:val="auto"/>
                <w:sz w:val="18"/>
                <w:szCs w:val="18"/>
              </w:rPr>
            </w:pPr>
          </w:p>
        </w:tc>
        <w:tc>
          <w:tcPr>
            <w:tcW w:w="238" w:type="pct"/>
            <w:vMerge w:val="continue"/>
            <w:tcBorders>
              <w:left w:val="single" w:color="auto" w:sz="4" w:space="0"/>
              <w:bottom w:val="single" w:color="auto" w:sz="4" w:space="0"/>
              <w:right w:val="single" w:color="auto" w:sz="4" w:space="0"/>
            </w:tcBorders>
            <w:noWrap w:val="0"/>
            <w:vAlign w:val="center"/>
          </w:tcPr>
          <w:p w14:paraId="5F70DED0">
            <w:pPr>
              <w:keepNext w:val="0"/>
              <w:keepLines w:val="0"/>
              <w:suppressLineNumbers w:val="0"/>
              <w:spacing w:before="0" w:beforeAutospacing="0" w:after="0" w:afterAutospacing="0"/>
              <w:ind w:left="0" w:right="0"/>
              <w:jc w:val="center"/>
              <w:rPr>
                <w:rFonts w:hint="default" w:ascii="宋体" w:hAnsi="宋体" w:cs="宋体"/>
                <w:color w:val="auto"/>
                <w:sz w:val="18"/>
                <w:szCs w:val="18"/>
              </w:rPr>
            </w:pPr>
          </w:p>
        </w:tc>
        <w:tc>
          <w:tcPr>
            <w:tcW w:w="210" w:type="pct"/>
            <w:vMerge w:val="continue"/>
            <w:tcBorders>
              <w:left w:val="single" w:color="auto" w:sz="4" w:space="0"/>
              <w:bottom w:val="single" w:color="auto" w:sz="4" w:space="0"/>
              <w:right w:val="single" w:color="auto" w:sz="4" w:space="0"/>
            </w:tcBorders>
            <w:noWrap w:val="0"/>
            <w:vAlign w:val="center"/>
          </w:tcPr>
          <w:p w14:paraId="7CFFDEC0">
            <w:pPr>
              <w:keepNext w:val="0"/>
              <w:keepLines w:val="0"/>
              <w:suppressLineNumbers w:val="0"/>
              <w:spacing w:before="0" w:beforeAutospacing="0" w:after="0" w:afterAutospacing="0"/>
              <w:ind w:left="0" w:right="0"/>
              <w:jc w:val="center"/>
              <w:rPr>
                <w:rFonts w:hint="default" w:ascii="宋体" w:hAnsi="宋体" w:cs="宋体"/>
                <w:color w:val="auto"/>
                <w:sz w:val="18"/>
                <w:szCs w:val="18"/>
              </w:rPr>
            </w:pPr>
          </w:p>
        </w:tc>
        <w:tc>
          <w:tcPr>
            <w:tcW w:w="265" w:type="pct"/>
            <w:vMerge w:val="continue"/>
            <w:tcBorders>
              <w:left w:val="single" w:color="auto" w:sz="4" w:space="0"/>
              <w:bottom w:val="single" w:color="auto" w:sz="4" w:space="0"/>
              <w:right w:val="single" w:color="auto" w:sz="4" w:space="0"/>
            </w:tcBorders>
            <w:noWrap w:val="0"/>
            <w:vAlign w:val="center"/>
          </w:tcPr>
          <w:p w14:paraId="2D9A2EC8">
            <w:pPr>
              <w:keepNext w:val="0"/>
              <w:keepLines w:val="0"/>
              <w:suppressLineNumbers w:val="0"/>
              <w:spacing w:before="0" w:beforeAutospacing="0" w:after="0" w:afterAutospacing="0"/>
              <w:ind w:left="0" w:right="0"/>
              <w:jc w:val="center"/>
              <w:rPr>
                <w:rFonts w:hint="default" w:ascii="宋体" w:hAnsi="宋体" w:cs="宋体"/>
                <w:color w:val="auto"/>
                <w:sz w:val="18"/>
                <w:szCs w:val="18"/>
              </w:rPr>
            </w:pPr>
          </w:p>
        </w:tc>
        <w:tc>
          <w:tcPr>
            <w:tcW w:w="244" w:type="pct"/>
            <w:vMerge w:val="continue"/>
            <w:tcBorders>
              <w:left w:val="single" w:color="auto" w:sz="4" w:space="0"/>
              <w:bottom w:val="single" w:color="auto" w:sz="4" w:space="0"/>
              <w:right w:val="single" w:color="auto" w:sz="4" w:space="0"/>
            </w:tcBorders>
            <w:noWrap w:val="0"/>
            <w:vAlign w:val="center"/>
          </w:tcPr>
          <w:p w14:paraId="7B77A672">
            <w:pPr>
              <w:keepNext w:val="0"/>
              <w:keepLines w:val="0"/>
              <w:suppressLineNumbers w:val="0"/>
              <w:spacing w:before="0" w:beforeAutospacing="0" w:after="0" w:afterAutospacing="0"/>
              <w:ind w:left="0" w:right="0"/>
              <w:jc w:val="center"/>
              <w:rPr>
                <w:rFonts w:hint="default" w:ascii="宋体" w:hAnsi="宋体" w:cs="宋体"/>
                <w:color w:val="auto"/>
                <w:sz w:val="18"/>
                <w:szCs w:val="18"/>
              </w:rPr>
            </w:pPr>
          </w:p>
        </w:tc>
        <w:tc>
          <w:tcPr>
            <w:tcW w:w="308" w:type="pct"/>
            <w:vMerge w:val="continue"/>
            <w:tcBorders>
              <w:left w:val="single" w:color="auto" w:sz="4" w:space="0"/>
              <w:bottom w:val="single" w:color="auto" w:sz="4" w:space="0"/>
              <w:right w:val="single" w:color="auto" w:sz="4" w:space="0"/>
            </w:tcBorders>
            <w:noWrap w:val="0"/>
            <w:vAlign w:val="center"/>
          </w:tcPr>
          <w:p w14:paraId="2C5BEBAD">
            <w:pPr>
              <w:keepNext w:val="0"/>
              <w:keepLines w:val="0"/>
              <w:suppressLineNumbers w:val="0"/>
              <w:spacing w:before="0" w:beforeAutospacing="0" w:after="0" w:afterAutospacing="0"/>
              <w:ind w:left="0" w:right="0"/>
              <w:jc w:val="center"/>
              <w:rPr>
                <w:rFonts w:hint="default" w:ascii="宋体" w:hAnsi="宋体" w:cs="宋体"/>
                <w:color w:val="auto"/>
                <w:sz w:val="18"/>
                <w:szCs w:val="18"/>
              </w:rPr>
            </w:pPr>
          </w:p>
        </w:tc>
        <w:tc>
          <w:tcPr>
            <w:tcW w:w="317" w:type="pct"/>
            <w:vMerge w:val="continue"/>
            <w:tcBorders>
              <w:left w:val="single" w:color="auto" w:sz="4" w:space="0"/>
              <w:right w:val="single" w:color="auto" w:sz="4" w:space="0"/>
            </w:tcBorders>
            <w:noWrap w:val="0"/>
            <w:vAlign w:val="center"/>
          </w:tcPr>
          <w:p w14:paraId="3367969C">
            <w:pPr>
              <w:keepNext w:val="0"/>
              <w:keepLines w:val="0"/>
              <w:suppressLineNumbers w:val="0"/>
              <w:spacing w:before="0" w:beforeAutospacing="0" w:after="0" w:afterAutospacing="0"/>
              <w:ind w:left="0" w:right="0"/>
              <w:jc w:val="center"/>
              <w:rPr>
                <w:rFonts w:hint="default" w:ascii="宋体" w:hAnsi="宋体" w:cs="宋体"/>
                <w:color w:val="auto"/>
                <w:sz w:val="18"/>
                <w:szCs w:val="18"/>
              </w:rPr>
            </w:pPr>
          </w:p>
        </w:tc>
        <w:tc>
          <w:tcPr>
            <w:tcW w:w="319" w:type="pct"/>
            <w:vMerge w:val="continue"/>
            <w:tcBorders>
              <w:left w:val="single" w:color="auto" w:sz="4" w:space="0"/>
              <w:right w:val="single" w:color="auto" w:sz="4" w:space="0"/>
            </w:tcBorders>
            <w:noWrap w:val="0"/>
            <w:vAlign w:val="center"/>
          </w:tcPr>
          <w:p w14:paraId="0EB97098">
            <w:pPr>
              <w:keepNext w:val="0"/>
              <w:keepLines w:val="0"/>
              <w:suppressLineNumbers w:val="0"/>
              <w:spacing w:before="0" w:beforeAutospacing="0" w:after="0" w:afterAutospacing="0"/>
              <w:ind w:left="0" w:right="0"/>
              <w:jc w:val="center"/>
              <w:rPr>
                <w:rFonts w:hint="default" w:ascii="宋体" w:hAnsi="宋体" w:cs="宋体"/>
                <w:color w:val="auto"/>
                <w:sz w:val="18"/>
                <w:szCs w:val="18"/>
              </w:rPr>
            </w:pPr>
          </w:p>
        </w:tc>
        <w:tc>
          <w:tcPr>
            <w:tcW w:w="622" w:type="pct"/>
            <w:tcBorders>
              <w:left w:val="single" w:color="auto" w:sz="4" w:space="0"/>
              <w:bottom w:val="single" w:color="auto" w:sz="4" w:space="0"/>
              <w:right w:val="single" w:color="auto" w:sz="4" w:space="0"/>
            </w:tcBorders>
            <w:noWrap w:val="0"/>
            <w:vAlign w:val="center"/>
          </w:tcPr>
          <w:p w14:paraId="53ED0106">
            <w:pPr>
              <w:keepNext w:val="0"/>
              <w:keepLines w:val="0"/>
              <w:suppressLineNumbers w:val="0"/>
              <w:spacing w:before="0" w:beforeAutospacing="0" w:after="0" w:afterAutospacing="0"/>
              <w:ind w:left="0" w:right="0"/>
              <w:jc w:val="left"/>
              <w:rPr>
                <w:rFonts w:hint="eastAsia" w:ascii="宋体" w:hAnsi="宋体" w:cs="宋体"/>
                <w:color w:val="auto"/>
                <w:sz w:val="18"/>
                <w:szCs w:val="18"/>
              </w:rPr>
            </w:pPr>
            <w:r>
              <w:rPr>
                <w:rFonts w:hint="eastAsia" w:ascii="宋体" w:hAnsi="宋体" w:cs="宋体"/>
                <w:color w:val="auto"/>
                <w:sz w:val="18"/>
                <w:szCs w:val="18"/>
              </w:rPr>
              <w:t>投标人（若以联合体投标，指联合体成员方）：</w:t>
            </w:r>
          </w:p>
          <w:p w14:paraId="2470314A">
            <w:pPr>
              <w:keepNext w:val="0"/>
              <w:keepLines w:val="0"/>
              <w:suppressLineNumbers w:val="0"/>
              <w:spacing w:before="0" w:beforeAutospacing="0" w:after="0" w:afterAutospacing="0"/>
              <w:ind w:left="0" w:right="0"/>
              <w:jc w:val="left"/>
              <w:rPr>
                <w:rFonts w:hint="eastAsia" w:ascii="宋体" w:hAnsi="宋体" w:cs="宋体"/>
                <w:color w:val="auto"/>
                <w:sz w:val="18"/>
                <w:szCs w:val="18"/>
              </w:rPr>
            </w:pPr>
            <w:r>
              <w:rPr>
                <w:rFonts w:hint="eastAsia" w:ascii="宋体" w:hAnsi="宋体" w:cs="宋体"/>
                <w:color w:val="auto"/>
                <w:sz w:val="18"/>
                <w:szCs w:val="18"/>
              </w:rPr>
              <w:t>提供业绩中，属类似工程业绩共**个，合计金额约***亿元。                     其中：                    项目1：。                  项目2：。                          项目3：。</w:t>
            </w:r>
          </w:p>
          <w:p w14:paraId="55FD48CA">
            <w:pPr>
              <w:keepNext w:val="0"/>
              <w:keepLines w:val="0"/>
              <w:suppressLineNumbers w:val="0"/>
              <w:spacing w:before="0" w:beforeAutospacing="0" w:after="0" w:afterAutospacing="0"/>
              <w:ind w:left="0" w:right="0"/>
              <w:jc w:val="left"/>
              <w:rPr>
                <w:rFonts w:hint="eastAsia" w:ascii="宋体" w:hAnsi="宋体" w:cs="宋体"/>
                <w:color w:val="auto"/>
                <w:sz w:val="18"/>
                <w:szCs w:val="18"/>
              </w:rPr>
            </w:pPr>
            <w:r>
              <w:rPr>
                <w:rFonts w:hint="eastAsia" w:ascii="宋体" w:hAnsi="宋体" w:cs="宋体"/>
                <w:color w:val="auto"/>
                <w:sz w:val="18"/>
                <w:szCs w:val="18"/>
              </w:rPr>
              <w:t>获得的奖项：</w:t>
            </w:r>
          </w:p>
          <w:p w14:paraId="416B4DCD">
            <w:pPr>
              <w:keepNext w:val="0"/>
              <w:keepLines w:val="0"/>
              <w:suppressLineNumbers w:val="0"/>
              <w:spacing w:before="0" w:beforeAutospacing="0" w:after="0" w:afterAutospacing="0"/>
              <w:ind w:left="0" w:right="0"/>
              <w:jc w:val="left"/>
              <w:rPr>
                <w:rFonts w:hint="default" w:ascii="宋体" w:hAnsi="宋体" w:cs="宋体"/>
                <w:color w:val="auto"/>
                <w:sz w:val="18"/>
                <w:szCs w:val="18"/>
              </w:rPr>
            </w:pPr>
            <w:r>
              <w:rPr>
                <w:rFonts w:hint="eastAsia" w:ascii="宋体" w:hAnsi="宋体" w:cs="宋体"/>
                <w:color w:val="auto"/>
                <w:sz w:val="18"/>
                <w:szCs w:val="18"/>
              </w:rPr>
              <w:t>共**个，其中：</w:t>
            </w:r>
          </w:p>
          <w:p w14:paraId="738B8EF3">
            <w:pPr>
              <w:keepNext w:val="0"/>
              <w:keepLines w:val="0"/>
              <w:suppressLineNumbers w:val="0"/>
              <w:spacing w:before="0" w:beforeAutospacing="0" w:after="0" w:afterAutospacing="0"/>
              <w:ind w:left="0" w:right="0"/>
              <w:jc w:val="left"/>
              <w:rPr>
                <w:rFonts w:hint="default" w:ascii="宋体" w:hAnsi="宋体" w:cs="宋体"/>
                <w:color w:val="auto"/>
                <w:sz w:val="18"/>
                <w:szCs w:val="18"/>
              </w:rPr>
            </w:pPr>
            <w:r>
              <w:rPr>
                <w:rFonts w:hint="eastAsia" w:ascii="宋体" w:hAnsi="宋体" w:cs="宋体"/>
                <w:color w:val="auto"/>
                <w:sz w:val="18"/>
                <w:szCs w:val="18"/>
              </w:rPr>
              <w:t>***个国家级奖项（**类），</w:t>
            </w:r>
          </w:p>
          <w:p w14:paraId="7A05CE36">
            <w:pPr>
              <w:keepNext w:val="0"/>
              <w:keepLines w:val="0"/>
              <w:suppressLineNumbers w:val="0"/>
              <w:spacing w:before="0" w:beforeAutospacing="0" w:after="0" w:afterAutospacing="0"/>
              <w:ind w:left="0" w:right="0"/>
              <w:jc w:val="left"/>
              <w:rPr>
                <w:rFonts w:hint="eastAsia" w:ascii="宋体" w:hAnsi="宋体" w:cs="宋体"/>
                <w:color w:val="auto"/>
                <w:sz w:val="18"/>
                <w:szCs w:val="18"/>
              </w:rPr>
            </w:pPr>
            <w:r>
              <w:rPr>
                <w:rFonts w:hint="eastAsia" w:ascii="宋体" w:hAnsi="宋体" w:cs="宋体"/>
                <w:color w:val="auto"/>
                <w:sz w:val="18"/>
                <w:szCs w:val="18"/>
              </w:rPr>
              <w:t>***个省级（***类）奖项。</w:t>
            </w:r>
          </w:p>
          <w:p w14:paraId="31922B56">
            <w:pPr>
              <w:keepNext w:val="0"/>
              <w:keepLines w:val="0"/>
              <w:suppressLineNumbers w:val="0"/>
              <w:spacing w:before="0" w:beforeAutospacing="0" w:after="0" w:afterAutospacing="0"/>
              <w:ind w:left="0" w:right="0"/>
              <w:jc w:val="left"/>
              <w:rPr>
                <w:rFonts w:hint="eastAsia" w:ascii="宋体" w:hAnsi="宋体" w:cs="宋体"/>
                <w:color w:val="auto"/>
                <w:sz w:val="18"/>
                <w:szCs w:val="18"/>
              </w:rPr>
            </w:pPr>
            <w:r>
              <w:rPr>
                <w:rFonts w:hint="default" w:ascii="Times New Roman" w:hAnsi="Times New Roman" w:cs="Times New Roman"/>
                <w:color w:val="auto"/>
                <w:kern w:val="2"/>
                <w:sz w:val="21"/>
                <w:szCs w:val="21"/>
              </w:rPr>
              <w:t>……</w:t>
            </w:r>
          </w:p>
        </w:tc>
        <w:tc>
          <w:tcPr>
            <w:tcW w:w="487" w:type="pct"/>
            <w:vMerge w:val="continue"/>
            <w:tcBorders>
              <w:left w:val="single" w:color="auto" w:sz="4" w:space="0"/>
              <w:bottom w:val="single" w:color="auto" w:sz="4" w:space="0"/>
              <w:right w:val="single" w:color="auto" w:sz="4" w:space="0"/>
            </w:tcBorders>
            <w:noWrap w:val="0"/>
            <w:vAlign w:val="center"/>
          </w:tcPr>
          <w:p w14:paraId="4A7FA186">
            <w:pPr>
              <w:keepNext w:val="0"/>
              <w:keepLines w:val="0"/>
              <w:suppressLineNumbers w:val="0"/>
              <w:spacing w:before="0" w:beforeAutospacing="0" w:after="0" w:afterAutospacing="0"/>
              <w:ind w:left="0" w:right="0"/>
              <w:jc w:val="left"/>
              <w:rPr>
                <w:rFonts w:hint="default" w:ascii="宋体" w:hAnsi="宋体" w:cs="宋体"/>
                <w:color w:val="auto"/>
                <w:sz w:val="18"/>
                <w:szCs w:val="18"/>
              </w:rPr>
            </w:pPr>
          </w:p>
        </w:tc>
        <w:tc>
          <w:tcPr>
            <w:tcW w:w="569" w:type="pct"/>
            <w:vMerge w:val="continue"/>
            <w:tcBorders>
              <w:left w:val="single" w:color="auto" w:sz="4" w:space="0"/>
              <w:bottom w:val="single" w:color="auto" w:sz="4" w:space="0"/>
              <w:right w:val="single" w:color="auto" w:sz="4" w:space="0"/>
            </w:tcBorders>
            <w:noWrap w:val="0"/>
            <w:vAlign w:val="center"/>
          </w:tcPr>
          <w:p w14:paraId="4007EEBA">
            <w:pPr>
              <w:keepNext w:val="0"/>
              <w:keepLines w:val="0"/>
              <w:suppressLineNumbers w:val="0"/>
              <w:spacing w:before="0" w:beforeAutospacing="0" w:after="0" w:afterAutospacing="0"/>
              <w:ind w:left="0" w:right="0"/>
              <w:jc w:val="left"/>
              <w:rPr>
                <w:rFonts w:hint="default" w:ascii="宋体" w:hAnsi="宋体" w:cs="宋体"/>
                <w:color w:val="auto"/>
                <w:sz w:val="18"/>
                <w:szCs w:val="18"/>
              </w:rPr>
            </w:pPr>
          </w:p>
        </w:tc>
        <w:tc>
          <w:tcPr>
            <w:tcW w:w="530" w:type="pct"/>
            <w:vMerge w:val="continue"/>
            <w:tcBorders>
              <w:left w:val="single" w:color="auto" w:sz="4" w:space="0"/>
              <w:bottom w:val="single" w:color="auto" w:sz="4" w:space="0"/>
              <w:right w:val="single" w:color="auto" w:sz="4" w:space="0"/>
            </w:tcBorders>
            <w:noWrap w:val="0"/>
            <w:vAlign w:val="center"/>
          </w:tcPr>
          <w:p w14:paraId="653FA1CF">
            <w:pPr>
              <w:keepNext w:val="0"/>
              <w:keepLines w:val="0"/>
              <w:suppressLineNumbers w:val="0"/>
              <w:spacing w:before="0" w:beforeAutospacing="0" w:after="0" w:afterAutospacing="0"/>
              <w:ind w:left="0" w:right="0"/>
              <w:jc w:val="left"/>
              <w:rPr>
                <w:rFonts w:hint="default" w:ascii="宋体" w:hAnsi="宋体" w:cs="宋体"/>
                <w:color w:val="auto"/>
                <w:sz w:val="18"/>
                <w:szCs w:val="18"/>
              </w:rPr>
            </w:pPr>
          </w:p>
        </w:tc>
        <w:tc>
          <w:tcPr>
            <w:tcW w:w="363" w:type="pct"/>
            <w:vMerge w:val="continue"/>
            <w:tcBorders>
              <w:left w:val="single" w:color="auto" w:sz="4" w:space="0"/>
              <w:bottom w:val="single" w:color="auto" w:sz="4" w:space="0"/>
              <w:right w:val="single" w:color="auto" w:sz="4" w:space="0"/>
            </w:tcBorders>
            <w:noWrap w:val="0"/>
            <w:vAlign w:val="center"/>
          </w:tcPr>
          <w:p w14:paraId="6F20D2A6">
            <w:pPr>
              <w:keepNext w:val="0"/>
              <w:keepLines w:val="0"/>
              <w:suppressLineNumbers w:val="0"/>
              <w:spacing w:before="0" w:beforeAutospacing="0" w:after="0" w:afterAutospacing="0"/>
              <w:ind w:left="0" w:right="0"/>
              <w:jc w:val="left"/>
              <w:rPr>
                <w:rFonts w:hint="default" w:ascii="宋体" w:hAnsi="宋体" w:cs="宋体"/>
                <w:color w:val="auto"/>
                <w:sz w:val="18"/>
                <w:szCs w:val="18"/>
              </w:rPr>
            </w:pPr>
          </w:p>
        </w:tc>
        <w:tc>
          <w:tcPr>
            <w:tcW w:w="246" w:type="pct"/>
            <w:vMerge w:val="continue"/>
            <w:tcBorders>
              <w:left w:val="single" w:color="auto" w:sz="4" w:space="0"/>
              <w:bottom w:val="single" w:color="auto" w:sz="4" w:space="0"/>
              <w:right w:val="single" w:color="auto" w:sz="4" w:space="0"/>
            </w:tcBorders>
            <w:noWrap w:val="0"/>
            <w:vAlign w:val="center"/>
          </w:tcPr>
          <w:p w14:paraId="35468583">
            <w:pPr>
              <w:keepNext w:val="0"/>
              <w:keepLines w:val="0"/>
              <w:suppressLineNumbers w:val="0"/>
              <w:spacing w:before="0" w:beforeAutospacing="0" w:after="0" w:afterAutospacing="0"/>
              <w:ind w:left="0" w:right="0"/>
              <w:jc w:val="left"/>
              <w:rPr>
                <w:rFonts w:hint="default" w:ascii="宋体" w:hAnsi="宋体" w:cs="宋体"/>
                <w:color w:val="auto"/>
                <w:sz w:val="18"/>
                <w:szCs w:val="18"/>
              </w:rPr>
            </w:pPr>
          </w:p>
        </w:tc>
      </w:tr>
      <w:tr w14:paraId="1E7E5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276" w:type="pct"/>
            <w:tcBorders>
              <w:left w:val="single" w:color="auto" w:sz="4" w:space="0"/>
              <w:bottom w:val="single" w:color="auto" w:sz="4" w:space="0"/>
              <w:right w:val="single" w:color="auto" w:sz="4" w:space="0"/>
            </w:tcBorders>
            <w:noWrap w:val="0"/>
            <w:vAlign w:val="center"/>
          </w:tcPr>
          <w:p w14:paraId="1A18FD3B">
            <w:pPr>
              <w:keepNext w:val="0"/>
              <w:keepLines w:val="0"/>
              <w:suppressLineNumbers w:val="0"/>
              <w:spacing w:before="0" w:beforeAutospacing="0" w:after="0" w:afterAutospacing="0"/>
              <w:ind w:left="0" w:right="0"/>
              <w:jc w:val="center"/>
              <w:rPr>
                <w:rFonts w:hint="default" w:ascii="宋体" w:hAnsi="宋体" w:cs="宋体"/>
                <w:color w:val="auto"/>
                <w:sz w:val="18"/>
                <w:szCs w:val="18"/>
              </w:rPr>
            </w:pPr>
            <w:r>
              <w:rPr>
                <w:rFonts w:hint="eastAsia" w:ascii="宋体" w:hAnsi="宋体" w:cs="宋体"/>
                <w:color w:val="auto"/>
                <w:sz w:val="18"/>
                <w:szCs w:val="18"/>
              </w:rPr>
              <w:t>页码索引</w:t>
            </w:r>
          </w:p>
        </w:tc>
        <w:tc>
          <w:tcPr>
            <w:tcW w:w="238" w:type="pct"/>
            <w:tcBorders>
              <w:left w:val="single" w:color="auto" w:sz="4" w:space="0"/>
              <w:bottom w:val="single" w:color="auto" w:sz="4" w:space="0"/>
              <w:right w:val="single" w:color="auto" w:sz="4" w:space="0"/>
            </w:tcBorders>
            <w:noWrap w:val="0"/>
            <w:vAlign w:val="center"/>
          </w:tcPr>
          <w:p w14:paraId="70A46ACA">
            <w:pPr>
              <w:keepNext w:val="0"/>
              <w:keepLines w:val="0"/>
              <w:suppressLineNumbers w:val="0"/>
              <w:spacing w:before="0" w:beforeAutospacing="0" w:after="0" w:afterAutospacing="0"/>
              <w:ind w:left="0" w:right="0"/>
              <w:jc w:val="center"/>
              <w:rPr>
                <w:rFonts w:hint="default" w:ascii="宋体" w:hAnsi="宋体" w:cs="宋体"/>
                <w:color w:val="auto"/>
                <w:sz w:val="18"/>
                <w:szCs w:val="18"/>
              </w:rPr>
            </w:pPr>
          </w:p>
        </w:tc>
        <w:tc>
          <w:tcPr>
            <w:tcW w:w="210" w:type="pct"/>
            <w:tcBorders>
              <w:left w:val="single" w:color="auto" w:sz="4" w:space="0"/>
              <w:bottom w:val="single" w:color="auto" w:sz="4" w:space="0"/>
              <w:right w:val="single" w:color="auto" w:sz="4" w:space="0"/>
            </w:tcBorders>
            <w:noWrap w:val="0"/>
            <w:vAlign w:val="center"/>
          </w:tcPr>
          <w:p w14:paraId="1563BE84">
            <w:pPr>
              <w:keepNext w:val="0"/>
              <w:keepLines w:val="0"/>
              <w:suppressLineNumbers w:val="0"/>
              <w:spacing w:before="0" w:beforeAutospacing="0" w:after="0" w:afterAutospacing="0"/>
              <w:ind w:left="0" w:right="0"/>
              <w:jc w:val="center"/>
              <w:rPr>
                <w:rFonts w:hint="default" w:ascii="宋体" w:hAnsi="宋体" w:cs="宋体"/>
                <w:color w:val="auto"/>
                <w:sz w:val="18"/>
                <w:szCs w:val="18"/>
              </w:rPr>
            </w:pPr>
          </w:p>
        </w:tc>
        <w:tc>
          <w:tcPr>
            <w:tcW w:w="265" w:type="pct"/>
            <w:tcBorders>
              <w:left w:val="single" w:color="auto" w:sz="4" w:space="0"/>
              <w:bottom w:val="single" w:color="auto" w:sz="4" w:space="0"/>
              <w:right w:val="single" w:color="auto" w:sz="4" w:space="0"/>
            </w:tcBorders>
            <w:noWrap w:val="0"/>
            <w:vAlign w:val="center"/>
          </w:tcPr>
          <w:p w14:paraId="303E8164">
            <w:pPr>
              <w:keepNext w:val="0"/>
              <w:keepLines w:val="0"/>
              <w:suppressLineNumbers w:val="0"/>
              <w:spacing w:before="0" w:beforeAutospacing="0" w:after="0" w:afterAutospacing="0"/>
              <w:ind w:left="0" w:right="0"/>
              <w:jc w:val="center"/>
              <w:rPr>
                <w:rFonts w:hint="default" w:ascii="宋体" w:hAnsi="宋体" w:cs="宋体"/>
                <w:color w:val="auto"/>
                <w:sz w:val="18"/>
                <w:szCs w:val="18"/>
              </w:rPr>
            </w:pPr>
          </w:p>
        </w:tc>
        <w:tc>
          <w:tcPr>
            <w:tcW w:w="244" w:type="pct"/>
            <w:tcBorders>
              <w:left w:val="single" w:color="auto" w:sz="4" w:space="0"/>
              <w:bottom w:val="single" w:color="auto" w:sz="4" w:space="0"/>
              <w:right w:val="single" w:color="auto" w:sz="4" w:space="0"/>
            </w:tcBorders>
            <w:noWrap w:val="0"/>
            <w:vAlign w:val="center"/>
          </w:tcPr>
          <w:p w14:paraId="5ABF4C90">
            <w:pPr>
              <w:keepNext w:val="0"/>
              <w:keepLines w:val="0"/>
              <w:suppressLineNumbers w:val="0"/>
              <w:spacing w:before="0" w:beforeAutospacing="0" w:after="0" w:afterAutospacing="0"/>
              <w:ind w:left="0" w:right="0"/>
              <w:jc w:val="center"/>
              <w:rPr>
                <w:rFonts w:hint="default" w:ascii="宋体" w:hAnsi="宋体" w:cs="宋体"/>
                <w:color w:val="auto"/>
                <w:sz w:val="18"/>
                <w:szCs w:val="18"/>
              </w:rPr>
            </w:pPr>
          </w:p>
        </w:tc>
        <w:tc>
          <w:tcPr>
            <w:tcW w:w="308" w:type="pct"/>
            <w:tcBorders>
              <w:left w:val="single" w:color="auto" w:sz="4" w:space="0"/>
              <w:bottom w:val="single" w:color="auto" w:sz="4" w:space="0"/>
              <w:right w:val="single" w:color="auto" w:sz="4" w:space="0"/>
            </w:tcBorders>
            <w:noWrap w:val="0"/>
            <w:vAlign w:val="center"/>
          </w:tcPr>
          <w:p w14:paraId="5753AF4E">
            <w:pPr>
              <w:keepNext w:val="0"/>
              <w:keepLines w:val="0"/>
              <w:suppressLineNumbers w:val="0"/>
              <w:spacing w:before="0" w:beforeAutospacing="0" w:after="0" w:afterAutospacing="0"/>
              <w:ind w:left="0" w:right="0"/>
              <w:jc w:val="center"/>
              <w:rPr>
                <w:rFonts w:hint="default" w:ascii="宋体" w:hAnsi="宋体" w:cs="宋体"/>
                <w:color w:val="auto"/>
                <w:sz w:val="18"/>
                <w:szCs w:val="18"/>
              </w:rPr>
            </w:pPr>
          </w:p>
        </w:tc>
        <w:tc>
          <w:tcPr>
            <w:tcW w:w="317" w:type="pct"/>
            <w:tcBorders>
              <w:left w:val="single" w:color="auto" w:sz="4" w:space="0"/>
              <w:bottom w:val="single" w:color="auto" w:sz="4" w:space="0"/>
              <w:right w:val="single" w:color="auto" w:sz="4" w:space="0"/>
            </w:tcBorders>
            <w:noWrap w:val="0"/>
            <w:vAlign w:val="center"/>
          </w:tcPr>
          <w:p w14:paraId="6E8C4953">
            <w:pPr>
              <w:keepNext w:val="0"/>
              <w:keepLines w:val="0"/>
              <w:suppressLineNumbers w:val="0"/>
              <w:spacing w:before="0" w:beforeAutospacing="0" w:after="0" w:afterAutospacing="0"/>
              <w:ind w:left="0" w:right="0"/>
              <w:jc w:val="center"/>
              <w:rPr>
                <w:rFonts w:hint="default" w:ascii="宋体" w:hAnsi="宋体" w:cs="宋体"/>
                <w:color w:val="auto"/>
                <w:sz w:val="18"/>
                <w:szCs w:val="18"/>
              </w:rPr>
            </w:pPr>
          </w:p>
        </w:tc>
        <w:tc>
          <w:tcPr>
            <w:tcW w:w="319" w:type="pct"/>
            <w:tcBorders>
              <w:left w:val="single" w:color="auto" w:sz="4" w:space="0"/>
              <w:bottom w:val="single" w:color="auto" w:sz="4" w:space="0"/>
              <w:right w:val="single" w:color="auto" w:sz="4" w:space="0"/>
            </w:tcBorders>
            <w:noWrap w:val="0"/>
            <w:vAlign w:val="center"/>
          </w:tcPr>
          <w:p w14:paraId="76EA7E7D">
            <w:pPr>
              <w:keepNext w:val="0"/>
              <w:keepLines w:val="0"/>
              <w:suppressLineNumbers w:val="0"/>
              <w:spacing w:before="0" w:beforeAutospacing="0" w:after="0" w:afterAutospacing="0"/>
              <w:ind w:left="0" w:right="0"/>
              <w:jc w:val="center"/>
              <w:rPr>
                <w:rFonts w:hint="default" w:ascii="宋体" w:hAnsi="宋体" w:cs="宋体"/>
                <w:color w:val="auto"/>
                <w:sz w:val="18"/>
                <w:szCs w:val="18"/>
              </w:rPr>
            </w:pPr>
          </w:p>
        </w:tc>
        <w:tc>
          <w:tcPr>
            <w:tcW w:w="622" w:type="pct"/>
            <w:tcBorders>
              <w:left w:val="single" w:color="auto" w:sz="4" w:space="0"/>
              <w:bottom w:val="single" w:color="auto" w:sz="4" w:space="0"/>
              <w:right w:val="single" w:color="auto" w:sz="4" w:space="0"/>
            </w:tcBorders>
            <w:noWrap w:val="0"/>
            <w:vAlign w:val="center"/>
          </w:tcPr>
          <w:p w14:paraId="702D7F17">
            <w:pPr>
              <w:keepNext w:val="0"/>
              <w:keepLines w:val="0"/>
              <w:suppressLineNumbers w:val="0"/>
              <w:spacing w:before="0" w:beforeAutospacing="0" w:after="0" w:afterAutospacing="0"/>
              <w:ind w:left="0" w:right="0"/>
              <w:jc w:val="left"/>
              <w:rPr>
                <w:rFonts w:hint="eastAsia" w:ascii="宋体" w:hAnsi="宋体" w:cs="宋体"/>
                <w:color w:val="auto"/>
                <w:sz w:val="18"/>
                <w:szCs w:val="18"/>
              </w:rPr>
            </w:pPr>
          </w:p>
        </w:tc>
        <w:tc>
          <w:tcPr>
            <w:tcW w:w="487" w:type="pct"/>
            <w:tcBorders>
              <w:left w:val="single" w:color="auto" w:sz="4" w:space="0"/>
              <w:bottom w:val="single" w:color="auto" w:sz="4" w:space="0"/>
              <w:right w:val="single" w:color="auto" w:sz="4" w:space="0"/>
            </w:tcBorders>
            <w:noWrap w:val="0"/>
            <w:vAlign w:val="center"/>
          </w:tcPr>
          <w:p w14:paraId="1CCA94C5">
            <w:pPr>
              <w:keepNext w:val="0"/>
              <w:keepLines w:val="0"/>
              <w:suppressLineNumbers w:val="0"/>
              <w:spacing w:before="0" w:beforeAutospacing="0" w:after="0" w:afterAutospacing="0"/>
              <w:ind w:left="0" w:right="0"/>
              <w:jc w:val="left"/>
              <w:rPr>
                <w:rFonts w:hint="default" w:ascii="宋体" w:hAnsi="宋体" w:cs="宋体"/>
                <w:color w:val="auto"/>
                <w:sz w:val="18"/>
                <w:szCs w:val="18"/>
              </w:rPr>
            </w:pPr>
          </w:p>
        </w:tc>
        <w:tc>
          <w:tcPr>
            <w:tcW w:w="569" w:type="pct"/>
            <w:tcBorders>
              <w:left w:val="single" w:color="auto" w:sz="4" w:space="0"/>
              <w:bottom w:val="single" w:color="auto" w:sz="4" w:space="0"/>
              <w:right w:val="single" w:color="auto" w:sz="4" w:space="0"/>
            </w:tcBorders>
            <w:noWrap w:val="0"/>
            <w:vAlign w:val="center"/>
          </w:tcPr>
          <w:p w14:paraId="5D0EBDF3">
            <w:pPr>
              <w:keepNext w:val="0"/>
              <w:keepLines w:val="0"/>
              <w:suppressLineNumbers w:val="0"/>
              <w:spacing w:before="0" w:beforeAutospacing="0" w:after="0" w:afterAutospacing="0"/>
              <w:ind w:left="0" w:right="0"/>
              <w:jc w:val="left"/>
              <w:rPr>
                <w:rFonts w:hint="default" w:ascii="宋体" w:hAnsi="宋体" w:cs="宋体"/>
                <w:color w:val="auto"/>
                <w:sz w:val="18"/>
                <w:szCs w:val="18"/>
              </w:rPr>
            </w:pPr>
          </w:p>
        </w:tc>
        <w:tc>
          <w:tcPr>
            <w:tcW w:w="530" w:type="pct"/>
            <w:tcBorders>
              <w:left w:val="single" w:color="auto" w:sz="4" w:space="0"/>
              <w:bottom w:val="single" w:color="auto" w:sz="4" w:space="0"/>
              <w:right w:val="single" w:color="auto" w:sz="4" w:space="0"/>
            </w:tcBorders>
            <w:noWrap w:val="0"/>
            <w:vAlign w:val="center"/>
          </w:tcPr>
          <w:p w14:paraId="7968EF1A">
            <w:pPr>
              <w:keepNext w:val="0"/>
              <w:keepLines w:val="0"/>
              <w:suppressLineNumbers w:val="0"/>
              <w:spacing w:before="0" w:beforeAutospacing="0" w:after="0" w:afterAutospacing="0"/>
              <w:ind w:left="0" w:right="0"/>
              <w:jc w:val="left"/>
              <w:rPr>
                <w:rFonts w:hint="default" w:ascii="宋体" w:hAnsi="宋体" w:cs="宋体"/>
                <w:color w:val="auto"/>
                <w:sz w:val="18"/>
                <w:szCs w:val="18"/>
              </w:rPr>
            </w:pPr>
          </w:p>
        </w:tc>
        <w:tc>
          <w:tcPr>
            <w:tcW w:w="363" w:type="pct"/>
            <w:tcBorders>
              <w:left w:val="single" w:color="auto" w:sz="4" w:space="0"/>
              <w:bottom w:val="single" w:color="auto" w:sz="4" w:space="0"/>
              <w:right w:val="single" w:color="auto" w:sz="4" w:space="0"/>
            </w:tcBorders>
            <w:noWrap w:val="0"/>
            <w:vAlign w:val="center"/>
          </w:tcPr>
          <w:p w14:paraId="381AEDCE">
            <w:pPr>
              <w:keepNext w:val="0"/>
              <w:keepLines w:val="0"/>
              <w:suppressLineNumbers w:val="0"/>
              <w:spacing w:before="0" w:beforeAutospacing="0" w:after="0" w:afterAutospacing="0"/>
              <w:ind w:left="0" w:right="0"/>
              <w:jc w:val="left"/>
              <w:rPr>
                <w:rFonts w:hint="default" w:ascii="宋体" w:hAnsi="宋体" w:cs="宋体"/>
                <w:color w:val="auto"/>
                <w:sz w:val="18"/>
                <w:szCs w:val="18"/>
              </w:rPr>
            </w:pPr>
          </w:p>
        </w:tc>
        <w:tc>
          <w:tcPr>
            <w:tcW w:w="246" w:type="pct"/>
            <w:tcBorders>
              <w:left w:val="single" w:color="auto" w:sz="4" w:space="0"/>
              <w:bottom w:val="single" w:color="auto" w:sz="4" w:space="0"/>
              <w:right w:val="single" w:color="auto" w:sz="4" w:space="0"/>
            </w:tcBorders>
            <w:noWrap w:val="0"/>
            <w:vAlign w:val="center"/>
          </w:tcPr>
          <w:p w14:paraId="2F759036">
            <w:pPr>
              <w:keepNext w:val="0"/>
              <w:keepLines w:val="0"/>
              <w:suppressLineNumbers w:val="0"/>
              <w:spacing w:before="0" w:beforeAutospacing="0" w:after="0" w:afterAutospacing="0"/>
              <w:ind w:left="0" w:right="0"/>
              <w:jc w:val="left"/>
              <w:rPr>
                <w:rFonts w:hint="default" w:ascii="宋体" w:hAnsi="宋体" w:cs="宋体"/>
                <w:color w:val="auto"/>
                <w:sz w:val="18"/>
                <w:szCs w:val="18"/>
              </w:rPr>
            </w:pPr>
          </w:p>
        </w:tc>
      </w:tr>
    </w:tbl>
    <w:p w14:paraId="30ED8C92">
      <w:pPr>
        <w:spacing w:line="360" w:lineRule="auto"/>
        <w:rPr>
          <w:rFonts w:ascii="Times New Roman" w:hAnsi="Times New Roman" w:eastAsia="宋体" w:cs="Times New Roman"/>
          <w:color w:val="auto"/>
          <w:szCs w:val="21"/>
          <w:highlight w:val="none"/>
        </w:rPr>
        <w:sectPr>
          <w:pgSz w:w="16838" w:h="11906" w:orient="landscape"/>
          <w:pgMar w:top="850" w:right="850" w:bottom="850" w:left="850" w:header="851" w:footer="992" w:gutter="0"/>
          <w:cols w:space="720" w:num="1"/>
          <w:docGrid w:type="lines" w:linePitch="312" w:charSpace="0"/>
        </w:sectPr>
      </w:pPr>
    </w:p>
    <w:p w14:paraId="4E431640">
      <w:pPr>
        <w:spacing w:line="360" w:lineRule="auto"/>
        <w:jc w:val="center"/>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lang w:val="en-US" w:eastAsia="zh-CN"/>
        </w:rPr>
        <w:t>十</w:t>
      </w:r>
      <w:r>
        <w:rPr>
          <w:rFonts w:hint="eastAsia" w:ascii="Times New Roman" w:hAnsi="Times New Roman" w:eastAsia="宋体" w:cs="Times New Roman"/>
          <w:color w:val="auto"/>
          <w:sz w:val="28"/>
          <w:szCs w:val="28"/>
        </w:rPr>
        <w:t>、</w:t>
      </w:r>
      <w:r>
        <w:rPr>
          <w:rFonts w:hint="eastAsia" w:ascii="宋体" w:hAnsi="宋体" w:eastAsia="宋体"/>
          <w:color w:val="auto"/>
          <w:sz w:val="24"/>
          <w:szCs w:val="24"/>
        </w:rPr>
        <w:t>其他内容（投标人根据第二章第47.1款“资信标要求一览表” 认为必要补充的资料）</w:t>
      </w:r>
    </w:p>
    <w:p w14:paraId="058376EC">
      <w:pPr>
        <w:adjustRightInd w:val="0"/>
        <w:snapToGrid w:val="0"/>
        <w:spacing w:line="240" w:lineRule="auto"/>
        <w:jc w:val="both"/>
        <w:rPr>
          <w:rFonts w:hint="eastAsia" w:ascii="Times New Roman" w:hAnsi="Times New Roman" w:eastAsia="宋体" w:cs="Times New Roman"/>
          <w:b/>
          <w:color w:val="auto"/>
          <w:sz w:val="32"/>
          <w:szCs w:val="32"/>
          <w:highlight w:val="none"/>
        </w:rPr>
      </w:pPr>
    </w:p>
    <w:p w14:paraId="459D6E07">
      <w:pPr>
        <w:adjustRightInd w:val="0"/>
        <w:snapToGrid w:val="0"/>
        <w:spacing w:line="240" w:lineRule="auto"/>
        <w:jc w:val="both"/>
        <w:rPr>
          <w:rFonts w:hint="eastAsia" w:ascii="Times New Roman" w:hAnsi="Times New Roman" w:eastAsia="宋体" w:cs="Times New Roman"/>
          <w:b/>
          <w:color w:val="auto"/>
          <w:sz w:val="32"/>
          <w:szCs w:val="32"/>
          <w:highlight w:val="none"/>
        </w:rPr>
      </w:pPr>
    </w:p>
    <w:p w14:paraId="617AFC63">
      <w:pPr>
        <w:adjustRightInd w:val="0"/>
        <w:snapToGrid w:val="0"/>
        <w:spacing w:line="240" w:lineRule="auto"/>
        <w:jc w:val="both"/>
        <w:rPr>
          <w:rFonts w:hint="eastAsia" w:ascii="Times New Roman" w:hAnsi="Times New Roman" w:eastAsia="宋体" w:cs="Times New Roman"/>
          <w:b/>
          <w:color w:val="auto"/>
          <w:sz w:val="32"/>
          <w:szCs w:val="32"/>
          <w:highlight w:val="none"/>
        </w:rPr>
      </w:pPr>
    </w:p>
    <w:p w14:paraId="2358DDED">
      <w:pPr>
        <w:adjustRightInd w:val="0"/>
        <w:snapToGrid w:val="0"/>
        <w:spacing w:line="240" w:lineRule="auto"/>
        <w:jc w:val="both"/>
        <w:rPr>
          <w:rFonts w:hint="eastAsia" w:ascii="Times New Roman" w:hAnsi="Times New Roman" w:eastAsia="宋体" w:cs="Times New Roman"/>
          <w:b/>
          <w:color w:val="auto"/>
          <w:sz w:val="32"/>
          <w:szCs w:val="32"/>
          <w:highlight w:val="none"/>
        </w:rPr>
      </w:pPr>
    </w:p>
    <w:p w14:paraId="1FE57EA4">
      <w:pPr>
        <w:adjustRightInd w:val="0"/>
        <w:snapToGrid w:val="0"/>
        <w:spacing w:line="240" w:lineRule="auto"/>
        <w:jc w:val="both"/>
        <w:rPr>
          <w:rFonts w:hint="eastAsia" w:ascii="Times New Roman" w:hAnsi="Times New Roman" w:eastAsia="宋体" w:cs="Times New Roman"/>
          <w:b/>
          <w:color w:val="auto"/>
          <w:sz w:val="32"/>
          <w:szCs w:val="32"/>
          <w:highlight w:val="none"/>
        </w:rPr>
      </w:pPr>
    </w:p>
    <w:p w14:paraId="114ED933">
      <w:pPr>
        <w:adjustRightInd w:val="0"/>
        <w:snapToGrid w:val="0"/>
        <w:spacing w:line="240" w:lineRule="auto"/>
        <w:jc w:val="both"/>
        <w:rPr>
          <w:rFonts w:hint="eastAsia" w:ascii="Times New Roman" w:hAnsi="Times New Roman" w:eastAsia="宋体" w:cs="Times New Roman"/>
          <w:b/>
          <w:color w:val="auto"/>
          <w:sz w:val="32"/>
          <w:szCs w:val="32"/>
          <w:highlight w:val="none"/>
        </w:rPr>
      </w:pPr>
    </w:p>
    <w:p w14:paraId="52848F94">
      <w:pPr>
        <w:adjustRightInd w:val="0"/>
        <w:snapToGrid w:val="0"/>
        <w:spacing w:line="240" w:lineRule="auto"/>
        <w:jc w:val="both"/>
        <w:rPr>
          <w:rFonts w:hint="eastAsia" w:ascii="Times New Roman" w:hAnsi="Times New Roman" w:eastAsia="宋体" w:cs="Times New Roman"/>
          <w:b/>
          <w:color w:val="auto"/>
          <w:sz w:val="32"/>
          <w:szCs w:val="32"/>
          <w:highlight w:val="none"/>
        </w:rPr>
      </w:pPr>
    </w:p>
    <w:p w14:paraId="4E7B91C1">
      <w:pPr>
        <w:adjustRightInd w:val="0"/>
        <w:snapToGrid w:val="0"/>
        <w:spacing w:line="240" w:lineRule="auto"/>
        <w:jc w:val="both"/>
        <w:rPr>
          <w:rFonts w:hint="eastAsia" w:ascii="Times New Roman" w:hAnsi="Times New Roman" w:eastAsia="宋体" w:cs="Times New Roman"/>
          <w:b/>
          <w:color w:val="auto"/>
          <w:sz w:val="32"/>
          <w:szCs w:val="32"/>
          <w:highlight w:val="none"/>
        </w:rPr>
      </w:pPr>
    </w:p>
    <w:p w14:paraId="1D1D5089">
      <w:pPr>
        <w:adjustRightInd w:val="0"/>
        <w:snapToGrid w:val="0"/>
        <w:spacing w:line="240" w:lineRule="auto"/>
        <w:jc w:val="both"/>
        <w:rPr>
          <w:rFonts w:hint="eastAsia" w:ascii="Times New Roman" w:hAnsi="Times New Roman" w:eastAsia="宋体" w:cs="Times New Roman"/>
          <w:b/>
          <w:color w:val="auto"/>
          <w:sz w:val="32"/>
          <w:szCs w:val="32"/>
          <w:highlight w:val="none"/>
        </w:rPr>
      </w:pPr>
    </w:p>
    <w:p w14:paraId="7940EAF4">
      <w:pPr>
        <w:adjustRightInd w:val="0"/>
        <w:snapToGrid w:val="0"/>
        <w:spacing w:line="240" w:lineRule="auto"/>
        <w:jc w:val="both"/>
        <w:rPr>
          <w:rFonts w:hint="eastAsia" w:ascii="Times New Roman" w:hAnsi="Times New Roman" w:eastAsia="宋体" w:cs="Times New Roman"/>
          <w:b/>
          <w:color w:val="auto"/>
          <w:sz w:val="32"/>
          <w:szCs w:val="32"/>
          <w:highlight w:val="none"/>
        </w:rPr>
      </w:pPr>
    </w:p>
    <w:p w14:paraId="16DFC65F">
      <w:pPr>
        <w:adjustRightInd w:val="0"/>
        <w:snapToGrid w:val="0"/>
        <w:spacing w:line="240" w:lineRule="auto"/>
        <w:jc w:val="both"/>
        <w:rPr>
          <w:rFonts w:hint="eastAsia" w:ascii="Times New Roman" w:hAnsi="Times New Roman" w:eastAsia="宋体" w:cs="Times New Roman"/>
          <w:b/>
          <w:color w:val="auto"/>
          <w:sz w:val="32"/>
          <w:szCs w:val="32"/>
          <w:highlight w:val="none"/>
        </w:rPr>
      </w:pPr>
    </w:p>
    <w:p w14:paraId="274CFE91">
      <w:pPr>
        <w:adjustRightInd w:val="0"/>
        <w:snapToGrid w:val="0"/>
        <w:spacing w:line="240" w:lineRule="auto"/>
        <w:jc w:val="both"/>
        <w:rPr>
          <w:rFonts w:hint="eastAsia" w:ascii="Times New Roman" w:hAnsi="Times New Roman" w:eastAsia="宋体" w:cs="Times New Roman"/>
          <w:b/>
          <w:color w:val="auto"/>
          <w:sz w:val="32"/>
          <w:szCs w:val="32"/>
          <w:highlight w:val="none"/>
        </w:rPr>
      </w:pPr>
    </w:p>
    <w:p w14:paraId="43B46967">
      <w:pPr>
        <w:adjustRightInd w:val="0"/>
        <w:snapToGrid w:val="0"/>
        <w:spacing w:line="240" w:lineRule="auto"/>
        <w:jc w:val="both"/>
        <w:rPr>
          <w:rFonts w:hint="eastAsia" w:ascii="Times New Roman" w:hAnsi="Times New Roman" w:eastAsia="宋体" w:cs="Times New Roman"/>
          <w:b/>
          <w:color w:val="auto"/>
          <w:sz w:val="32"/>
          <w:szCs w:val="32"/>
          <w:highlight w:val="none"/>
        </w:rPr>
      </w:pPr>
    </w:p>
    <w:p w14:paraId="007E5A23">
      <w:pPr>
        <w:adjustRightInd w:val="0"/>
        <w:snapToGrid w:val="0"/>
        <w:spacing w:line="240" w:lineRule="auto"/>
        <w:jc w:val="both"/>
        <w:rPr>
          <w:rFonts w:hint="eastAsia" w:ascii="Times New Roman" w:hAnsi="Times New Roman" w:eastAsia="宋体" w:cs="Times New Roman"/>
          <w:b/>
          <w:color w:val="auto"/>
          <w:sz w:val="32"/>
          <w:szCs w:val="32"/>
          <w:highlight w:val="none"/>
        </w:rPr>
      </w:pPr>
    </w:p>
    <w:p w14:paraId="7CB7048E">
      <w:pPr>
        <w:adjustRightInd w:val="0"/>
        <w:snapToGrid w:val="0"/>
        <w:spacing w:line="240" w:lineRule="auto"/>
        <w:jc w:val="both"/>
        <w:rPr>
          <w:rFonts w:hint="eastAsia" w:ascii="Times New Roman" w:hAnsi="Times New Roman" w:eastAsia="宋体" w:cs="Times New Roman"/>
          <w:b/>
          <w:color w:val="auto"/>
          <w:sz w:val="32"/>
          <w:szCs w:val="32"/>
          <w:highlight w:val="none"/>
        </w:rPr>
      </w:pPr>
    </w:p>
    <w:p w14:paraId="5ACC0565">
      <w:pPr>
        <w:adjustRightInd w:val="0"/>
        <w:snapToGrid w:val="0"/>
        <w:spacing w:line="240" w:lineRule="auto"/>
        <w:jc w:val="both"/>
        <w:rPr>
          <w:rFonts w:hint="eastAsia" w:ascii="Times New Roman" w:hAnsi="Times New Roman" w:eastAsia="宋体" w:cs="Times New Roman"/>
          <w:b/>
          <w:color w:val="auto"/>
          <w:sz w:val="32"/>
          <w:szCs w:val="32"/>
          <w:highlight w:val="none"/>
        </w:rPr>
      </w:pPr>
    </w:p>
    <w:p w14:paraId="7BC9F853">
      <w:pPr>
        <w:adjustRightInd w:val="0"/>
        <w:snapToGrid w:val="0"/>
        <w:spacing w:line="240" w:lineRule="auto"/>
        <w:jc w:val="both"/>
        <w:rPr>
          <w:rFonts w:hint="eastAsia" w:ascii="Times New Roman" w:hAnsi="Times New Roman" w:eastAsia="宋体" w:cs="Times New Roman"/>
          <w:b/>
          <w:color w:val="auto"/>
          <w:sz w:val="32"/>
          <w:szCs w:val="32"/>
          <w:highlight w:val="none"/>
        </w:rPr>
      </w:pPr>
    </w:p>
    <w:p w14:paraId="55115A4E">
      <w:pPr>
        <w:adjustRightInd w:val="0"/>
        <w:snapToGrid w:val="0"/>
        <w:spacing w:line="240" w:lineRule="auto"/>
        <w:jc w:val="both"/>
        <w:rPr>
          <w:rFonts w:hint="eastAsia" w:ascii="Times New Roman" w:hAnsi="Times New Roman" w:eastAsia="宋体" w:cs="Times New Roman"/>
          <w:b/>
          <w:color w:val="auto"/>
          <w:sz w:val="32"/>
          <w:szCs w:val="32"/>
          <w:highlight w:val="none"/>
        </w:rPr>
      </w:pPr>
    </w:p>
    <w:p w14:paraId="3DCD75E0">
      <w:pPr>
        <w:adjustRightInd w:val="0"/>
        <w:snapToGrid w:val="0"/>
        <w:spacing w:line="240" w:lineRule="auto"/>
        <w:jc w:val="both"/>
        <w:rPr>
          <w:rFonts w:hint="eastAsia" w:ascii="Times New Roman" w:hAnsi="Times New Roman" w:eastAsia="宋体" w:cs="Times New Roman"/>
          <w:b/>
          <w:color w:val="auto"/>
          <w:sz w:val="32"/>
          <w:szCs w:val="32"/>
          <w:highlight w:val="none"/>
        </w:rPr>
      </w:pPr>
    </w:p>
    <w:p w14:paraId="442C7018">
      <w:pPr>
        <w:adjustRightInd w:val="0"/>
        <w:snapToGrid w:val="0"/>
        <w:spacing w:line="240" w:lineRule="auto"/>
        <w:jc w:val="both"/>
        <w:rPr>
          <w:rFonts w:hint="eastAsia" w:ascii="Times New Roman" w:hAnsi="Times New Roman" w:eastAsia="宋体" w:cs="Times New Roman"/>
          <w:b/>
          <w:color w:val="auto"/>
          <w:sz w:val="32"/>
          <w:szCs w:val="32"/>
          <w:highlight w:val="none"/>
        </w:rPr>
      </w:pPr>
    </w:p>
    <w:p w14:paraId="7C180867">
      <w:pPr>
        <w:adjustRightInd w:val="0"/>
        <w:snapToGrid w:val="0"/>
        <w:spacing w:line="240" w:lineRule="auto"/>
        <w:jc w:val="both"/>
        <w:rPr>
          <w:rFonts w:hint="eastAsia" w:ascii="Times New Roman" w:hAnsi="Times New Roman" w:eastAsia="宋体" w:cs="Times New Roman"/>
          <w:b/>
          <w:color w:val="auto"/>
          <w:sz w:val="32"/>
          <w:szCs w:val="32"/>
          <w:highlight w:val="none"/>
        </w:rPr>
      </w:pPr>
    </w:p>
    <w:p w14:paraId="1A2BC7F7">
      <w:pPr>
        <w:adjustRightInd w:val="0"/>
        <w:snapToGrid w:val="0"/>
        <w:spacing w:line="240" w:lineRule="auto"/>
        <w:jc w:val="both"/>
        <w:rPr>
          <w:rFonts w:hint="eastAsia" w:ascii="Times New Roman" w:hAnsi="Times New Roman" w:eastAsia="宋体" w:cs="Times New Roman"/>
          <w:b/>
          <w:color w:val="auto"/>
          <w:sz w:val="32"/>
          <w:szCs w:val="32"/>
          <w:highlight w:val="none"/>
        </w:rPr>
      </w:pPr>
    </w:p>
    <w:p w14:paraId="78356F0A">
      <w:pPr>
        <w:adjustRightInd w:val="0"/>
        <w:snapToGrid w:val="0"/>
        <w:spacing w:line="240" w:lineRule="auto"/>
        <w:jc w:val="both"/>
        <w:rPr>
          <w:rFonts w:hint="eastAsia" w:ascii="Times New Roman" w:hAnsi="Times New Roman" w:eastAsia="宋体" w:cs="Times New Roman"/>
          <w:b/>
          <w:color w:val="auto"/>
          <w:sz w:val="32"/>
          <w:szCs w:val="32"/>
          <w:highlight w:val="none"/>
        </w:rPr>
      </w:pPr>
    </w:p>
    <w:p w14:paraId="0A539516">
      <w:pPr>
        <w:adjustRightInd w:val="0"/>
        <w:snapToGrid w:val="0"/>
        <w:spacing w:line="240" w:lineRule="auto"/>
        <w:jc w:val="both"/>
        <w:rPr>
          <w:rFonts w:hint="eastAsia" w:ascii="Times New Roman" w:hAnsi="Times New Roman" w:eastAsia="宋体" w:cs="Times New Roman"/>
          <w:b/>
          <w:color w:val="auto"/>
          <w:sz w:val="32"/>
          <w:szCs w:val="32"/>
          <w:highlight w:val="none"/>
        </w:rPr>
      </w:pPr>
    </w:p>
    <w:p w14:paraId="1CA59FA6">
      <w:pPr>
        <w:adjustRightInd w:val="0"/>
        <w:snapToGrid w:val="0"/>
        <w:spacing w:line="240" w:lineRule="auto"/>
        <w:jc w:val="both"/>
        <w:rPr>
          <w:rFonts w:hint="eastAsia" w:ascii="Times New Roman" w:hAnsi="Times New Roman" w:eastAsia="宋体" w:cs="Times New Roman"/>
          <w:b/>
          <w:color w:val="auto"/>
          <w:sz w:val="32"/>
          <w:szCs w:val="32"/>
          <w:highlight w:val="none"/>
        </w:rPr>
      </w:pPr>
    </w:p>
    <w:p w14:paraId="4C325597">
      <w:pPr>
        <w:adjustRightInd w:val="0"/>
        <w:snapToGrid w:val="0"/>
        <w:spacing w:line="240" w:lineRule="auto"/>
        <w:jc w:val="both"/>
        <w:rPr>
          <w:rFonts w:hint="eastAsia" w:ascii="Times New Roman" w:hAnsi="Times New Roman" w:eastAsia="宋体" w:cs="Times New Roman"/>
          <w:b/>
          <w:color w:val="auto"/>
          <w:sz w:val="32"/>
          <w:szCs w:val="32"/>
          <w:highlight w:val="none"/>
        </w:rPr>
      </w:pPr>
    </w:p>
    <w:p w14:paraId="400815A2">
      <w:pPr>
        <w:adjustRightInd w:val="0"/>
        <w:snapToGrid w:val="0"/>
        <w:spacing w:line="240" w:lineRule="auto"/>
        <w:jc w:val="both"/>
        <w:rPr>
          <w:rFonts w:hint="eastAsia" w:ascii="Times New Roman" w:hAnsi="Times New Roman" w:eastAsia="宋体" w:cs="Times New Roman"/>
          <w:b/>
          <w:color w:val="auto"/>
          <w:sz w:val="32"/>
          <w:szCs w:val="32"/>
          <w:highlight w:val="none"/>
        </w:rPr>
      </w:pPr>
    </w:p>
    <w:p w14:paraId="0873FBC0">
      <w:pPr>
        <w:adjustRightInd w:val="0"/>
        <w:snapToGrid w:val="0"/>
        <w:spacing w:line="240" w:lineRule="auto"/>
        <w:jc w:val="both"/>
        <w:rPr>
          <w:rFonts w:hint="eastAsia" w:ascii="Times New Roman" w:hAnsi="Times New Roman" w:eastAsia="宋体" w:cs="Times New Roman"/>
          <w:b/>
          <w:color w:val="auto"/>
          <w:sz w:val="32"/>
          <w:szCs w:val="32"/>
          <w:highlight w:val="none"/>
        </w:rPr>
      </w:pPr>
    </w:p>
    <w:p w14:paraId="4D37AFF1">
      <w:pPr>
        <w:adjustRightInd w:val="0"/>
        <w:snapToGrid w:val="0"/>
        <w:spacing w:line="240" w:lineRule="auto"/>
        <w:jc w:val="both"/>
        <w:rPr>
          <w:rFonts w:hint="eastAsia" w:ascii="Times New Roman" w:hAnsi="Times New Roman" w:eastAsia="宋体" w:cs="Times New Roman"/>
          <w:b/>
          <w:color w:val="auto"/>
          <w:sz w:val="32"/>
          <w:szCs w:val="32"/>
          <w:highlight w:val="none"/>
        </w:rPr>
      </w:pPr>
    </w:p>
    <w:p w14:paraId="2E8C49A4">
      <w:pPr>
        <w:adjustRightInd w:val="0"/>
        <w:snapToGrid w:val="0"/>
        <w:spacing w:line="240" w:lineRule="auto"/>
        <w:jc w:val="both"/>
        <w:rPr>
          <w:rFonts w:hint="eastAsia" w:ascii="Times New Roman" w:hAnsi="Times New Roman" w:eastAsia="宋体" w:cs="Times New Roman"/>
          <w:b/>
          <w:color w:val="auto"/>
          <w:sz w:val="32"/>
          <w:szCs w:val="32"/>
          <w:highlight w:val="none"/>
        </w:rPr>
      </w:pPr>
    </w:p>
    <w:p w14:paraId="43CD8B60">
      <w:pPr>
        <w:adjustRightInd w:val="0"/>
        <w:snapToGrid w:val="0"/>
        <w:spacing w:line="240" w:lineRule="auto"/>
        <w:jc w:val="both"/>
        <w:rPr>
          <w:rFonts w:hint="eastAsia" w:ascii="Times New Roman" w:hAnsi="Times New Roman" w:eastAsia="宋体" w:cs="Times New Roman"/>
          <w:b/>
          <w:color w:val="auto"/>
          <w:sz w:val="32"/>
          <w:szCs w:val="32"/>
          <w:highlight w:val="none"/>
        </w:rPr>
      </w:pPr>
    </w:p>
    <w:p w14:paraId="482D957D">
      <w:pPr>
        <w:adjustRightInd w:val="0"/>
        <w:snapToGrid w:val="0"/>
        <w:spacing w:line="240" w:lineRule="auto"/>
        <w:jc w:val="both"/>
        <w:rPr>
          <w:rFonts w:hint="eastAsia" w:ascii="Times New Roman" w:hAnsi="Times New Roman" w:eastAsia="宋体" w:cs="Times New Roman"/>
          <w:b/>
          <w:color w:val="auto"/>
          <w:sz w:val="32"/>
          <w:szCs w:val="32"/>
          <w:highlight w:val="none"/>
        </w:rPr>
      </w:pPr>
    </w:p>
    <w:p w14:paraId="6B26CEBF">
      <w:pPr>
        <w:adjustRightInd w:val="0"/>
        <w:snapToGrid w:val="0"/>
        <w:spacing w:line="240" w:lineRule="auto"/>
        <w:jc w:val="both"/>
        <w:rPr>
          <w:rFonts w:hint="eastAsia" w:ascii="Times New Roman" w:hAnsi="Times New Roman" w:eastAsia="宋体" w:cs="Times New Roman"/>
          <w:b/>
          <w:color w:val="auto"/>
          <w:sz w:val="32"/>
          <w:szCs w:val="32"/>
          <w:highlight w:val="none"/>
        </w:rPr>
      </w:pPr>
    </w:p>
    <w:p w14:paraId="5B8B82E3">
      <w:pPr>
        <w:adjustRightInd w:val="0"/>
        <w:snapToGrid w:val="0"/>
        <w:spacing w:line="240" w:lineRule="auto"/>
        <w:jc w:val="both"/>
        <w:rPr>
          <w:rFonts w:hint="eastAsia" w:ascii="Times New Roman" w:hAnsi="Times New Roman" w:eastAsia="宋体" w:cs="Times New Roman"/>
          <w:b/>
          <w:color w:val="auto"/>
          <w:sz w:val="32"/>
          <w:szCs w:val="32"/>
          <w:highlight w:val="none"/>
        </w:rPr>
      </w:pPr>
    </w:p>
    <w:p w14:paraId="0BEEA187">
      <w:pPr>
        <w:adjustRightInd w:val="0"/>
        <w:snapToGrid w:val="0"/>
        <w:spacing w:line="240" w:lineRule="auto"/>
        <w:jc w:val="both"/>
        <w:rPr>
          <w:rFonts w:ascii="Times New Roman" w:hAnsi="Times New Roman" w:eastAsia="宋体" w:cs="Times New Roman"/>
          <w:b/>
          <w:color w:val="auto"/>
          <w:sz w:val="32"/>
          <w:szCs w:val="32"/>
          <w:highlight w:val="none"/>
        </w:rPr>
      </w:pPr>
      <w:r>
        <w:rPr>
          <w:rFonts w:hint="eastAsia" w:ascii="Times New Roman" w:hAnsi="Times New Roman" w:eastAsia="宋体" w:cs="Times New Roman"/>
          <w:b/>
          <w:color w:val="auto"/>
          <w:sz w:val="32"/>
          <w:szCs w:val="32"/>
          <w:highlight w:val="none"/>
        </w:rPr>
        <w:t>招标</w:t>
      </w:r>
      <w:r>
        <w:rPr>
          <w:rFonts w:ascii="Times New Roman" w:hAnsi="Times New Roman" w:eastAsia="宋体" w:cs="Times New Roman"/>
          <w:b/>
          <w:color w:val="auto"/>
          <w:sz w:val="32"/>
          <w:szCs w:val="32"/>
          <w:highlight w:val="none"/>
        </w:rPr>
        <w:t>编号：</w:t>
      </w:r>
      <w:r>
        <w:rPr>
          <w:rFonts w:ascii="Times New Roman" w:hAnsi="Times New Roman" w:eastAsia="宋体" w:cs="Times New Roman"/>
          <w:b/>
          <w:bCs/>
          <w:color w:val="auto"/>
          <w:sz w:val="32"/>
          <w:szCs w:val="32"/>
          <w:highlight w:val="none"/>
          <w:u w:val="single"/>
        </w:rPr>
        <w:t>_____________</w:t>
      </w:r>
    </w:p>
    <w:p w14:paraId="5EA4C573">
      <w:pPr>
        <w:adjustRightInd w:val="0"/>
        <w:snapToGrid w:val="0"/>
        <w:spacing w:line="360" w:lineRule="auto"/>
        <w:rPr>
          <w:rFonts w:ascii="Times New Roman" w:hAnsi="Times New Roman" w:eastAsia="宋体" w:cs="Times New Roman"/>
          <w:b/>
          <w:bCs/>
          <w:color w:val="auto"/>
          <w:sz w:val="28"/>
          <w:highlight w:val="none"/>
        </w:rPr>
      </w:pPr>
    </w:p>
    <w:p w14:paraId="277DE57B">
      <w:pPr>
        <w:adjustRightInd w:val="0"/>
        <w:snapToGrid w:val="0"/>
        <w:spacing w:line="360" w:lineRule="auto"/>
        <w:rPr>
          <w:rFonts w:ascii="Times New Roman" w:hAnsi="Times New Roman" w:eastAsia="宋体" w:cs="Times New Roman"/>
          <w:b/>
          <w:bCs/>
          <w:color w:val="auto"/>
          <w:sz w:val="28"/>
          <w:highlight w:val="none"/>
        </w:rPr>
      </w:pPr>
    </w:p>
    <w:p w14:paraId="6A151F5A">
      <w:pPr>
        <w:adjustRightInd w:val="0"/>
        <w:snapToGrid w:val="0"/>
        <w:spacing w:line="360" w:lineRule="auto"/>
        <w:jc w:val="center"/>
        <w:rPr>
          <w:rFonts w:ascii="Times New Roman" w:hAnsi="Times New Roman" w:eastAsia="宋体" w:cs="Times New Roman"/>
          <w:b/>
          <w:color w:val="auto"/>
          <w:sz w:val="72"/>
          <w:highlight w:val="none"/>
        </w:rPr>
      </w:pPr>
      <w:bookmarkStart w:id="19" w:name="_Toc66665660_WPSOffice_Level1"/>
      <w:bookmarkStart w:id="20" w:name="_Toc1318568117_WPSOffice_Level1"/>
      <w:bookmarkStart w:id="21" w:name="_Toc1595131156_WPSOffice_Level1"/>
      <w:r>
        <w:rPr>
          <w:rFonts w:ascii="Times New Roman" w:hAnsi="Times New Roman" w:eastAsia="宋体" w:cs="Times New Roman"/>
          <w:b/>
          <w:color w:val="auto"/>
          <w:sz w:val="72"/>
          <w:highlight w:val="none"/>
        </w:rPr>
        <w:t>东莞市水务工程施工招标</w:t>
      </w:r>
      <w:bookmarkEnd w:id="19"/>
      <w:bookmarkEnd w:id="20"/>
      <w:bookmarkEnd w:id="21"/>
    </w:p>
    <w:p w14:paraId="17361153">
      <w:pPr>
        <w:adjustRightInd w:val="0"/>
        <w:snapToGrid w:val="0"/>
        <w:spacing w:line="360" w:lineRule="auto"/>
        <w:jc w:val="center"/>
        <w:rPr>
          <w:rFonts w:ascii="Times New Roman" w:hAnsi="Times New Roman" w:eastAsia="宋体" w:cs="Times New Roman"/>
          <w:b/>
          <w:color w:val="auto"/>
          <w:sz w:val="72"/>
          <w:highlight w:val="none"/>
        </w:rPr>
      </w:pPr>
      <w:bookmarkStart w:id="22" w:name="_Toc1443954105_WPSOffice_Level1"/>
      <w:bookmarkStart w:id="23" w:name="_Toc1423643445_WPSOffice_Level1"/>
      <w:bookmarkStart w:id="24" w:name="_Toc64085346_WPSOffice_Level1"/>
      <w:r>
        <w:rPr>
          <w:rFonts w:ascii="Times New Roman" w:hAnsi="Times New Roman" w:eastAsia="宋体" w:cs="Times New Roman"/>
          <w:b/>
          <w:color w:val="auto"/>
          <w:sz w:val="72"/>
          <w:highlight w:val="none"/>
        </w:rPr>
        <w:t>投 标 文 件</w:t>
      </w:r>
      <w:bookmarkEnd w:id="22"/>
      <w:bookmarkEnd w:id="23"/>
      <w:bookmarkEnd w:id="24"/>
    </w:p>
    <w:p w14:paraId="49E0179D">
      <w:pPr>
        <w:adjustRightInd w:val="0"/>
        <w:snapToGrid w:val="0"/>
        <w:spacing w:line="360" w:lineRule="auto"/>
        <w:jc w:val="center"/>
        <w:rPr>
          <w:rFonts w:ascii="Times New Roman" w:hAnsi="Times New Roman" w:eastAsia="宋体" w:cs="Times New Roman"/>
          <w:b/>
          <w:color w:val="auto"/>
          <w:sz w:val="72"/>
          <w:highlight w:val="none"/>
        </w:rPr>
      </w:pPr>
    </w:p>
    <w:p w14:paraId="66BCB864">
      <w:pPr>
        <w:adjustRightInd w:val="0"/>
        <w:snapToGrid w:val="0"/>
        <w:spacing w:line="360" w:lineRule="auto"/>
        <w:jc w:val="center"/>
        <w:rPr>
          <w:rFonts w:ascii="Times New Roman" w:hAnsi="Times New Roman" w:eastAsia="宋体" w:cs="Times New Roman"/>
          <w:b/>
          <w:color w:val="auto"/>
          <w:sz w:val="72"/>
          <w:highlight w:val="none"/>
        </w:rPr>
      </w:pPr>
    </w:p>
    <w:p w14:paraId="1DE5B360">
      <w:pPr>
        <w:adjustRightInd w:val="0"/>
        <w:snapToGrid w:val="0"/>
        <w:spacing w:line="360" w:lineRule="auto"/>
        <w:jc w:val="left"/>
        <w:rPr>
          <w:rFonts w:ascii="Times New Roman" w:hAnsi="Times New Roman" w:eastAsia="宋体" w:cs="Times New Roman"/>
          <w:b/>
          <w:color w:val="auto"/>
          <w:sz w:val="32"/>
          <w:highlight w:val="none"/>
        </w:rPr>
      </w:pPr>
      <w:r>
        <w:rPr>
          <w:rFonts w:ascii="Times New Roman" w:hAnsi="Times New Roman" w:eastAsia="宋体" w:cs="Times New Roman"/>
          <w:b/>
          <w:color w:val="auto"/>
          <w:sz w:val="32"/>
          <w:highlight w:val="none"/>
        </w:rPr>
        <w:t>工程名称：</w:t>
      </w:r>
      <w:r>
        <w:rPr>
          <w:rFonts w:ascii="Times New Roman" w:hAnsi="Times New Roman" w:eastAsia="宋体" w:cs="Times New Roman"/>
          <w:b/>
          <w:color w:val="auto"/>
          <w:sz w:val="32"/>
          <w:highlight w:val="none"/>
          <w:u w:val="single"/>
        </w:rPr>
        <w:t>______________________________________</w:t>
      </w:r>
    </w:p>
    <w:p w14:paraId="07EEBA49">
      <w:pPr>
        <w:adjustRightInd w:val="0"/>
        <w:snapToGrid w:val="0"/>
        <w:spacing w:line="360" w:lineRule="auto"/>
        <w:rPr>
          <w:rFonts w:ascii="Times New Roman" w:hAnsi="Times New Roman" w:eastAsia="宋体" w:cs="Times New Roman"/>
          <w:b/>
          <w:color w:val="auto"/>
          <w:sz w:val="32"/>
          <w:highlight w:val="none"/>
        </w:rPr>
      </w:pPr>
    </w:p>
    <w:p w14:paraId="0192822C">
      <w:pPr>
        <w:adjustRightInd w:val="0"/>
        <w:snapToGrid w:val="0"/>
        <w:spacing w:line="360" w:lineRule="auto"/>
        <w:outlineLvl w:val="1"/>
        <w:rPr>
          <w:rFonts w:ascii="Times New Roman" w:hAnsi="Times New Roman" w:eastAsia="宋体" w:cs="Times New Roman"/>
          <w:b/>
          <w:color w:val="auto"/>
          <w:sz w:val="32"/>
          <w:highlight w:val="none"/>
        </w:rPr>
      </w:pPr>
      <w:bookmarkStart w:id="25" w:name="_Toc11992"/>
      <w:bookmarkStart w:id="26" w:name="_Toc26088"/>
      <w:bookmarkStart w:id="27" w:name="_Toc787689039"/>
      <w:bookmarkStart w:id="28" w:name="_Toc51700974"/>
      <w:bookmarkStart w:id="29" w:name="_Toc7447"/>
      <w:bookmarkStart w:id="30" w:name="_Toc2125528353"/>
      <w:bookmarkStart w:id="31" w:name="_Toc14638"/>
      <w:r>
        <w:rPr>
          <w:rFonts w:ascii="Times New Roman" w:hAnsi="Times New Roman" w:eastAsia="宋体" w:cs="Times New Roman"/>
          <w:b/>
          <w:color w:val="auto"/>
          <w:sz w:val="32"/>
          <w:highlight w:val="none"/>
        </w:rPr>
        <w:t>投标文件内容：</w:t>
      </w:r>
      <w:r>
        <w:rPr>
          <w:rFonts w:ascii="Times New Roman" w:hAnsi="Times New Roman" w:eastAsia="宋体" w:cs="Times New Roman"/>
          <w:b/>
          <w:color w:val="auto"/>
          <w:sz w:val="52"/>
          <w:highlight w:val="none"/>
          <w:u w:val="single"/>
        </w:rPr>
        <w:t xml:space="preserve">       商务标部分</w:t>
      </w:r>
      <w:bookmarkEnd w:id="25"/>
      <w:bookmarkEnd w:id="26"/>
      <w:bookmarkEnd w:id="27"/>
      <w:bookmarkEnd w:id="28"/>
      <w:bookmarkEnd w:id="29"/>
      <w:bookmarkEnd w:id="30"/>
      <w:bookmarkEnd w:id="31"/>
      <w:r>
        <w:rPr>
          <w:rFonts w:ascii="Times New Roman" w:hAnsi="Times New Roman" w:eastAsia="宋体" w:cs="Times New Roman"/>
          <w:b/>
          <w:color w:val="auto"/>
          <w:sz w:val="52"/>
          <w:highlight w:val="none"/>
          <w:u w:val="single"/>
        </w:rPr>
        <w:t xml:space="preserve">    </w:t>
      </w:r>
    </w:p>
    <w:p w14:paraId="642410F8">
      <w:pPr>
        <w:adjustRightInd w:val="0"/>
        <w:snapToGrid w:val="0"/>
        <w:spacing w:line="360" w:lineRule="auto"/>
        <w:rPr>
          <w:rFonts w:ascii="Times New Roman" w:hAnsi="Times New Roman" w:eastAsia="宋体" w:cs="Times New Roman"/>
          <w:b/>
          <w:color w:val="auto"/>
          <w:sz w:val="32"/>
          <w:highlight w:val="none"/>
        </w:rPr>
      </w:pPr>
    </w:p>
    <w:p w14:paraId="255ADC44">
      <w:pPr>
        <w:adjustRightInd w:val="0"/>
        <w:snapToGrid w:val="0"/>
        <w:spacing w:line="360" w:lineRule="auto"/>
        <w:rPr>
          <w:rFonts w:ascii="Times New Roman" w:hAnsi="Times New Roman" w:eastAsia="宋体" w:cs="Times New Roman"/>
          <w:b/>
          <w:color w:val="auto"/>
          <w:sz w:val="32"/>
          <w:highlight w:val="none"/>
        </w:rPr>
      </w:pPr>
      <w:r>
        <w:rPr>
          <w:rFonts w:ascii="Times New Roman" w:hAnsi="Times New Roman" w:eastAsia="宋体" w:cs="Times New Roman"/>
          <w:b/>
          <w:color w:val="auto"/>
          <w:sz w:val="32"/>
          <w:highlight w:val="none"/>
        </w:rPr>
        <w:t>投标人：</w:t>
      </w:r>
      <w:r>
        <w:rPr>
          <w:rFonts w:ascii="Times New Roman" w:hAnsi="Times New Roman" w:eastAsia="宋体" w:cs="Times New Roman"/>
          <w:b/>
          <w:color w:val="auto"/>
          <w:sz w:val="32"/>
          <w:highlight w:val="none"/>
          <w:u w:val="single"/>
        </w:rPr>
        <w:t>_____________________________________</w:t>
      </w:r>
    </w:p>
    <w:p w14:paraId="596D5B5C">
      <w:pPr>
        <w:adjustRightInd w:val="0"/>
        <w:snapToGrid w:val="0"/>
        <w:spacing w:line="360" w:lineRule="auto"/>
        <w:rPr>
          <w:rFonts w:ascii="Times New Roman" w:hAnsi="Times New Roman" w:eastAsia="宋体" w:cs="Times New Roman"/>
          <w:b/>
          <w:color w:val="auto"/>
          <w:sz w:val="32"/>
          <w:highlight w:val="none"/>
        </w:rPr>
      </w:pPr>
    </w:p>
    <w:p w14:paraId="22AFF750">
      <w:pPr>
        <w:adjustRightInd w:val="0"/>
        <w:snapToGrid w:val="0"/>
        <w:spacing w:line="360" w:lineRule="auto"/>
        <w:rPr>
          <w:rFonts w:ascii="Times New Roman" w:hAnsi="Times New Roman" w:eastAsia="宋体" w:cs="Times New Roman"/>
          <w:color w:val="auto"/>
          <w:highlight w:val="none"/>
        </w:rPr>
      </w:pPr>
      <w:r>
        <w:rPr>
          <w:rFonts w:ascii="Times New Roman" w:hAnsi="Times New Roman" w:eastAsia="宋体" w:cs="Times New Roman"/>
          <w:b/>
          <w:color w:val="auto"/>
          <w:sz w:val="32"/>
          <w:highlight w:val="none"/>
        </w:rPr>
        <w:t>日  期：</w:t>
      </w:r>
      <w:r>
        <w:rPr>
          <w:rFonts w:ascii="Times New Roman" w:hAnsi="Times New Roman" w:eastAsia="宋体" w:cs="Times New Roman"/>
          <w:b/>
          <w:color w:val="auto"/>
          <w:sz w:val="32"/>
          <w:highlight w:val="none"/>
          <w:u w:val="single"/>
        </w:rPr>
        <w:t>____________</w:t>
      </w:r>
      <w:r>
        <w:rPr>
          <w:rFonts w:ascii="Times New Roman" w:hAnsi="Times New Roman" w:eastAsia="宋体" w:cs="Times New Roman"/>
          <w:b/>
          <w:color w:val="auto"/>
          <w:sz w:val="32"/>
          <w:highlight w:val="none"/>
        </w:rPr>
        <w:t>年</w:t>
      </w:r>
      <w:r>
        <w:rPr>
          <w:rFonts w:ascii="Times New Roman" w:hAnsi="Times New Roman" w:eastAsia="宋体" w:cs="Times New Roman"/>
          <w:b/>
          <w:color w:val="auto"/>
          <w:sz w:val="32"/>
          <w:highlight w:val="none"/>
          <w:u w:val="single"/>
        </w:rPr>
        <w:t>______</w:t>
      </w:r>
      <w:r>
        <w:rPr>
          <w:rFonts w:ascii="Times New Roman" w:hAnsi="Times New Roman" w:eastAsia="宋体" w:cs="Times New Roman"/>
          <w:b/>
          <w:color w:val="auto"/>
          <w:sz w:val="32"/>
          <w:highlight w:val="none"/>
        </w:rPr>
        <w:t>月</w:t>
      </w:r>
      <w:r>
        <w:rPr>
          <w:rFonts w:ascii="Times New Roman" w:hAnsi="Times New Roman" w:eastAsia="宋体" w:cs="Times New Roman"/>
          <w:b/>
          <w:color w:val="auto"/>
          <w:sz w:val="32"/>
          <w:highlight w:val="none"/>
          <w:u w:val="single"/>
        </w:rPr>
        <w:t>______</w:t>
      </w:r>
      <w:r>
        <w:rPr>
          <w:rFonts w:ascii="Times New Roman" w:hAnsi="Times New Roman" w:eastAsia="宋体" w:cs="Times New Roman"/>
          <w:b/>
          <w:color w:val="auto"/>
          <w:sz w:val="32"/>
          <w:highlight w:val="none"/>
        </w:rPr>
        <w:t>日</w:t>
      </w:r>
      <w:r>
        <w:rPr>
          <w:rFonts w:ascii="Times New Roman" w:hAnsi="Times New Roman" w:eastAsia="宋体" w:cs="Times New Roman"/>
          <w:color w:val="auto"/>
          <w:highlight w:val="none"/>
        </w:rPr>
        <w:br w:type="page"/>
      </w:r>
    </w:p>
    <w:p w14:paraId="072647DD">
      <w:pPr>
        <w:adjustRightInd w:val="0"/>
        <w:snapToGrid w:val="0"/>
        <w:spacing w:line="360" w:lineRule="auto"/>
        <w:jc w:val="center"/>
        <w:rPr>
          <w:rFonts w:ascii="Times New Roman" w:hAnsi="Times New Roman" w:eastAsia="宋体" w:cs="Times New Roman"/>
          <w:color w:val="auto"/>
          <w:sz w:val="32"/>
          <w:szCs w:val="32"/>
          <w:highlight w:val="none"/>
        </w:rPr>
      </w:pPr>
      <w:bookmarkStart w:id="32" w:name="_Toc1849339318_WPSOffice_Level1"/>
      <w:bookmarkStart w:id="33" w:name="_Toc1924939652_WPSOffice_Level1"/>
      <w:bookmarkStart w:id="34" w:name="_Toc1737975274_WPSOffice_Level1"/>
      <w:r>
        <w:rPr>
          <w:rFonts w:ascii="Times New Roman" w:hAnsi="Times New Roman" w:eastAsia="宋体" w:cs="Times New Roman"/>
          <w:color w:val="auto"/>
          <w:sz w:val="32"/>
          <w:szCs w:val="32"/>
          <w:highlight w:val="none"/>
        </w:rPr>
        <w:t>一、工程量清单报价表的说明</w:t>
      </w:r>
      <w:bookmarkEnd w:id="32"/>
      <w:bookmarkEnd w:id="33"/>
      <w:bookmarkEnd w:id="34"/>
    </w:p>
    <w:p w14:paraId="3393A367">
      <w:pPr>
        <w:adjustRightInd w:val="0"/>
        <w:snapToGrid w:val="0"/>
        <w:spacing w:line="360" w:lineRule="auto"/>
        <w:ind w:firstLine="420" w:firstLineChars="200"/>
        <w:rPr>
          <w:rFonts w:ascii="Times New Roman" w:hAnsi="Times New Roman" w:eastAsia="宋体" w:cs="Times New Roman"/>
          <w:color w:val="auto"/>
          <w:highlight w:val="none"/>
        </w:rPr>
      </w:pPr>
    </w:p>
    <w:p w14:paraId="3425178B">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1.本投标报价是依据本工程招标文件的投标须知、工程量清单、合同条件、工程建设标准及技术要求和图纸等文件进行编制的。</w:t>
      </w:r>
    </w:p>
    <w:p w14:paraId="314332AC">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2.“工程量清单报价表”包括以下几个部分：</w:t>
      </w:r>
    </w:p>
    <w:p w14:paraId="009708D0">
      <w:pPr>
        <w:adjustRightInd w:val="0"/>
        <w:snapToGrid w:val="0"/>
        <w:spacing w:line="360" w:lineRule="auto"/>
        <w:ind w:firstLine="420" w:firstLineChars="200"/>
        <w:rPr>
          <w:rFonts w:ascii="Times New Roman" w:hAnsi="Times New Roman" w:eastAsia="宋体" w:cs="Times New Roman"/>
          <w:color w:val="auto"/>
          <w:szCs w:val="21"/>
          <w:highlight w:val="none"/>
        </w:rPr>
      </w:pPr>
      <w:bookmarkStart w:id="35" w:name="_Toc141208179_WPSOffice_Level2"/>
      <w:bookmarkStart w:id="36" w:name="_Toc527990288_WPSOffice_Level2"/>
      <w:bookmarkStart w:id="37" w:name="_Toc761978309_WPSOffice_Level2"/>
      <w:r>
        <w:rPr>
          <w:rFonts w:ascii="Times New Roman" w:hAnsi="Times New Roman" w:eastAsia="宋体" w:cs="Times New Roman"/>
          <w:color w:val="auto"/>
          <w:szCs w:val="21"/>
          <w:highlight w:val="none"/>
        </w:rPr>
        <w:t>(1)投标总价；</w:t>
      </w:r>
      <w:bookmarkEnd w:id="35"/>
      <w:bookmarkEnd w:id="36"/>
      <w:bookmarkEnd w:id="37"/>
    </w:p>
    <w:p w14:paraId="08B3F6F0">
      <w:pPr>
        <w:adjustRightInd w:val="0"/>
        <w:snapToGrid w:val="0"/>
        <w:spacing w:line="360" w:lineRule="auto"/>
        <w:ind w:firstLine="420" w:firstLineChars="200"/>
        <w:rPr>
          <w:rFonts w:ascii="Times New Roman" w:hAnsi="Times New Roman" w:eastAsia="宋体" w:cs="Times New Roman"/>
          <w:color w:val="auto"/>
          <w:szCs w:val="21"/>
          <w:highlight w:val="none"/>
        </w:rPr>
      </w:pPr>
      <w:bookmarkStart w:id="38" w:name="_Toc1345691335_WPSOffice_Level2"/>
      <w:bookmarkStart w:id="39" w:name="_Toc877882855_WPSOffice_Level2"/>
      <w:bookmarkStart w:id="40" w:name="_Toc960648300_WPSOffice_Level2"/>
      <w:r>
        <w:rPr>
          <w:rFonts w:ascii="Times New Roman" w:hAnsi="Times New Roman" w:eastAsia="宋体" w:cs="Times New Roman"/>
          <w:color w:val="auto"/>
          <w:szCs w:val="21"/>
          <w:highlight w:val="none"/>
        </w:rPr>
        <w:t>(2)工程项目投标价汇总表；</w:t>
      </w:r>
      <w:bookmarkEnd w:id="38"/>
      <w:bookmarkEnd w:id="39"/>
      <w:bookmarkEnd w:id="40"/>
    </w:p>
    <w:p w14:paraId="2E36DB00">
      <w:pPr>
        <w:adjustRightInd w:val="0"/>
        <w:snapToGrid w:val="0"/>
        <w:spacing w:line="360" w:lineRule="auto"/>
        <w:ind w:firstLine="420" w:firstLineChars="200"/>
        <w:rPr>
          <w:rFonts w:ascii="Times New Roman" w:hAnsi="Times New Roman" w:eastAsia="宋体" w:cs="Times New Roman"/>
          <w:color w:val="auto"/>
          <w:szCs w:val="21"/>
          <w:highlight w:val="none"/>
        </w:rPr>
      </w:pPr>
      <w:bookmarkStart w:id="41" w:name="_Toc943234507_WPSOffice_Level2"/>
      <w:bookmarkStart w:id="42" w:name="_Toc1393926386_WPSOffice_Level2"/>
      <w:bookmarkStart w:id="43" w:name="_Toc451390527_WPSOffice_Level2"/>
      <w:r>
        <w:rPr>
          <w:rFonts w:ascii="Times New Roman" w:hAnsi="Times New Roman" w:eastAsia="宋体" w:cs="Times New Roman"/>
          <w:color w:val="auto"/>
          <w:szCs w:val="21"/>
          <w:highlight w:val="none"/>
        </w:rPr>
        <w:t>(3)单项工程投标价汇总表；</w:t>
      </w:r>
      <w:bookmarkEnd w:id="41"/>
      <w:bookmarkEnd w:id="42"/>
      <w:bookmarkEnd w:id="43"/>
    </w:p>
    <w:p w14:paraId="0F41086C">
      <w:pPr>
        <w:adjustRightInd w:val="0"/>
        <w:snapToGrid w:val="0"/>
        <w:spacing w:line="360" w:lineRule="auto"/>
        <w:ind w:firstLine="420" w:firstLineChars="200"/>
        <w:rPr>
          <w:rFonts w:ascii="Times New Roman" w:hAnsi="Times New Roman" w:eastAsia="宋体" w:cs="Times New Roman"/>
          <w:color w:val="auto"/>
          <w:szCs w:val="21"/>
          <w:highlight w:val="none"/>
        </w:rPr>
      </w:pPr>
      <w:bookmarkStart w:id="44" w:name="_Toc329473322_WPSOffice_Level2"/>
      <w:bookmarkStart w:id="45" w:name="_Toc638010473_WPSOffice_Level2"/>
      <w:bookmarkStart w:id="46" w:name="_Toc1444348906_WPSOffice_Level2"/>
      <w:r>
        <w:rPr>
          <w:rFonts w:ascii="Times New Roman" w:hAnsi="Times New Roman" w:eastAsia="宋体" w:cs="Times New Roman"/>
          <w:color w:val="auto"/>
          <w:szCs w:val="21"/>
          <w:highlight w:val="none"/>
        </w:rPr>
        <w:t>(4)单位工程投标价汇总表；</w:t>
      </w:r>
      <w:bookmarkEnd w:id="44"/>
      <w:bookmarkEnd w:id="45"/>
      <w:bookmarkEnd w:id="46"/>
    </w:p>
    <w:p w14:paraId="290FEBDF">
      <w:pPr>
        <w:adjustRightInd w:val="0"/>
        <w:snapToGrid w:val="0"/>
        <w:spacing w:line="360" w:lineRule="auto"/>
        <w:ind w:firstLine="420" w:firstLineChars="200"/>
        <w:rPr>
          <w:rFonts w:ascii="Times New Roman" w:hAnsi="Times New Roman" w:eastAsia="宋体" w:cs="Times New Roman"/>
          <w:color w:val="auto"/>
          <w:szCs w:val="21"/>
          <w:highlight w:val="none"/>
        </w:rPr>
      </w:pPr>
      <w:bookmarkStart w:id="47" w:name="_Toc508997998_WPSOffice_Level2"/>
      <w:bookmarkStart w:id="48" w:name="_Toc674305010_WPSOffice_Level2"/>
      <w:bookmarkStart w:id="49" w:name="_Toc1522631232_WPSOffice_Level2"/>
      <w:r>
        <w:rPr>
          <w:rFonts w:ascii="Times New Roman" w:hAnsi="Times New Roman" w:eastAsia="宋体" w:cs="Times New Roman"/>
          <w:color w:val="auto"/>
          <w:szCs w:val="21"/>
          <w:highlight w:val="none"/>
        </w:rPr>
        <w:t>(5)分部分项工程清单与计价表；</w:t>
      </w:r>
      <w:bookmarkEnd w:id="47"/>
      <w:bookmarkEnd w:id="48"/>
      <w:bookmarkEnd w:id="49"/>
    </w:p>
    <w:p w14:paraId="12C3F597">
      <w:pPr>
        <w:adjustRightInd w:val="0"/>
        <w:snapToGrid w:val="0"/>
        <w:spacing w:line="360" w:lineRule="auto"/>
        <w:ind w:firstLine="420" w:firstLineChars="200"/>
        <w:rPr>
          <w:rFonts w:ascii="Times New Roman" w:hAnsi="Times New Roman" w:eastAsia="宋体" w:cs="Times New Roman"/>
          <w:color w:val="auto"/>
          <w:szCs w:val="21"/>
          <w:highlight w:val="none"/>
        </w:rPr>
      </w:pPr>
      <w:bookmarkStart w:id="50" w:name="_Toc1533032680_WPSOffice_Level2"/>
      <w:bookmarkStart w:id="51" w:name="_Toc2041988669_WPSOffice_Level2"/>
      <w:bookmarkStart w:id="52" w:name="_Toc237338597_WPSOffice_Level2"/>
      <w:r>
        <w:rPr>
          <w:rFonts w:ascii="Times New Roman" w:hAnsi="Times New Roman" w:eastAsia="宋体" w:cs="Times New Roman"/>
          <w:color w:val="auto"/>
          <w:szCs w:val="21"/>
          <w:highlight w:val="none"/>
        </w:rPr>
        <w:t>(6)措施项目清单与计价汇总表；</w:t>
      </w:r>
      <w:bookmarkEnd w:id="50"/>
      <w:bookmarkEnd w:id="51"/>
      <w:bookmarkEnd w:id="52"/>
    </w:p>
    <w:p w14:paraId="6D20570C">
      <w:pPr>
        <w:adjustRightInd w:val="0"/>
        <w:snapToGrid w:val="0"/>
        <w:spacing w:line="360" w:lineRule="auto"/>
        <w:ind w:firstLine="420" w:firstLineChars="200"/>
        <w:rPr>
          <w:rFonts w:ascii="Times New Roman" w:hAnsi="Times New Roman" w:eastAsia="宋体" w:cs="Times New Roman"/>
          <w:color w:val="auto"/>
          <w:szCs w:val="21"/>
          <w:highlight w:val="none"/>
        </w:rPr>
      </w:pPr>
      <w:bookmarkStart w:id="53" w:name="_Toc237506011_WPSOffice_Level2"/>
      <w:bookmarkStart w:id="54" w:name="_Toc1928467370_WPSOffice_Level2"/>
      <w:bookmarkStart w:id="55" w:name="_Toc2066127448_WPSOffice_Level2"/>
      <w:r>
        <w:rPr>
          <w:rFonts w:ascii="Times New Roman" w:hAnsi="Times New Roman" w:eastAsia="宋体" w:cs="Times New Roman"/>
          <w:color w:val="auto"/>
          <w:szCs w:val="21"/>
          <w:highlight w:val="none"/>
        </w:rPr>
        <w:t>(7)措施项目清单与计价表（一）；</w:t>
      </w:r>
      <w:bookmarkEnd w:id="53"/>
      <w:bookmarkEnd w:id="54"/>
      <w:bookmarkEnd w:id="55"/>
    </w:p>
    <w:p w14:paraId="38C4B57E">
      <w:pPr>
        <w:adjustRightInd w:val="0"/>
        <w:snapToGrid w:val="0"/>
        <w:spacing w:line="360" w:lineRule="auto"/>
        <w:ind w:firstLine="420" w:firstLineChars="200"/>
        <w:rPr>
          <w:rFonts w:ascii="Times New Roman" w:hAnsi="Times New Roman" w:eastAsia="宋体" w:cs="Times New Roman"/>
          <w:color w:val="auto"/>
          <w:szCs w:val="21"/>
          <w:highlight w:val="none"/>
        </w:rPr>
      </w:pPr>
      <w:bookmarkStart w:id="56" w:name="_Toc34324356_WPSOffice_Level2"/>
      <w:bookmarkStart w:id="57" w:name="_Toc1729995454_WPSOffice_Level2"/>
      <w:bookmarkStart w:id="58" w:name="_Toc773805625_WPSOffice_Level2"/>
      <w:r>
        <w:rPr>
          <w:rFonts w:ascii="Times New Roman" w:hAnsi="Times New Roman" w:eastAsia="宋体" w:cs="Times New Roman"/>
          <w:color w:val="auto"/>
          <w:szCs w:val="21"/>
          <w:highlight w:val="none"/>
        </w:rPr>
        <w:t>(8)安全文明施工措施费详细清单与计价表</w:t>
      </w:r>
      <w:bookmarkEnd w:id="56"/>
      <w:bookmarkEnd w:id="57"/>
      <w:bookmarkEnd w:id="58"/>
    </w:p>
    <w:p w14:paraId="41B6B1FF">
      <w:pPr>
        <w:adjustRightInd w:val="0"/>
        <w:snapToGrid w:val="0"/>
        <w:spacing w:line="360" w:lineRule="auto"/>
        <w:ind w:firstLine="420" w:firstLineChars="200"/>
        <w:rPr>
          <w:rFonts w:ascii="Times New Roman" w:hAnsi="Times New Roman" w:eastAsia="宋体" w:cs="Times New Roman"/>
          <w:color w:val="auto"/>
          <w:szCs w:val="21"/>
          <w:highlight w:val="none"/>
        </w:rPr>
      </w:pPr>
      <w:bookmarkStart w:id="59" w:name="_Toc1112687146_WPSOffice_Level2"/>
      <w:bookmarkStart w:id="60" w:name="_Toc1147538500_WPSOffice_Level2"/>
      <w:bookmarkStart w:id="61" w:name="_Toc217855486_WPSOffice_Level2"/>
      <w:r>
        <w:rPr>
          <w:rFonts w:ascii="Times New Roman" w:hAnsi="Times New Roman" w:eastAsia="宋体" w:cs="Times New Roman"/>
          <w:color w:val="auto"/>
          <w:szCs w:val="21"/>
          <w:highlight w:val="none"/>
        </w:rPr>
        <w:t>(9)其他项目清单与计价汇总表；</w:t>
      </w:r>
      <w:bookmarkEnd w:id="59"/>
      <w:bookmarkEnd w:id="60"/>
      <w:bookmarkEnd w:id="61"/>
    </w:p>
    <w:p w14:paraId="41CD6C51">
      <w:pPr>
        <w:adjustRightInd w:val="0"/>
        <w:snapToGrid w:val="0"/>
        <w:spacing w:line="360" w:lineRule="auto"/>
        <w:ind w:firstLine="420" w:firstLineChars="200"/>
        <w:rPr>
          <w:rFonts w:ascii="Times New Roman" w:hAnsi="Times New Roman" w:eastAsia="宋体" w:cs="Times New Roman"/>
          <w:color w:val="auto"/>
          <w:szCs w:val="21"/>
          <w:highlight w:val="none"/>
        </w:rPr>
      </w:pPr>
      <w:bookmarkStart w:id="62" w:name="_Toc2135553498_WPSOffice_Level2"/>
      <w:bookmarkStart w:id="63" w:name="_Toc166163861_WPSOffice_Level2"/>
      <w:bookmarkStart w:id="64" w:name="_Toc694150980_WPSOffice_Level2"/>
      <w:r>
        <w:rPr>
          <w:rFonts w:ascii="Times New Roman" w:hAnsi="Times New Roman" w:eastAsia="宋体" w:cs="Times New Roman"/>
          <w:color w:val="auto"/>
          <w:szCs w:val="21"/>
          <w:highlight w:val="none"/>
        </w:rPr>
        <w:t>(10)材料设备暂估价计价表；</w:t>
      </w:r>
      <w:bookmarkEnd w:id="62"/>
      <w:bookmarkEnd w:id="63"/>
      <w:bookmarkEnd w:id="64"/>
    </w:p>
    <w:p w14:paraId="6845A5E9">
      <w:pPr>
        <w:adjustRightInd w:val="0"/>
        <w:snapToGrid w:val="0"/>
        <w:spacing w:line="360" w:lineRule="auto"/>
        <w:ind w:firstLine="420" w:firstLineChars="200"/>
        <w:rPr>
          <w:rFonts w:ascii="Times New Roman" w:hAnsi="Times New Roman" w:eastAsia="宋体" w:cs="Times New Roman"/>
          <w:color w:val="auto"/>
          <w:szCs w:val="21"/>
          <w:highlight w:val="none"/>
        </w:rPr>
      </w:pPr>
      <w:bookmarkStart w:id="65" w:name="_Toc532087613_WPSOffice_Level2"/>
      <w:bookmarkStart w:id="66" w:name="_Toc1213519472_WPSOffice_Level2"/>
      <w:bookmarkStart w:id="67" w:name="_Toc360465357_WPSOffice_Level2"/>
      <w:r>
        <w:rPr>
          <w:rFonts w:ascii="Times New Roman" w:hAnsi="Times New Roman" w:eastAsia="宋体" w:cs="Times New Roman"/>
          <w:color w:val="auto"/>
          <w:szCs w:val="21"/>
          <w:highlight w:val="none"/>
        </w:rPr>
        <w:t>(11)计日工表</w:t>
      </w:r>
      <w:bookmarkEnd w:id="65"/>
      <w:bookmarkEnd w:id="66"/>
      <w:bookmarkEnd w:id="67"/>
    </w:p>
    <w:p w14:paraId="0E217192">
      <w:pPr>
        <w:adjustRightInd w:val="0"/>
        <w:snapToGrid w:val="0"/>
        <w:spacing w:line="360" w:lineRule="auto"/>
        <w:ind w:firstLine="420" w:firstLineChars="200"/>
        <w:rPr>
          <w:rFonts w:ascii="Times New Roman" w:hAnsi="Times New Roman" w:eastAsia="宋体" w:cs="Times New Roman"/>
          <w:color w:val="auto"/>
          <w:szCs w:val="21"/>
          <w:highlight w:val="none"/>
        </w:rPr>
      </w:pPr>
      <w:bookmarkStart w:id="68" w:name="_Toc843651664_WPSOffice_Level2"/>
      <w:bookmarkStart w:id="69" w:name="_Toc1171935200_WPSOffice_Level2"/>
      <w:bookmarkStart w:id="70" w:name="_Toc1759594074_WPSOffice_Level2"/>
      <w:r>
        <w:rPr>
          <w:rFonts w:ascii="Times New Roman" w:hAnsi="Times New Roman" w:eastAsia="宋体" w:cs="Times New Roman"/>
          <w:color w:val="auto"/>
          <w:szCs w:val="21"/>
          <w:highlight w:val="none"/>
        </w:rPr>
        <w:t>(12)总承包服务费计价表；</w:t>
      </w:r>
      <w:bookmarkEnd w:id="68"/>
      <w:bookmarkEnd w:id="69"/>
      <w:bookmarkEnd w:id="70"/>
    </w:p>
    <w:p w14:paraId="52D512EE">
      <w:pPr>
        <w:adjustRightInd w:val="0"/>
        <w:snapToGrid w:val="0"/>
        <w:spacing w:line="360" w:lineRule="auto"/>
        <w:ind w:firstLine="420" w:firstLineChars="200"/>
        <w:rPr>
          <w:rFonts w:ascii="Times New Roman" w:hAnsi="Times New Roman" w:eastAsia="宋体" w:cs="Times New Roman"/>
          <w:color w:val="auto"/>
          <w:szCs w:val="21"/>
          <w:highlight w:val="none"/>
        </w:rPr>
      </w:pPr>
      <w:bookmarkStart w:id="71" w:name="_Toc211160874_WPSOffice_Level2"/>
      <w:bookmarkStart w:id="72" w:name="_Toc2074928878_WPSOffice_Level2"/>
      <w:bookmarkStart w:id="73" w:name="_Toc1622557030_WPSOffice_Level2"/>
      <w:r>
        <w:rPr>
          <w:rFonts w:ascii="Times New Roman" w:hAnsi="Times New Roman" w:eastAsia="宋体" w:cs="Times New Roman"/>
          <w:color w:val="auto"/>
          <w:szCs w:val="21"/>
          <w:highlight w:val="none"/>
        </w:rPr>
        <w:t>(13)发包人供应材料设备明细表；</w:t>
      </w:r>
      <w:bookmarkEnd w:id="71"/>
      <w:bookmarkEnd w:id="72"/>
      <w:bookmarkEnd w:id="73"/>
    </w:p>
    <w:p w14:paraId="400DF814">
      <w:pPr>
        <w:adjustRightInd w:val="0"/>
        <w:snapToGrid w:val="0"/>
        <w:spacing w:line="360" w:lineRule="auto"/>
        <w:ind w:firstLine="420" w:firstLineChars="200"/>
        <w:rPr>
          <w:rFonts w:ascii="Times New Roman" w:hAnsi="Times New Roman" w:eastAsia="宋体" w:cs="Times New Roman"/>
          <w:color w:val="auto"/>
          <w:szCs w:val="21"/>
          <w:highlight w:val="none"/>
        </w:rPr>
      </w:pPr>
      <w:bookmarkStart w:id="74" w:name="_Toc1131687595_WPSOffice_Level2"/>
      <w:bookmarkStart w:id="75" w:name="_Toc359275917_WPSOffice_Level2"/>
      <w:bookmarkStart w:id="76" w:name="_Toc990155517_WPSOffice_Level2"/>
      <w:r>
        <w:rPr>
          <w:rFonts w:ascii="Times New Roman" w:hAnsi="Times New Roman" w:eastAsia="宋体" w:cs="Times New Roman"/>
          <w:color w:val="auto"/>
          <w:szCs w:val="21"/>
          <w:highlight w:val="none"/>
        </w:rPr>
        <w:t>(14)规费税金项目清单与计价表；</w:t>
      </w:r>
      <w:bookmarkEnd w:id="74"/>
      <w:bookmarkEnd w:id="75"/>
      <w:bookmarkEnd w:id="76"/>
    </w:p>
    <w:p w14:paraId="5F36E3F1">
      <w:pPr>
        <w:adjustRightInd w:val="0"/>
        <w:snapToGrid w:val="0"/>
        <w:spacing w:line="360" w:lineRule="auto"/>
        <w:ind w:firstLine="420" w:firstLineChars="200"/>
        <w:rPr>
          <w:rFonts w:ascii="Times New Roman" w:hAnsi="Times New Roman" w:eastAsia="宋体" w:cs="Times New Roman"/>
          <w:color w:val="auto"/>
          <w:szCs w:val="21"/>
          <w:highlight w:val="none"/>
        </w:rPr>
      </w:pPr>
      <w:bookmarkStart w:id="77" w:name="_Toc1150333253_WPSOffice_Level2"/>
      <w:bookmarkStart w:id="78" w:name="_Toc681060343_WPSOffice_Level2"/>
      <w:bookmarkStart w:id="79" w:name="_Toc2044422369_WPSOffice_Level2"/>
      <w:r>
        <w:rPr>
          <w:rFonts w:ascii="Times New Roman" w:hAnsi="Times New Roman" w:eastAsia="宋体" w:cs="Times New Roman"/>
          <w:color w:val="auto"/>
          <w:szCs w:val="21"/>
          <w:highlight w:val="none"/>
        </w:rPr>
        <w:t>(15)暂列金额明细表；</w:t>
      </w:r>
      <w:bookmarkEnd w:id="77"/>
      <w:bookmarkEnd w:id="78"/>
      <w:bookmarkEnd w:id="79"/>
    </w:p>
    <w:p w14:paraId="44149FCA">
      <w:pPr>
        <w:adjustRightInd w:val="0"/>
        <w:snapToGrid w:val="0"/>
        <w:spacing w:line="360" w:lineRule="auto"/>
        <w:ind w:firstLine="420" w:firstLineChars="200"/>
        <w:rPr>
          <w:rFonts w:ascii="Times New Roman" w:hAnsi="Times New Roman" w:eastAsia="宋体" w:cs="Times New Roman"/>
          <w:color w:val="auto"/>
          <w:szCs w:val="21"/>
          <w:highlight w:val="none"/>
        </w:rPr>
      </w:pPr>
      <w:bookmarkStart w:id="80" w:name="_Toc30508195_WPSOffice_Level2"/>
      <w:bookmarkStart w:id="81" w:name="_Toc1235641094_WPSOffice_Level2"/>
      <w:bookmarkStart w:id="82" w:name="_Toc1136262509_WPSOffice_Level2"/>
      <w:r>
        <w:rPr>
          <w:rFonts w:ascii="Times New Roman" w:hAnsi="Times New Roman" w:eastAsia="宋体" w:cs="Times New Roman"/>
          <w:color w:val="auto"/>
          <w:szCs w:val="21"/>
          <w:highlight w:val="none"/>
        </w:rPr>
        <w:t>(16)工程建设其他费计价表；</w:t>
      </w:r>
      <w:bookmarkEnd w:id="80"/>
      <w:bookmarkEnd w:id="81"/>
      <w:bookmarkEnd w:id="82"/>
    </w:p>
    <w:p w14:paraId="01302FA1">
      <w:pPr>
        <w:adjustRightInd w:val="0"/>
        <w:snapToGrid w:val="0"/>
        <w:spacing w:line="360" w:lineRule="auto"/>
        <w:ind w:firstLine="420" w:firstLineChars="200"/>
        <w:rPr>
          <w:rFonts w:ascii="Times New Roman" w:hAnsi="Times New Roman" w:eastAsia="宋体" w:cs="Times New Roman"/>
          <w:color w:val="auto"/>
          <w:szCs w:val="21"/>
          <w:highlight w:val="none"/>
        </w:rPr>
      </w:pPr>
      <w:bookmarkStart w:id="83" w:name="_Toc1738259581_WPSOffice_Level2"/>
      <w:bookmarkStart w:id="84" w:name="_Toc1564800693_WPSOffice_Level2"/>
      <w:bookmarkStart w:id="85" w:name="_Toc263276274_WPSOffice_Level2"/>
      <w:r>
        <w:rPr>
          <w:rFonts w:ascii="Times New Roman" w:hAnsi="Times New Roman" w:eastAsia="宋体" w:cs="Times New Roman"/>
          <w:color w:val="auto"/>
          <w:szCs w:val="21"/>
          <w:highlight w:val="none"/>
        </w:rPr>
        <w:t>(17)设备及工器具购置费计价表。</w:t>
      </w:r>
      <w:bookmarkEnd w:id="83"/>
      <w:bookmarkEnd w:id="84"/>
      <w:bookmarkEnd w:id="85"/>
    </w:p>
    <w:p w14:paraId="525016B3">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3.本投标报价是按照招标文件中要求采用的工程量计算规则，根据本企业自身的情况、拟订的施工组织设计和施工方案，分析市场情况完成的，该报价不低于本企业完成该招标工程的成本。</w:t>
      </w:r>
    </w:p>
    <w:p w14:paraId="09D007CB">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4.对“分部分项工程量清单计价表”的说明：</w:t>
      </w:r>
    </w:p>
    <w:p w14:paraId="3DB1E460">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sym w:font="Wingdings 2" w:char="00A3"/>
      </w:r>
      <w:r>
        <w:rPr>
          <w:rFonts w:ascii="Times New Roman" w:hAnsi="Times New Roman" w:eastAsia="宋体" w:cs="Times New Roman"/>
          <w:color w:val="auto"/>
          <w:szCs w:val="21"/>
          <w:highlight w:val="none"/>
        </w:rPr>
        <w:t>我方确认“分部分项工程量清单”中所列的工程量系招标人的估算，是临时的，结算时，应以由发、承包双方在合同中约定应予计量且实际完成的工程量确定。</w:t>
      </w:r>
    </w:p>
    <w:p w14:paraId="44BC7B5D">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hint="eastAsia" w:ascii="宋体" w:hAnsi="宋体" w:eastAsia="宋体"/>
          <w:color w:val="auto"/>
          <w:szCs w:val="24"/>
          <w:highlight w:val="none"/>
        </w:rPr>
        <w:t>■</w:t>
      </w:r>
      <w:r>
        <w:rPr>
          <w:rFonts w:ascii="Times New Roman" w:hAnsi="Times New Roman" w:eastAsia="宋体" w:cs="Times New Roman"/>
          <w:color w:val="auto"/>
          <w:szCs w:val="21"/>
          <w:highlight w:val="none"/>
        </w:rPr>
        <w:t>该计价表中所填入的综合单价和合价已包括人工费、材料费、施工机械使用费和企业管理费与利润，以及一定范围内的风险费用。招标人计划自行采购的材料设备单价未计入综合单价报价中。</w:t>
      </w:r>
    </w:p>
    <w:p w14:paraId="162F3867">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hint="eastAsia" w:ascii="宋体" w:hAnsi="宋体" w:eastAsia="宋体"/>
          <w:color w:val="auto"/>
          <w:szCs w:val="24"/>
          <w:highlight w:val="none"/>
        </w:rPr>
        <w:t>■</w:t>
      </w:r>
      <w:r>
        <w:rPr>
          <w:rFonts w:ascii="Times New Roman" w:hAnsi="Times New Roman" w:eastAsia="宋体" w:cs="Times New Roman"/>
          <w:color w:val="auto"/>
          <w:szCs w:val="21"/>
          <w:highlight w:val="none"/>
        </w:rPr>
        <w:t>该计价表中没有填写综合单价和合价或者价格为零的项目，其费用已包括在工程量清单的其他综合单价或合价之中，备注中已有明确说明。</w:t>
      </w:r>
    </w:p>
    <w:p w14:paraId="3B168C67">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sym w:font="Wingdings 2" w:char="00A3"/>
      </w:r>
      <w:r>
        <w:rPr>
          <w:rFonts w:ascii="Times New Roman" w:hAnsi="Times New Roman" w:eastAsia="宋体" w:cs="Times New Roman"/>
          <w:color w:val="auto"/>
          <w:szCs w:val="21"/>
          <w:highlight w:val="none"/>
        </w:rPr>
        <w:t>根据招标人的要求，我方提供了“工程量清单综合单价分析表”。</w:t>
      </w:r>
    </w:p>
    <w:p w14:paraId="77B53313">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5.对“措施项目清单计价表”的说明：</w:t>
      </w:r>
    </w:p>
    <w:p w14:paraId="4614B98B">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hint="eastAsia" w:ascii="宋体" w:hAnsi="宋体" w:eastAsia="宋体"/>
          <w:color w:val="auto"/>
          <w:szCs w:val="24"/>
          <w:highlight w:val="none"/>
        </w:rPr>
        <w:t>■</w:t>
      </w:r>
      <w:r>
        <w:rPr>
          <w:rFonts w:ascii="Times New Roman" w:hAnsi="Times New Roman" w:eastAsia="宋体" w:cs="Times New Roman"/>
          <w:color w:val="auto"/>
          <w:szCs w:val="21"/>
          <w:highlight w:val="none"/>
        </w:rPr>
        <w:t>该计价表是根据招标人提供的“措施项目清单”填报的，我方根据自身的情况对有关项目进行了调整，包含了完成该招标工程所需发生的全部措施费用。</w:t>
      </w:r>
    </w:p>
    <w:p w14:paraId="557B2B0F">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hint="eastAsia" w:ascii="宋体" w:hAnsi="宋体" w:eastAsia="宋体"/>
          <w:color w:val="auto"/>
          <w:szCs w:val="24"/>
          <w:highlight w:val="none"/>
        </w:rPr>
        <w:t>■</w:t>
      </w:r>
      <w:r>
        <w:rPr>
          <w:rFonts w:ascii="Times New Roman" w:hAnsi="Times New Roman" w:eastAsia="宋体" w:cs="Times New Roman"/>
          <w:color w:val="auto"/>
          <w:szCs w:val="21"/>
          <w:highlight w:val="none"/>
        </w:rPr>
        <w:t>该计价表中以“项”为单位的措施项目，我方填报的价格已包括除规费、税金外的全部费用。</w:t>
      </w:r>
    </w:p>
    <w:p w14:paraId="7CE9CEEC">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hint="eastAsia" w:ascii="宋体" w:hAnsi="宋体" w:eastAsia="宋体"/>
          <w:color w:val="auto"/>
          <w:szCs w:val="24"/>
          <w:highlight w:val="none"/>
        </w:rPr>
        <w:t>■</w:t>
      </w:r>
      <w:r>
        <w:rPr>
          <w:rFonts w:ascii="Times New Roman" w:hAnsi="Times New Roman" w:eastAsia="宋体" w:cs="Times New Roman"/>
          <w:color w:val="auto"/>
          <w:szCs w:val="21"/>
          <w:highlight w:val="none"/>
        </w:rPr>
        <w:t>根据招标人的要求，我方提供了“措施项目清单与计价表（二）”。</w:t>
      </w:r>
    </w:p>
    <w:p w14:paraId="27F932AB">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6.对“其他项目清单计价表”的说明：</w:t>
      </w:r>
    </w:p>
    <w:p w14:paraId="79E108EA">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sym w:font="Wingdings 2" w:char="00A3"/>
      </w:r>
      <w:r>
        <w:rPr>
          <w:rFonts w:ascii="Times New Roman" w:hAnsi="Times New Roman" w:eastAsia="宋体" w:cs="Times New Roman"/>
          <w:color w:val="auto"/>
          <w:szCs w:val="21"/>
          <w:highlight w:val="none"/>
        </w:rPr>
        <w:t>该计价表中材料设备暂估价根据招标人提供的“材料设备暂估价表”计算汇总填写。表中所列材料设备的暂估单价已计入相应清单项目综合单价报价中，结算时，按发、承包双方最终确认的价格调整价差，价差部分不计利润。</w:t>
      </w:r>
    </w:p>
    <w:p w14:paraId="496E1BD1">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sym w:font="Wingdings 2" w:char="00A3"/>
      </w:r>
      <w:r>
        <w:rPr>
          <w:rFonts w:ascii="Times New Roman" w:hAnsi="Times New Roman" w:eastAsia="宋体" w:cs="Times New Roman"/>
          <w:color w:val="auto"/>
          <w:szCs w:val="21"/>
          <w:highlight w:val="none"/>
        </w:rPr>
        <w:t>该计价表中计日工是根据招标人提出的“计日工表”的要求填报单价，结算时，按合同约定的方式确认工程量。</w:t>
      </w:r>
    </w:p>
    <w:p w14:paraId="057F8BF5">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sym w:font="Wingdings 2" w:char="00A3"/>
      </w:r>
      <w:r>
        <w:rPr>
          <w:rFonts w:ascii="Times New Roman" w:hAnsi="Times New Roman" w:eastAsia="宋体" w:cs="Times New Roman"/>
          <w:color w:val="auto"/>
          <w:szCs w:val="21"/>
          <w:highlight w:val="none"/>
        </w:rPr>
        <w:t>该计价表中总承包服务费是根据招标人提出的内容和要求，以招标人提供“总承包服务费表”中“项目价值”为基数自主确定费率计算的。</w:t>
      </w:r>
    </w:p>
    <w:p w14:paraId="72F1D6C9">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7.我方接受招标人在合同条款和合同格式部分提出的要约，特别是对工程变更价款、暂列金额、专业工程暂估价、工程建设其他费和设备及工器具购置费的确定和结算方式。</w:t>
      </w:r>
    </w:p>
    <w:p w14:paraId="27F4DE6B">
      <w:pPr>
        <w:adjustRightInd w:val="0"/>
        <w:snapToGrid w:val="0"/>
        <w:spacing w:line="360" w:lineRule="auto"/>
        <w:ind w:firstLine="420" w:firstLineChars="200"/>
        <w:rPr>
          <w:rFonts w:ascii="Times New Roman" w:hAnsi="Times New Roman" w:eastAsia="宋体" w:cs="Times New Roman"/>
          <w:color w:val="auto"/>
          <w:highlight w:val="none"/>
        </w:rPr>
      </w:pPr>
      <w:r>
        <w:rPr>
          <w:rFonts w:ascii="Times New Roman" w:hAnsi="Times New Roman" w:eastAsia="宋体" w:cs="Times New Roman"/>
          <w:color w:val="auto"/>
          <w:szCs w:val="21"/>
          <w:highlight w:val="none"/>
        </w:rPr>
        <w:t>8.其他。</w:t>
      </w:r>
      <w:r>
        <w:rPr>
          <w:rFonts w:ascii="Times New Roman" w:hAnsi="Times New Roman" w:eastAsia="宋体" w:cs="Times New Roman"/>
          <w:color w:val="auto"/>
          <w:highlight w:val="none"/>
        </w:rPr>
        <w:br w:type="page"/>
      </w:r>
    </w:p>
    <w:p w14:paraId="5B75BC9D">
      <w:pPr>
        <w:adjustRightInd w:val="0"/>
        <w:snapToGrid w:val="0"/>
        <w:spacing w:line="360" w:lineRule="auto"/>
        <w:jc w:val="center"/>
        <w:rPr>
          <w:rFonts w:ascii="Times New Roman" w:hAnsi="Times New Roman" w:eastAsia="宋体" w:cs="Times New Roman"/>
          <w:bCs/>
          <w:color w:val="auto"/>
          <w:sz w:val="32"/>
          <w:szCs w:val="32"/>
          <w:highlight w:val="none"/>
        </w:rPr>
      </w:pPr>
      <w:bookmarkStart w:id="86" w:name="_Toc1612185536_WPSOffice_Level1"/>
      <w:bookmarkStart w:id="87" w:name="_Toc1565061130_WPSOffice_Level1"/>
      <w:bookmarkStart w:id="88" w:name="_Toc1761318325_WPSOffice_Level1"/>
      <w:r>
        <w:rPr>
          <w:rFonts w:ascii="Times New Roman" w:hAnsi="Times New Roman" w:eastAsia="宋体" w:cs="Times New Roman"/>
          <w:bCs/>
          <w:color w:val="auto"/>
          <w:sz w:val="32"/>
          <w:szCs w:val="32"/>
          <w:highlight w:val="none"/>
        </w:rPr>
        <w:t>二、</w:t>
      </w:r>
      <w:bookmarkEnd w:id="86"/>
      <w:bookmarkEnd w:id="87"/>
      <w:bookmarkEnd w:id="88"/>
      <w:r>
        <w:rPr>
          <w:rFonts w:ascii="Times New Roman" w:hAnsi="Times New Roman" w:eastAsia="宋体" w:cs="Times New Roman"/>
          <w:bCs/>
          <w:color w:val="auto"/>
          <w:sz w:val="32"/>
          <w:szCs w:val="32"/>
          <w:highlight w:val="none"/>
        </w:rPr>
        <w:t>工程量清单报价表</w:t>
      </w:r>
    </w:p>
    <w:p w14:paraId="4DF0E4AA">
      <w:pPr>
        <w:adjustRightInd w:val="0"/>
        <w:snapToGrid w:val="0"/>
        <w:spacing w:line="360" w:lineRule="auto"/>
        <w:rPr>
          <w:rFonts w:ascii="宋体" w:hAnsi="宋体" w:eastAsia="宋体" w:cs="宋体"/>
          <w:color w:val="auto"/>
          <w:highlight w:val="none"/>
        </w:rPr>
      </w:pPr>
    </w:p>
    <w:p w14:paraId="2CB55228">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1.</w:t>
      </w:r>
      <w:r>
        <w:rPr>
          <w:rFonts w:ascii="Times New Roman" w:hAnsi="Times New Roman" w:eastAsia="宋体" w:cs="Times New Roman"/>
          <w:color w:val="auto"/>
          <w:szCs w:val="21"/>
          <w:highlight w:val="none"/>
        </w:rPr>
        <w:t>工程量清单报价表必须使用招标人在交易系统上发布（公开招标）的工程量清单填报。投标人应使用符合《广东省工程造价文件数据交换标准（电子评标部分）交易中心实施细则》的计价软件制作电子投标文件的工程量清单报价表。</w:t>
      </w:r>
    </w:p>
    <w:p w14:paraId="5F57A7F3">
      <w:pPr>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br w:type="page"/>
      </w:r>
    </w:p>
    <w:p w14:paraId="52C89E12">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2.已标价工程量清单填报人资料。</w:t>
      </w:r>
      <w:r>
        <w:rPr>
          <w:rFonts w:ascii="Times New Roman" w:hAnsi="Times New Roman" w:eastAsia="宋体" w:cs="Times New Roman"/>
          <w:color w:val="auto"/>
          <w:szCs w:val="21"/>
          <w:highlight w:val="none"/>
        </w:rPr>
        <w:t>当投标文件的已标价工程量清单由投标人本单位的注册造价工程师填报和签署时，需由填报人使用数字证书对投标文件的已标价工程量清单填报人资料电子签名；当投标文件的已标价工程量清单由投标人委托工程造价中介咨询机构的注册造价工程师代为填报和签署时，需由填报人使用个人数字证书对投标文件的已标价工程量清单填报人资料电子签名，并由投标人和委托</w:t>
      </w:r>
      <w:r>
        <w:rPr>
          <w:rFonts w:hint="eastAsia" w:ascii="Times New Roman" w:hAnsi="Times New Roman" w:eastAsia="宋体" w:cs="Times New Roman"/>
          <w:color w:val="auto"/>
          <w:szCs w:val="21"/>
          <w:highlight w:val="none"/>
        </w:rPr>
        <w:t>工程</w:t>
      </w:r>
      <w:r>
        <w:rPr>
          <w:rFonts w:ascii="Times New Roman" w:hAnsi="Times New Roman" w:eastAsia="宋体" w:cs="Times New Roman"/>
          <w:color w:val="auto"/>
          <w:szCs w:val="21"/>
          <w:highlight w:val="none"/>
        </w:rPr>
        <w:t>造价中介咨询机构在投标文件的填报工程量清单委托协议书上共同电子签名。</w:t>
      </w:r>
    </w:p>
    <w:p w14:paraId="6BF72345">
      <w:pPr>
        <w:adjustRightInd w:val="0"/>
        <w:snapToGrid w:val="0"/>
        <w:spacing w:line="360" w:lineRule="auto"/>
        <w:jc w:val="left"/>
        <w:rPr>
          <w:rFonts w:ascii="Times New Roman" w:hAnsi="Times New Roman" w:eastAsia="宋体" w:cs="Times New Roman"/>
          <w:color w:val="auto"/>
          <w:sz w:val="32"/>
          <w:szCs w:val="32"/>
          <w:highlight w:val="none"/>
        </w:rPr>
      </w:pPr>
    </w:p>
    <w:tbl>
      <w:tblPr>
        <w:tblStyle w:val="8"/>
        <w:tblW w:w="9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2669"/>
        <w:gridCol w:w="1291"/>
        <w:gridCol w:w="2520"/>
        <w:gridCol w:w="1440"/>
      </w:tblGrid>
      <w:tr w14:paraId="71571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vAlign w:val="center"/>
          </w:tcPr>
          <w:p w14:paraId="5CDAD379">
            <w:pPr>
              <w:keepNext w:val="0"/>
              <w:keepLines w:val="0"/>
              <w:suppressLineNumbers w:val="0"/>
              <w:spacing w:before="0" w:beforeAutospacing="0" w:after="0" w:afterAutospacing="0" w:line="360" w:lineRule="auto"/>
              <w:ind w:left="0" w:right="0"/>
              <w:jc w:val="center"/>
              <w:rPr>
                <w:rFonts w:hint="default" w:ascii="宋体" w:hAnsi="宋体" w:eastAsia="宋体" w:cs="宋体"/>
                <w:bCs/>
                <w:color w:val="auto"/>
                <w:szCs w:val="21"/>
                <w:highlight w:val="none"/>
              </w:rPr>
            </w:pPr>
            <w:r>
              <w:rPr>
                <w:rFonts w:hint="eastAsia" w:ascii="宋体" w:hAnsi="宋体" w:eastAsia="宋体" w:cs="宋体"/>
                <w:bCs/>
                <w:color w:val="auto"/>
                <w:szCs w:val="21"/>
                <w:highlight w:val="none"/>
              </w:rPr>
              <w:t>填报人姓名</w:t>
            </w:r>
          </w:p>
          <w:p w14:paraId="0EBACB01">
            <w:pPr>
              <w:keepNext w:val="0"/>
              <w:keepLines w:val="0"/>
              <w:suppressLineNumbers w:val="0"/>
              <w:spacing w:before="0" w:beforeAutospacing="0" w:after="0" w:afterAutospacing="0" w:line="360" w:lineRule="auto"/>
              <w:ind w:left="0" w:right="0"/>
              <w:jc w:val="center"/>
              <w:rPr>
                <w:rFonts w:hint="default" w:ascii="宋体" w:hAnsi="宋体" w:eastAsia="宋体" w:cs="宋体"/>
                <w:bCs/>
                <w:color w:val="auto"/>
                <w:szCs w:val="21"/>
                <w:highlight w:val="none"/>
              </w:rPr>
            </w:pPr>
            <w:r>
              <w:rPr>
                <w:rFonts w:hint="eastAsia" w:ascii="宋体" w:hAnsi="宋体" w:eastAsia="宋体" w:cs="宋体"/>
                <w:bCs/>
                <w:color w:val="auto"/>
                <w:szCs w:val="21"/>
                <w:highlight w:val="none"/>
              </w:rPr>
              <w:t>（电子签名）</w:t>
            </w:r>
          </w:p>
        </w:tc>
        <w:tc>
          <w:tcPr>
            <w:tcW w:w="2669" w:type="dxa"/>
            <w:vAlign w:val="center"/>
          </w:tcPr>
          <w:p w14:paraId="266008E7">
            <w:pPr>
              <w:keepNext w:val="0"/>
              <w:keepLines w:val="0"/>
              <w:suppressLineNumbers w:val="0"/>
              <w:spacing w:before="0" w:beforeAutospacing="0" w:after="0" w:afterAutospacing="0" w:line="360" w:lineRule="auto"/>
              <w:ind w:left="0" w:right="0"/>
              <w:jc w:val="center"/>
              <w:rPr>
                <w:rFonts w:hint="default" w:ascii="宋体" w:hAnsi="宋体" w:eastAsia="宋体" w:cs="宋体"/>
                <w:bCs/>
                <w:color w:val="auto"/>
                <w:szCs w:val="21"/>
                <w:highlight w:val="none"/>
              </w:rPr>
            </w:pPr>
            <w:r>
              <w:rPr>
                <w:rFonts w:hint="eastAsia" w:ascii="宋体" w:hAnsi="宋体" w:eastAsia="宋体" w:cs="宋体"/>
                <w:bCs/>
                <w:color w:val="auto"/>
                <w:szCs w:val="21"/>
                <w:highlight w:val="none"/>
              </w:rPr>
              <w:t>填报人公司名称</w:t>
            </w:r>
          </w:p>
          <w:p w14:paraId="3B86C450">
            <w:pPr>
              <w:keepNext w:val="0"/>
              <w:keepLines w:val="0"/>
              <w:suppressLineNumbers w:val="0"/>
              <w:spacing w:before="0" w:beforeAutospacing="0" w:after="0" w:afterAutospacing="0" w:line="360" w:lineRule="auto"/>
              <w:ind w:left="0" w:right="0"/>
              <w:jc w:val="center"/>
              <w:rPr>
                <w:rFonts w:hint="default" w:ascii="宋体" w:hAnsi="宋体" w:eastAsia="宋体" w:cs="宋体"/>
                <w:bCs/>
                <w:color w:val="auto"/>
                <w:szCs w:val="21"/>
                <w:highlight w:val="none"/>
              </w:rPr>
            </w:pPr>
            <w:r>
              <w:rPr>
                <w:rFonts w:hint="eastAsia" w:ascii="宋体" w:hAnsi="宋体" w:eastAsia="宋体" w:cs="宋体"/>
                <w:bCs/>
                <w:color w:val="auto"/>
                <w:szCs w:val="21"/>
                <w:highlight w:val="none"/>
              </w:rPr>
              <w:t>（</w:t>
            </w:r>
            <w:r>
              <w:rPr>
                <w:rFonts w:hint="eastAsia" w:ascii="宋体" w:hAnsi="宋体" w:eastAsia="宋体" w:cs="宋体"/>
                <w:color w:val="auto"/>
                <w:highlight w:val="none"/>
              </w:rPr>
              <w:t>企业数字证书电子签名</w:t>
            </w:r>
            <w:r>
              <w:rPr>
                <w:rFonts w:hint="eastAsia" w:ascii="宋体" w:hAnsi="宋体" w:eastAsia="宋体" w:cs="宋体"/>
                <w:bCs/>
                <w:color w:val="auto"/>
                <w:szCs w:val="21"/>
                <w:highlight w:val="none"/>
              </w:rPr>
              <w:t>）</w:t>
            </w:r>
          </w:p>
        </w:tc>
        <w:tc>
          <w:tcPr>
            <w:tcW w:w="1291" w:type="dxa"/>
            <w:vAlign w:val="center"/>
          </w:tcPr>
          <w:p w14:paraId="62A0092F">
            <w:pPr>
              <w:keepNext w:val="0"/>
              <w:keepLines w:val="0"/>
              <w:suppressLineNumbers w:val="0"/>
              <w:spacing w:before="0" w:beforeAutospacing="0" w:after="0" w:afterAutospacing="0" w:line="360" w:lineRule="auto"/>
              <w:ind w:left="0" w:right="0"/>
              <w:jc w:val="center"/>
              <w:rPr>
                <w:rFonts w:hint="default" w:ascii="宋体" w:hAnsi="宋体" w:eastAsia="宋体" w:cs="宋体"/>
                <w:bCs/>
                <w:color w:val="auto"/>
                <w:szCs w:val="21"/>
                <w:highlight w:val="none"/>
              </w:rPr>
            </w:pPr>
            <w:r>
              <w:rPr>
                <w:rFonts w:hint="eastAsia" w:ascii="宋体" w:hAnsi="宋体" w:eastAsia="宋体" w:cs="宋体"/>
                <w:bCs/>
                <w:color w:val="auto"/>
                <w:szCs w:val="21"/>
                <w:highlight w:val="none"/>
              </w:rPr>
              <w:t>证书名称</w:t>
            </w:r>
          </w:p>
        </w:tc>
        <w:tc>
          <w:tcPr>
            <w:tcW w:w="2520" w:type="dxa"/>
            <w:vAlign w:val="center"/>
          </w:tcPr>
          <w:p w14:paraId="56F1D87B">
            <w:pPr>
              <w:keepNext w:val="0"/>
              <w:keepLines w:val="0"/>
              <w:suppressLineNumbers w:val="0"/>
              <w:spacing w:before="0" w:beforeAutospacing="0" w:after="0" w:afterAutospacing="0" w:line="360" w:lineRule="auto"/>
              <w:ind w:left="0" w:right="0"/>
              <w:jc w:val="center"/>
              <w:rPr>
                <w:rFonts w:hint="default" w:ascii="宋体" w:hAnsi="宋体" w:eastAsia="宋体" w:cs="宋体"/>
                <w:bCs/>
                <w:color w:val="auto"/>
                <w:szCs w:val="21"/>
                <w:highlight w:val="none"/>
              </w:rPr>
            </w:pPr>
            <w:r>
              <w:rPr>
                <w:rFonts w:hint="eastAsia" w:ascii="宋体" w:hAnsi="宋体" w:eastAsia="宋体" w:cs="宋体"/>
                <w:bCs/>
                <w:color w:val="auto"/>
                <w:szCs w:val="21"/>
                <w:highlight w:val="none"/>
              </w:rPr>
              <w:t>注册证号或证书编号</w:t>
            </w:r>
          </w:p>
        </w:tc>
        <w:tc>
          <w:tcPr>
            <w:tcW w:w="1440" w:type="dxa"/>
            <w:vAlign w:val="center"/>
          </w:tcPr>
          <w:p w14:paraId="428CDFBE">
            <w:pPr>
              <w:keepNext w:val="0"/>
              <w:keepLines w:val="0"/>
              <w:suppressLineNumbers w:val="0"/>
              <w:spacing w:before="0" w:beforeAutospacing="0" w:after="0" w:afterAutospacing="0" w:line="360" w:lineRule="auto"/>
              <w:ind w:left="0" w:right="0"/>
              <w:jc w:val="center"/>
              <w:rPr>
                <w:rFonts w:hint="default" w:ascii="宋体" w:hAnsi="宋体" w:eastAsia="宋体" w:cs="宋体"/>
                <w:bCs/>
                <w:color w:val="auto"/>
                <w:szCs w:val="21"/>
                <w:highlight w:val="none"/>
              </w:rPr>
            </w:pPr>
            <w:r>
              <w:rPr>
                <w:rFonts w:hint="eastAsia" w:ascii="宋体" w:hAnsi="宋体" w:eastAsia="宋体" w:cs="宋体"/>
                <w:bCs/>
                <w:color w:val="auto"/>
                <w:szCs w:val="21"/>
                <w:highlight w:val="none"/>
              </w:rPr>
              <w:t>备注</w:t>
            </w:r>
          </w:p>
        </w:tc>
      </w:tr>
      <w:tr w14:paraId="6D8A2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6" w:hRule="atLeast"/>
          <w:jc w:val="center"/>
        </w:trPr>
        <w:tc>
          <w:tcPr>
            <w:tcW w:w="1728" w:type="dxa"/>
          </w:tcPr>
          <w:p w14:paraId="4E3AAB38">
            <w:pPr>
              <w:keepNext w:val="0"/>
              <w:keepLines w:val="0"/>
              <w:suppressLineNumbers w:val="0"/>
              <w:spacing w:before="0" w:beforeAutospacing="0" w:after="0" w:afterAutospacing="0" w:line="360" w:lineRule="auto"/>
              <w:ind w:left="0" w:right="0"/>
              <w:jc w:val="left"/>
              <w:rPr>
                <w:rFonts w:hint="default" w:ascii="宋体" w:hAnsi="宋体" w:cs="宋体"/>
                <w:bCs/>
                <w:color w:val="auto"/>
                <w:szCs w:val="21"/>
                <w:highlight w:val="none"/>
              </w:rPr>
            </w:pPr>
          </w:p>
        </w:tc>
        <w:tc>
          <w:tcPr>
            <w:tcW w:w="2669" w:type="dxa"/>
          </w:tcPr>
          <w:p w14:paraId="0FD114E9">
            <w:pPr>
              <w:keepNext w:val="0"/>
              <w:keepLines w:val="0"/>
              <w:suppressLineNumbers w:val="0"/>
              <w:spacing w:before="0" w:beforeAutospacing="0" w:after="0" w:afterAutospacing="0" w:line="360" w:lineRule="auto"/>
              <w:ind w:left="0" w:right="0"/>
              <w:jc w:val="left"/>
              <w:rPr>
                <w:rFonts w:hint="default" w:ascii="宋体" w:hAnsi="宋体" w:cs="宋体"/>
                <w:bCs/>
                <w:color w:val="auto"/>
                <w:szCs w:val="21"/>
                <w:highlight w:val="none"/>
              </w:rPr>
            </w:pPr>
          </w:p>
        </w:tc>
        <w:tc>
          <w:tcPr>
            <w:tcW w:w="1291" w:type="dxa"/>
          </w:tcPr>
          <w:p w14:paraId="01CDB407">
            <w:pPr>
              <w:keepNext w:val="0"/>
              <w:keepLines w:val="0"/>
              <w:suppressLineNumbers w:val="0"/>
              <w:spacing w:before="0" w:beforeAutospacing="0" w:after="0" w:afterAutospacing="0" w:line="360" w:lineRule="auto"/>
              <w:ind w:left="0" w:right="0"/>
              <w:jc w:val="left"/>
              <w:rPr>
                <w:rFonts w:hint="default" w:ascii="宋体" w:hAnsi="宋体" w:cs="宋体"/>
                <w:bCs/>
                <w:color w:val="auto"/>
                <w:szCs w:val="21"/>
                <w:highlight w:val="none"/>
              </w:rPr>
            </w:pPr>
          </w:p>
        </w:tc>
        <w:tc>
          <w:tcPr>
            <w:tcW w:w="2520" w:type="dxa"/>
          </w:tcPr>
          <w:p w14:paraId="5B4C15FE">
            <w:pPr>
              <w:keepNext w:val="0"/>
              <w:keepLines w:val="0"/>
              <w:suppressLineNumbers w:val="0"/>
              <w:spacing w:before="0" w:beforeAutospacing="0" w:after="0" w:afterAutospacing="0" w:line="360" w:lineRule="auto"/>
              <w:ind w:left="0" w:right="0"/>
              <w:jc w:val="left"/>
              <w:rPr>
                <w:rFonts w:hint="default" w:ascii="宋体" w:hAnsi="宋体" w:cs="宋体"/>
                <w:bCs/>
                <w:color w:val="auto"/>
                <w:szCs w:val="21"/>
                <w:highlight w:val="none"/>
              </w:rPr>
            </w:pPr>
          </w:p>
        </w:tc>
        <w:tc>
          <w:tcPr>
            <w:tcW w:w="1440" w:type="dxa"/>
          </w:tcPr>
          <w:p w14:paraId="469B113E">
            <w:pPr>
              <w:keepNext w:val="0"/>
              <w:keepLines w:val="0"/>
              <w:suppressLineNumbers w:val="0"/>
              <w:spacing w:before="0" w:beforeAutospacing="0" w:after="0" w:afterAutospacing="0" w:line="360" w:lineRule="auto"/>
              <w:ind w:left="0" w:right="0"/>
              <w:jc w:val="left"/>
              <w:rPr>
                <w:rFonts w:hint="default" w:ascii="宋体" w:hAnsi="宋体" w:cs="宋体"/>
                <w:bCs/>
                <w:color w:val="auto"/>
                <w:szCs w:val="21"/>
                <w:highlight w:val="none"/>
              </w:rPr>
            </w:pPr>
          </w:p>
        </w:tc>
      </w:tr>
    </w:tbl>
    <w:p w14:paraId="479CDF6A">
      <w:pPr>
        <w:pStyle w:val="3"/>
        <w:rPr>
          <w:rFonts w:ascii="Times New Roman" w:hAnsi="Times New Roman" w:eastAsia="宋体" w:cs="Times New Roman"/>
          <w:color w:val="auto"/>
          <w:highlight w:val="none"/>
        </w:rPr>
      </w:pPr>
    </w:p>
    <w:p w14:paraId="0DDCC66F">
      <w:pPr>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br w:type="page"/>
      </w:r>
    </w:p>
    <w:p w14:paraId="20B63D5B">
      <w:pPr>
        <w:pStyle w:val="3"/>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3.填报工程量清单委托协议书（如有）</w:t>
      </w:r>
    </w:p>
    <w:p w14:paraId="31396EF3">
      <w:pPr>
        <w:pStyle w:val="3"/>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委托人名称（甲方）：</w:t>
      </w:r>
    </w:p>
    <w:p w14:paraId="1E3ABB28">
      <w:pPr>
        <w:pStyle w:val="3"/>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受委托人名称（乙方）：</w:t>
      </w:r>
    </w:p>
    <w:p w14:paraId="56F4B3C0">
      <w:pPr>
        <w:pStyle w:val="3"/>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 xml:space="preserve">     甲方委托乙方代为填报                   （工程名称）            （招标编号：）投标文件的工程量清单。</w:t>
      </w:r>
    </w:p>
    <w:p w14:paraId="2758BBCA">
      <w:pPr>
        <w:pStyle w:val="3"/>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甲方向乙方提供工程图纸、招标文件、补充通知、工程量清单报价表等有关资料作为填报工程量清单的依据。</w:t>
      </w:r>
    </w:p>
    <w:p w14:paraId="703C6EE4">
      <w:pPr>
        <w:pStyle w:val="3"/>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乙方安排符合以下要求的注册造价工程师填报工程量清单：</w:t>
      </w:r>
    </w:p>
    <w:p w14:paraId="3307837B">
      <w:pPr>
        <w:pStyle w:val="3"/>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1、具备注册造价工程师执业资格；</w:t>
      </w:r>
    </w:p>
    <w:p w14:paraId="2CF1B8A3">
      <w:pPr>
        <w:pStyle w:val="3"/>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2、为乙方在职人员。</w:t>
      </w:r>
    </w:p>
    <w:p w14:paraId="24FE5200">
      <w:pPr>
        <w:pStyle w:val="3"/>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填报人姓名：  ，证书名称：  ，注册证号（或证书编号）：   。</w:t>
      </w:r>
    </w:p>
    <w:p w14:paraId="15E42C2B">
      <w:pPr>
        <w:pStyle w:val="3"/>
        <w:rPr>
          <w:rFonts w:ascii="Times New Roman" w:hAnsi="Times New Roman" w:eastAsia="宋体" w:cs="Times New Roman"/>
          <w:color w:val="auto"/>
          <w:highlight w:val="none"/>
        </w:rPr>
      </w:pPr>
    </w:p>
    <w:p w14:paraId="774AC19E">
      <w:pPr>
        <w:pStyle w:val="3"/>
        <w:rPr>
          <w:rFonts w:ascii="Times New Roman" w:hAnsi="Times New Roman" w:eastAsia="宋体" w:cs="Times New Roman"/>
          <w:color w:val="auto"/>
          <w:highlight w:val="none"/>
        </w:rPr>
      </w:pPr>
    </w:p>
    <w:p w14:paraId="32E7B634">
      <w:pPr>
        <w:pStyle w:val="3"/>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甲方：            (企业数字证书电子签名）</w:t>
      </w:r>
    </w:p>
    <w:p w14:paraId="0D86B85B">
      <w:pPr>
        <w:pStyle w:val="3"/>
        <w:rPr>
          <w:rFonts w:ascii="Times New Roman" w:hAnsi="Times New Roman" w:eastAsia="宋体" w:cs="Times New Roman"/>
          <w:color w:val="auto"/>
          <w:highlight w:val="none"/>
        </w:rPr>
      </w:pPr>
    </w:p>
    <w:p w14:paraId="7AACBE00">
      <w:pPr>
        <w:pStyle w:val="3"/>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乙方：             (企业数字证书电子签名）</w:t>
      </w:r>
    </w:p>
    <w:p w14:paraId="1B00B55E">
      <w:pPr>
        <w:pStyle w:val="3"/>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 xml:space="preserve">日期：      年    月    日    </w:t>
      </w:r>
    </w:p>
    <w:p w14:paraId="31847E91">
      <w:pPr>
        <w:pStyle w:val="3"/>
        <w:rPr>
          <w:rFonts w:ascii="Times New Roman" w:hAnsi="Times New Roman" w:eastAsia="宋体" w:cs="Times New Roman"/>
          <w:color w:val="auto"/>
          <w:highlight w:val="none"/>
        </w:rPr>
      </w:pPr>
    </w:p>
    <w:p w14:paraId="4F14EE87">
      <w:pPr>
        <w:pStyle w:val="3"/>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说明：须由委托人、受委托使用企业数字证书电子签名。</w:t>
      </w:r>
    </w:p>
    <w:p w14:paraId="39AA8A1E">
      <w:pPr>
        <w:jc w:val="left"/>
        <w:rPr>
          <w:rFonts w:ascii="Times New Roman" w:hAnsi="Times New Roman" w:eastAsia="宋体" w:cs="Times New Roman"/>
          <w:color w:val="auto"/>
          <w:sz w:val="32"/>
          <w:szCs w:val="32"/>
          <w:highlight w:val="none"/>
        </w:rPr>
      </w:pPr>
      <w:bookmarkStart w:id="89" w:name="_Toc463018970_WPSOffice_Level2"/>
      <w:bookmarkStart w:id="90" w:name="_Toc132177761_WPSOffice_Level2"/>
      <w:bookmarkStart w:id="91" w:name="_Toc939740173_WPSOffice_Level2"/>
      <w:r>
        <w:rPr>
          <w:rFonts w:ascii="Times New Roman" w:hAnsi="Times New Roman" w:eastAsia="宋体" w:cs="Times New Roman"/>
          <w:color w:val="auto"/>
          <w:sz w:val="32"/>
          <w:szCs w:val="32"/>
          <w:highlight w:val="none"/>
        </w:rPr>
        <w:br w:type="page"/>
      </w:r>
    </w:p>
    <w:p w14:paraId="7405D169">
      <w:pPr>
        <w:adjustRightInd w:val="0"/>
        <w:snapToGrid w:val="0"/>
        <w:spacing w:line="360" w:lineRule="auto"/>
        <w:jc w:val="center"/>
        <w:rPr>
          <w:rFonts w:ascii="Times New Roman" w:hAnsi="Times New Roman" w:eastAsia="宋体" w:cs="Times New Roman"/>
          <w:color w:val="auto"/>
          <w:sz w:val="32"/>
          <w:szCs w:val="32"/>
          <w:highlight w:val="none"/>
        </w:rPr>
      </w:pPr>
      <w:r>
        <w:rPr>
          <w:rFonts w:ascii="Times New Roman" w:hAnsi="Times New Roman" w:eastAsia="宋体" w:cs="Times New Roman"/>
          <w:color w:val="auto"/>
          <w:sz w:val="32"/>
          <w:szCs w:val="32"/>
          <w:highlight w:val="none"/>
        </w:rPr>
        <w:t>三、报价信封</w:t>
      </w:r>
    </w:p>
    <w:p w14:paraId="11F3E799">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1.本部分由投标人在使用电子标书制作软件编制并生成。</w:t>
      </w:r>
    </w:p>
    <w:p w14:paraId="369F7EB9">
      <w:pPr>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2.报价信封的编制要求。投标人应使用电子标书制作软件编制并生成报价信封，内容根据招标文件设置的报价信封内容按实填报。报价信封中填报的投标值为投标报价，不包括绿色施工安全防护措施单列费，该部分费用直接计入中标总价，不参与竞价。如有设定需要填报投标值大写，大写与小写须一致，大写金额数字用“零、壹、贰、叁、肆、伍、陆、柒、捌、玖、拾、佰、仟、万、亿”填写。</w:t>
      </w:r>
    </w:p>
    <w:p w14:paraId="58009F00">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3.由投标人按格式要求进行电子签名，联合体投标的由联合体牵头人进行电子签名。</w:t>
      </w:r>
    </w:p>
    <w:p w14:paraId="1FE3C9B4">
      <w:pPr>
        <w:rPr>
          <w:rFonts w:ascii="Times New Roman" w:hAnsi="Times New Roman" w:eastAsia="宋体" w:cs="Times New Roman"/>
          <w:color w:val="auto"/>
          <w:sz w:val="32"/>
          <w:szCs w:val="32"/>
          <w:highlight w:val="none"/>
        </w:rPr>
      </w:pPr>
      <w:r>
        <w:rPr>
          <w:rFonts w:hint="eastAsia" w:ascii="Times New Roman" w:hAnsi="Times New Roman" w:eastAsia="宋体" w:cs="Times New Roman"/>
          <w:color w:val="auto"/>
          <w:sz w:val="32"/>
          <w:szCs w:val="32"/>
          <w:highlight w:val="none"/>
        </w:rPr>
        <w:br w:type="page"/>
      </w:r>
    </w:p>
    <w:p w14:paraId="2DDA0C4A">
      <w:pPr>
        <w:adjustRightInd w:val="0"/>
        <w:snapToGrid w:val="0"/>
        <w:spacing w:line="360" w:lineRule="auto"/>
        <w:jc w:val="center"/>
        <w:rPr>
          <w:rFonts w:ascii="Times New Roman" w:hAnsi="Times New Roman" w:eastAsia="宋体" w:cs="Times New Roman"/>
          <w:color w:val="auto"/>
          <w:sz w:val="32"/>
          <w:szCs w:val="32"/>
          <w:highlight w:val="none"/>
        </w:rPr>
      </w:pPr>
      <w:r>
        <w:rPr>
          <w:rFonts w:ascii="Times New Roman" w:hAnsi="Times New Roman" w:eastAsia="宋体" w:cs="Times New Roman"/>
          <w:color w:val="auto"/>
          <w:sz w:val="32"/>
          <w:szCs w:val="32"/>
          <w:highlight w:val="none"/>
        </w:rPr>
        <w:t>四、招标文件要求提交的其他资料</w:t>
      </w:r>
      <w:bookmarkEnd w:id="89"/>
      <w:bookmarkEnd w:id="90"/>
      <w:bookmarkEnd w:id="91"/>
    </w:p>
    <w:p w14:paraId="494C0E8F">
      <w:pPr>
        <w:adjustRightInd w:val="0"/>
        <w:snapToGrid w:val="0"/>
        <w:spacing w:line="360" w:lineRule="auto"/>
        <w:ind w:firstLine="420" w:firstLineChars="200"/>
        <w:rPr>
          <w:rFonts w:ascii="Times New Roman" w:hAnsi="Times New Roman" w:eastAsia="宋体" w:cs="Times New Roman"/>
          <w:color w:val="auto"/>
          <w:highlight w:val="none"/>
        </w:rPr>
      </w:pPr>
    </w:p>
    <w:p w14:paraId="36B90DD2">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w:t>
      </w:r>
      <w:r>
        <w:rPr>
          <w:rFonts w:hint="eastAsia" w:ascii="Times New Roman" w:hAnsi="Times New Roman" w:eastAsia="宋体" w:cs="Times New Roman"/>
          <w:color w:val="auto"/>
          <w:szCs w:val="21"/>
          <w:highlight w:val="none"/>
        </w:rPr>
        <w:t>一</w:t>
      </w:r>
      <w:r>
        <w:rPr>
          <w:rFonts w:ascii="Times New Roman" w:hAnsi="Times New Roman" w:eastAsia="宋体" w:cs="Times New Roman"/>
          <w:color w:val="auto"/>
          <w:szCs w:val="21"/>
          <w:highlight w:val="none"/>
        </w:rPr>
        <w:t>）法定代表人身份证明书</w:t>
      </w:r>
    </w:p>
    <w:p w14:paraId="68935101">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w:t>
      </w:r>
      <w:r>
        <w:rPr>
          <w:rFonts w:hint="eastAsia" w:ascii="Times New Roman" w:hAnsi="Times New Roman" w:eastAsia="宋体" w:cs="Times New Roman"/>
          <w:color w:val="auto"/>
          <w:szCs w:val="21"/>
          <w:highlight w:val="none"/>
        </w:rPr>
        <w:t>二</w:t>
      </w:r>
      <w:r>
        <w:rPr>
          <w:rFonts w:ascii="Times New Roman" w:hAnsi="Times New Roman" w:eastAsia="宋体" w:cs="Times New Roman"/>
          <w:color w:val="auto"/>
          <w:szCs w:val="21"/>
          <w:highlight w:val="none"/>
        </w:rPr>
        <w:t>）授权委托书</w:t>
      </w:r>
    </w:p>
    <w:p w14:paraId="332F3243">
      <w:pPr>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w:t>
      </w:r>
      <w:r>
        <w:rPr>
          <w:rFonts w:hint="eastAsia" w:ascii="Times New Roman" w:hAnsi="Times New Roman" w:eastAsia="宋体" w:cs="Times New Roman"/>
          <w:color w:val="auto"/>
          <w:szCs w:val="21"/>
          <w:highlight w:val="none"/>
        </w:rPr>
        <w:t>三</w:t>
      </w:r>
      <w:r>
        <w:rPr>
          <w:rFonts w:ascii="Times New Roman" w:hAnsi="Times New Roman" w:eastAsia="宋体" w:cs="Times New Roman"/>
          <w:color w:val="auto"/>
          <w:szCs w:val="21"/>
          <w:highlight w:val="none"/>
        </w:rPr>
        <w:t>）投标函</w:t>
      </w:r>
    </w:p>
    <w:p w14:paraId="0B0D6982">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w:t>
      </w:r>
      <w:r>
        <w:rPr>
          <w:rFonts w:hint="eastAsia" w:ascii="Times New Roman" w:hAnsi="Times New Roman" w:eastAsia="宋体" w:cs="Times New Roman"/>
          <w:color w:val="auto"/>
          <w:szCs w:val="21"/>
          <w:highlight w:val="none"/>
        </w:rPr>
        <w:t>四</w:t>
      </w:r>
      <w:r>
        <w:rPr>
          <w:rFonts w:ascii="Times New Roman" w:hAnsi="Times New Roman" w:eastAsia="宋体" w:cs="Times New Roman"/>
          <w:color w:val="auto"/>
          <w:szCs w:val="21"/>
          <w:highlight w:val="none"/>
        </w:rPr>
        <w:t>）资格审查资料（需要评审内容）</w:t>
      </w:r>
    </w:p>
    <w:p w14:paraId="766BEA52">
      <w:pPr>
        <w:adjustRightInd w:val="0"/>
        <w:snapToGrid w:val="0"/>
        <w:spacing w:line="360" w:lineRule="auto"/>
        <w:ind w:firstLine="420" w:firstLineChars="200"/>
        <w:rPr>
          <w:rFonts w:ascii="Times New Roman" w:hAnsi="Times New Roman" w:eastAsia="宋体" w:cs="Times New Roman"/>
          <w:color w:val="auto"/>
          <w:highlight w:val="none"/>
        </w:rPr>
      </w:pPr>
    </w:p>
    <w:p w14:paraId="551A6B11">
      <w:pPr>
        <w:adjustRightInd w:val="0"/>
        <w:snapToGrid w:val="0"/>
        <w:spacing w:line="360" w:lineRule="auto"/>
        <w:ind w:firstLine="420" w:firstLineChars="200"/>
        <w:rPr>
          <w:rFonts w:ascii="Times New Roman" w:hAnsi="Times New Roman" w:eastAsia="宋体" w:cs="Times New Roman"/>
          <w:color w:val="auto"/>
          <w:szCs w:val="21"/>
          <w:highlight w:val="none"/>
        </w:rPr>
      </w:pPr>
    </w:p>
    <w:p w14:paraId="4D046DC0">
      <w:pPr>
        <w:adjustRightInd w:val="0"/>
        <w:snapToGrid w:val="0"/>
        <w:spacing w:line="360" w:lineRule="auto"/>
        <w:ind w:firstLine="420" w:firstLineChars="200"/>
        <w:rPr>
          <w:rFonts w:ascii="Times New Roman" w:hAnsi="Times New Roman" w:eastAsia="宋体" w:cs="Times New Roman"/>
          <w:color w:val="auto"/>
          <w:szCs w:val="21"/>
          <w:highlight w:val="none"/>
        </w:rPr>
      </w:pPr>
    </w:p>
    <w:p w14:paraId="5110E1EE">
      <w:pPr>
        <w:pStyle w:val="3"/>
        <w:rPr>
          <w:rFonts w:ascii="Times New Roman" w:hAnsi="Times New Roman" w:eastAsia="宋体" w:cs="Times New Roman"/>
          <w:color w:val="auto"/>
          <w:highlight w:val="none"/>
        </w:rPr>
      </w:pPr>
    </w:p>
    <w:p w14:paraId="653B1AC0">
      <w:pPr>
        <w:adjustRightInd w:val="0"/>
        <w:snapToGrid w:val="0"/>
        <w:spacing w:line="360" w:lineRule="auto"/>
        <w:ind w:firstLine="420" w:firstLineChars="200"/>
        <w:rPr>
          <w:rFonts w:ascii="Times New Roman" w:hAnsi="Times New Roman" w:eastAsia="宋体" w:cs="Times New Roman"/>
          <w:color w:val="auto"/>
          <w:szCs w:val="21"/>
          <w:highlight w:val="none"/>
        </w:rPr>
      </w:pPr>
    </w:p>
    <w:p w14:paraId="188F5C3B">
      <w:pPr>
        <w:pStyle w:val="3"/>
        <w:rPr>
          <w:rFonts w:ascii="Times New Roman" w:hAnsi="Times New Roman" w:eastAsia="宋体" w:cs="Times New Roman"/>
          <w:color w:val="auto"/>
          <w:szCs w:val="21"/>
          <w:highlight w:val="none"/>
        </w:rPr>
      </w:pPr>
    </w:p>
    <w:p w14:paraId="60ADDC3B">
      <w:pPr>
        <w:rPr>
          <w:rFonts w:ascii="Times New Roman" w:hAnsi="Times New Roman" w:eastAsia="宋体" w:cs="Times New Roman"/>
          <w:color w:val="auto"/>
          <w:szCs w:val="21"/>
          <w:highlight w:val="none"/>
        </w:rPr>
      </w:pPr>
    </w:p>
    <w:p w14:paraId="4E839EE7">
      <w:pPr>
        <w:pStyle w:val="3"/>
        <w:rPr>
          <w:rFonts w:ascii="Times New Roman" w:hAnsi="Times New Roman" w:eastAsia="宋体" w:cs="Times New Roman"/>
          <w:color w:val="auto"/>
          <w:szCs w:val="21"/>
          <w:highlight w:val="none"/>
        </w:rPr>
      </w:pPr>
    </w:p>
    <w:p w14:paraId="293EDA03">
      <w:pPr>
        <w:rPr>
          <w:rFonts w:ascii="Times New Roman" w:hAnsi="Times New Roman" w:eastAsia="宋体" w:cs="Times New Roman"/>
          <w:color w:val="auto"/>
          <w:szCs w:val="21"/>
          <w:highlight w:val="none"/>
        </w:rPr>
      </w:pPr>
    </w:p>
    <w:p w14:paraId="1459FC48">
      <w:pPr>
        <w:pStyle w:val="3"/>
        <w:rPr>
          <w:rFonts w:ascii="Times New Roman" w:hAnsi="Times New Roman" w:eastAsia="宋体" w:cs="Times New Roman"/>
          <w:color w:val="auto"/>
          <w:szCs w:val="21"/>
          <w:highlight w:val="none"/>
        </w:rPr>
      </w:pPr>
    </w:p>
    <w:p w14:paraId="23283D9F">
      <w:pPr>
        <w:rPr>
          <w:rFonts w:ascii="Times New Roman" w:hAnsi="Times New Roman" w:eastAsia="宋体" w:cs="Times New Roman"/>
          <w:color w:val="auto"/>
          <w:szCs w:val="21"/>
          <w:highlight w:val="none"/>
        </w:rPr>
      </w:pPr>
    </w:p>
    <w:p w14:paraId="7AD6E044">
      <w:pPr>
        <w:pStyle w:val="3"/>
        <w:rPr>
          <w:rFonts w:ascii="Times New Roman" w:hAnsi="Times New Roman" w:eastAsia="宋体" w:cs="Times New Roman"/>
          <w:color w:val="auto"/>
          <w:szCs w:val="21"/>
          <w:highlight w:val="none"/>
        </w:rPr>
      </w:pPr>
    </w:p>
    <w:p w14:paraId="3CD7401E">
      <w:pPr>
        <w:rPr>
          <w:rFonts w:ascii="Times New Roman" w:hAnsi="Times New Roman" w:eastAsia="宋体" w:cs="Times New Roman"/>
          <w:color w:val="auto"/>
          <w:szCs w:val="21"/>
          <w:highlight w:val="none"/>
        </w:rPr>
      </w:pPr>
    </w:p>
    <w:p w14:paraId="7CA0D952">
      <w:pPr>
        <w:pStyle w:val="3"/>
        <w:rPr>
          <w:rFonts w:ascii="Times New Roman" w:hAnsi="Times New Roman" w:eastAsia="宋体" w:cs="Times New Roman"/>
          <w:color w:val="auto"/>
          <w:szCs w:val="21"/>
          <w:highlight w:val="none"/>
        </w:rPr>
      </w:pPr>
    </w:p>
    <w:p w14:paraId="00946058">
      <w:pPr>
        <w:rPr>
          <w:rFonts w:ascii="Times New Roman" w:hAnsi="Times New Roman" w:eastAsia="宋体" w:cs="Times New Roman"/>
          <w:color w:val="auto"/>
          <w:szCs w:val="21"/>
          <w:highlight w:val="none"/>
        </w:rPr>
      </w:pPr>
    </w:p>
    <w:p w14:paraId="17E53C97">
      <w:pPr>
        <w:pStyle w:val="3"/>
        <w:rPr>
          <w:rFonts w:ascii="Times New Roman" w:hAnsi="Times New Roman" w:eastAsia="宋体" w:cs="Times New Roman"/>
          <w:color w:val="auto"/>
          <w:szCs w:val="21"/>
          <w:highlight w:val="none"/>
        </w:rPr>
      </w:pPr>
    </w:p>
    <w:p w14:paraId="1637664B">
      <w:pPr>
        <w:rPr>
          <w:rFonts w:ascii="Times New Roman" w:hAnsi="Times New Roman" w:eastAsia="宋体" w:cs="Times New Roman"/>
          <w:color w:val="auto"/>
          <w:szCs w:val="21"/>
          <w:highlight w:val="none"/>
        </w:rPr>
      </w:pPr>
    </w:p>
    <w:p w14:paraId="2399A0B8">
      <w:pPr>
        <w:pStyle w:val="3"/>
        <w:rPr>
          <w:rFonts w:ascii="Times New Roman" w:hAnsi="Times New Roman" w:eastAsia="宋体" w:cs="Times New Roman"/>
          <w:color w:val="auto"/>
          <w:szCs w:val="21"/>
          <w:highlight w:val="none"/>
        </w:rPr>
      </w:pPr>
    </w:p>
    <w:p w14:paraId="666023BF">
      <w:pPr>
        <w:rPr>
          <w:rFonts w:ascii="Times New Roman" w:hAnsi="Times New Roman" w:eastAsia="宋体" w:cs="Times New Roman"/>
          <w:color w:val="auto"/>
          <w:szCs w:val="21"/>
          <w:highlight w:val="none"/>
        </w:rPr>
      </w:pPr>
    </w:p>
    <w:p w14:paraId="272303CB">
      <w:pPr>
        <w:pStyle w:val="3"/>
        <w:rPr>
          <w:rFonts w:ascii="Times New Roman" w:hAnsi="Times New Roman" w:eastAsia="宋体" w:cs="Times New Roman"/>
          <w:color w:val="auto"/>
          <w:szCs w:val="21"/>
          <w:highlight w:val="none"/>
        </w:rPr>
      </w:pPr>
    </w:p>
    <w:p w14:paraId="36694879">
      <w:pPr>
        <w:rPr>
          <w:rFonts w:ascii="Times New Roman" w:hAnsi="Times New Roman" w:eastAsia="宋体" w:cs="Times New Roman"/>
          <w:color w:val="auto"/>
          <w:szCs w:val="21"/>
          <w:highlight w:val="none"/>
        </w:rPr>
      </w:pPr>
    </w:p>
    <w:p w14:paraId="47AC5C71">
      <w:pPr>
        <w:jc w:val="left"/>
        <w:rPr>
          <w:rFonts w:ascii="Times New Roman" w:hAnsi="Times New Roman" w:eastAsia="宋体" w:cs="Times New Roman"/>
          <w:color w:val="auto"/>
          <w:highlight w:val="none"/>
        </w:rPr>
      </w:pPr>
      <w:r>
        <w:rPr>
          <w:rFonts w:ascii="Times New Roman" w:hAnsi="Times New Roman" w:eastAsia="宋体" w:cs="Times New Roman"/>
          <w:color w:val="auto"/>
          <w:highlight w:val="none"/>
        </w:rPr>
        <w:br w:type="page"/>
      </w:r>
    </w:p>
    <w:p w14:paraId="105B4365">
      <w:pPr>
        <w:jc w:val="center"/>
        <w:rPr>
          <w:rFonts w:ascii="Times New Roman" w:hAnsi="Times New Roman" w:eastAsia="宋体" w:cs="Times New Roman"/>
          <w:color w:val="auto"/>
          <w:sz w:val="28"/>
          <w:szCs w:val="28"/>
          <w:highlight w:val="none"/>
        </w:rPr>
      </w:pPr>
      <w:r>
        <w:rPr>
          <w:rFonts w:ascii="Times New Roman" w:hAnsi="Times New Roman" w:eastAsia="宋体" w:cs="Times New Roman"/>
          <w:color w:val="auto"/>
          <w:sz w:val="28"/>
          <w:szCs w:val="28"/>
          <w:highlight w:val="none"/>
        </w:rPr>
        <w:t>（</w:t>
      </w:r>
      <w:r>
        <w:rPr>
          <w:rFonts w:hint="eastAsia" w:ascii="Times New Roman" w:hAnsi="Times New Roman" w:eastAsia="宋体" w:cs="Times New Roman"/>
          <w:color w:val="auto"/>
          <w:sz w:val="28"/>
          <w:szCs w:val="28"/>
          <w:highlight w:val="none"/>
        </w:rPr>
        <w:t>一</w:t>
      </w:r>
      <w:r>
        <w:rPr>
          <w:rFonts w:ascii="Times New Roman" w:hAnsi="Times New Roman" w:eastAsia="宋体" w:cs="Times New Roman"/>
          <w:color w:val="auto"/>
          <w:sz w:val="28"/>
          <w:szCs w:val="28"/>
          <w:highlight w:val="none"/>
        </w:rPr>
        <w:t>）法定代表人身份证明书</w:t>
      </w:r>
    </w:p>
    <w:p w14:paraId="41AB5184">
      <w:pPr>
        <w:spacing w:line="360" w:lineRule="auto"/>
        <w:ind w:firstLine="420" w:firstLineChars="200"/>
        <w:rPr>
          <w:rFonts w:ascii="Times New Roman" w:hAnsi="Times New Roman" w:eastAsia="宋体" w:cs="Times New Roman"/>
          <w:color w:val="auto"/>
          <w:szCs w:val="21"/>
          <w:highlight w:val="none"/>
        </w:rPr>
      </w:pPr>
    </w:p>
    <w:p w14:paraId="52FC656E">
      <w:pPr>
        <w:spacing w:line="360" w:lineRule="auto"/>
        <w:ind w:firstLine="420" w:firstLineChars="200"/>
        <w:rPr>
          <w:rFonts w:ascii="Times New Roman" w:hAnsi="Times New Roman" w:eastAsia="宋体" w:cs="Times New Roman"/>
          <w:color w:val="auto"/>
          <w:szCs w:val="21"/>
          <w:highlight w:val="none"/>
          <w:u w:val="single"/>
        </w:rPr>
      </w:pPr>
      <w:r>
        <w:rPr>
          <w:rFonts w:ascii="Times New Roman" w:hAnsi="Times New Roman" w:eastAsia="宋体" w:cs="Times New Roman"/>
          <w:color w:val="auto"/>
          <w:szCs w:val="21"/>
          <w:highlight w:val="none"/>
        </w:rPr>
        <w:t>单位名称：</w:t>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p>
    <w:p w14:paraId="08D7DE07">
      <w:pPr>
        <w:spacing w:line="360" w:lineRule="auto"/>
        <w:ind w:firstLine="420" w:firstLineChars="200"/>
        <w:rPr>
          <w:rFonts w:ascii="Times New Roman" w:hAnsi="Times New Roman" w:eastAsia="宋体" w:cs="Times New Roman"/>
          <w:color w:val="auto"/>
          <w:szCs w:val="21"/>
          <w:highlight w:val="none"/>
        </w:rPr>
      </w:pPr>
    </w:p>
    <w:p w14:paraId="3F81A69C">
      <w:pPr>
        <w:spacing w:line="360" w:lineRule="auto"/>
        <w:ind w:firstLine="420" w:firstLineChars="200"/>
        <w:rPr>
          <w:rFonts w:ascii="Times New Roman" w:hAnsi="Times New Roman" w:eastAsia="宋体" w:cs="Times New Roman"/>
          <w:color w:val="auto"/>
          <w:szCs w:val="21"/>
          <w:highlight w:val="none"/>
          <w:u w:val="single"/>
        </w:rPr>
      </w:pPr>
      <w:r>
        <w:rPr>
          <w:rFonts w:ascii="Times New Roman" w:hAnsi="Times New Roman" w:eastAsia="宋体" w:cs="Times New Roman"/>
          <w:color w:val="auto"/>
          <w:szCs w:val="21"/>
          <w:highlight w:val="none"/>
        </w:rPr>
        <w:t>单位性质：</w:t>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p>
    <w:p w14:paraId="365D8B2C">
      <w:pPr>
        <w:spacing w:line="360" w:lineRule="auto"/>
        <w:ind w:firstLine="420" w:firstLineChars="200"/>
        <w:rPr>
          <w:rFonts w:ascii="Times New Roman" w:hAnsi="Times New Roman" w:eastAsia="宋体" w:cs="Times New Roman"/>
          <w:color w:val="auto"/>
          <w:szCs w:val="21"/>
          <w:highlight w:val="none"/>
        </w:rPr>
      </w:pPr>
    </w:p>
    <w:p w14:paraId="581BFE86">
      <w:pPr>
        <w:spacing w:line="360" w:lineRule="auto"/>
        <w:ind w:firstLine="420" w:firstLineChars="200"/>
        <w:rPr>
          <w:rFonts w:ascii="Times New Roman" w:hAnsi="Times New Roman" w:eastAsia="宋体" w:cs="Times New Roman"/>
          <w:color w:val="auto"/>
          <w:szCs w:val="21"/>
          <w:highlight w:val="none"/>
          <w:u w:val="single"/>
        </w:rPr>
      </w:pPr>
      <w:r>
        <w:rPr>
          <w:rFonts w:ascii="Times New Roman" w:hAnsi="Times New Roman" w:eastAsia="宋体" w:cs="Times New Roman"/>
          <w:color w:val="auto"/>
          <w:szCs w:val="21"/>
          <w:highlight w:val="none"/>
        </w:rPr>
        <w:t>地    址：</w:t>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p>
    <w:p w14:paraId="7F25ADA3">
      <w:pPr>
        <w:spacing w:line="360" w:lineRule="auto"/>
        <w:ind w:firstLine="420" w:firstLineChars="200"/>
        <w:rPr>
          <w:rFonts w:ascii="Times New Roman" w:hAnsi="Times New Roman" w:eastAsia="宋体" w:cs="Times New Roman"/>
          <w:color w:val="auto"/>
          <w:szCs w:val="21"/>
          <w:highlight w:val="none"/>
        </w:rPr>
      </w:pPr>
    </w:p>
    <w:p w14:paraId="6C774103">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成立时间：</w:t>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rPr>
        <w:t>年</w:t>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 xml:space="preserve"> </w:t>
      </w:r>
      <w:r>
        <w:rPr>
          <w:rFonts w:ascii="Times New Roman" w:hAnsi="Times New Roman" w:eastAsia="宋体" w:cs="Times New Roman"/>
          <w:color w:val="auto"/>
          <w:szCs w:val="21"/>
          <w:highlight w:val="none"/>
        </w:rPr>
        <w:t xml:space="preserve"> 月</w:t>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 xml:space="preserve">  </w:t>
      </w:r>
      <w:r>
        <w:rPr>
          <w:rFonts w:ascii="Times New Roman" w:hAnsi="Times New Roman" w:eastAsia="宋体" w:cs="Times New Roman"/>
          <w:color w:val="auto"/>
          <w:szCs w:val="21"/>
          <w:highlight w:val="none"/>
        </w:rPr>
        <w:t>日</w:t>
      </w:r>
    </w:p>
    <w:p w14:paraId="3C4DAEB5">
      <w:pPr>
        <w:spacing w:line="360" w:lineRule="auto"/>
        <w:ind w:firstLine="420" w:firstLineChars="200"/>
        <w:rPr>
          <w:rFonts w:ascii="Times New Roman" w:hAnsi="Times New Roman" w:eastAsia="宋体" w:cs="Times New Roman"/>
          <w:color w:val="auto"/>
          <w:szCs w:val="21"/>
          <w:highlight w:val="none"/>
        </w:rPr>
      </w:pPr>
    </w:p>
    <w:p w14:paraId="6EB0F573">
      <w:pPr>
        <w:spacing w:line="360" w:lineRule="auto"/>
        <w:ind w:firstLine="420" w:firstLineChars="200"/>
        <w:rPr>
          <w:rFonts w:ascii="Times New Roman" w:hAnsi="Times New Roman" w:eastAsia="宋体" w:cs="Times New Roman"/>
          <w:color w:val="auto"/>
          <w:szCs w:val="21"/>
          <w:highlight w:val="none"/>
          <w:u w:val="single"/>
        </w:rPr>
      </w:pPr>
      <w:r>
        <w:rPr>
          <w:rFonts w:ascii="Times New Roman" w:hAnsi="Times New Roman" w:eastAsia="宋体" w:cs="Times New Roman"/>
          <w:color w:val="auto"/>
          <w:szCs w:val="21"/>
          <w:highlight w:val="none"/>
        </w:rPr>
        <w:t>经营期限：</w:t>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p>
    <w:p w14:paraId="3C91F92E">
      <w:pPr>
        <w:spacing w:line="360" w:lineRule="auto"/>
        <w:ind w:firstLine="420" w:firstLineChars="200"/>
        <w:rPr>
          <w:rFonts w:ascii="Times New Roman" w:hAnsi="Times New Roman" w:eastAsia="宋体" w:cs="Times New Roman"/>
          <w:color w:val="auto"/>
          <w:szCs w:val="21"/>
          <w:highlight w:val="none"/>
        </w:rPr>
      </w:pPr>
    </w:p>
    <w:p w14:paraId="2DB143C4">
      <w:pPr>
        <w:spacing w:line="360" w:lineRule="auto"/>
        <w:ind w:firstLine="420" w:firstLineChars="200"/>
        <w:rPr>
          <w:rFonts w:ascii="Times New Roman" w:hAnsi="Times New Roman" w:eastAsia="宋体" w:cs="Times New Roman"/>
          <w:color w:val="auto"/>
          <w:szCs w:val="21"/>
          <w:highlight w:val="none"/>
          <w:u w:val="single"/>
        </w:rPr>
      </w:pPr>
      <w:r>
        <w:rPr>
          <w:rFonts w:ascii="Times New Roman" w:hAnsi="Times New Roman" w:eastAsia="宋体" w:cs="Times New Roman"/>
          <w:color w:val="auto"/>
          <w:szCs w:val="21"/>
          <w:highlight w:val="none"/>
        </w:rPr>
        <w:t>姓    名：</w:t>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rPr>
        <w:t xml:space="preserve"> 性别：</w:t>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rPr>
        <w:t>年龄：</w:t>
      </w:r>
      <w:r>
        <w:rPr>
          <w:rFonts w:ascii="Times New Roman" w:hAnsi="Times New Roman" w:eastAsia="宋体" w:cs="Times New Roman"/>
          <w:color w:val="auto"/>
          <w:szCs w:val="21"/>
          <w:highlight w:val="none"/>
          <w:u w:val="single"/>
        </w:rPr>
        <w:t xml:space="preserve"> </w:t>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rPr>
        <w:t>职务：</w:t>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p>
    <w:p w14:paraId="04E9FAD1">
      <w:pPr>
        <w:spacing w:line="360" w:lineRule="auto"/>
        <w:ind w:firstLine="420" w:firstLineChars="200"/>
        <w:rPr>
          <w:rFonts w:ascii="Times New Roman" w:hAnsi="Times New Roman" w:eastAsia="宋体" w:cs="Times New Roman"/>
          <w:color w:val="auto"/>
          <w:szCs w:val="21"/>
          <w:highlight w:val="none"/>
        </w:rPr>
      </w:pPr>
    </w:p>
    <w:p w14:paraId="3AFA7BCE">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身份证号码：</w:t>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p>
    <w:p w14:paraId="409F812C">
      <w:pPr>
        <w:spacing w:line="360" w:lineRule="auto"/>
        <w:ind w:firstLine="420" w:firstLineChars="200"/>
        <w:rPr>
          <w:rFonts w:ascii="Times New Roman" w:hAnsi="Times New Roman" w:eastAsia="宋体" w:cs="Times New Roman"/>
          <w:color w:val="auto"/>
          <w:szCs w:val="21"/>
          <w:highlight w:val="none"/>
        </w:rPr>
      </w:pPr>
    </w:p>
    <w:p w14:paraId="008626AD">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 xml:space="preserve">系 </w:t>
      </w:r>
      <w:r>
        <w:rPr>
          <w:rFonts w:ascii="Times New Roman" w:hAnsi="Times New Roman" w:eastAsia="宋体" w:cs="Times New Roman"/>
          <w:color w:val="auto"/>
          <w:szCs w:val="21"/>
          <w:highlight w:val="none"/>
          <w:u w:val="single"/>
        </w:rPr>
        <w:t xml:space="preserve">         （投标人单位名称）         </w:t>
      </w:r>
      <w:r>
        <w:rPr>
          <w:rFonts w:ascii="Times New Roman" w:hAnsi="Times New Roman" w:eastAsia="宋体" w:cs="Times New Roman"/>
          <w:color w:val="auto"/>
          <w:szCs w:val="21"/>
          <w:highlight w:val="none"/>
        </w:rPr>
        <w:t>的法定代表人。</w:t>
      </w:r>
    </w:p>
    <w:p w14:paraId="25F806D2">
      <w:pPr>
        <w:spacing w:line="360" w:lineRule="auto"/>
        <w:ind w:firstLine="420" w:firstLineChars="200"/>
        <w:rPr>
          <w:rFonts w:ascii="Times New Roman" w:hAnsi="Times New Roman" w:eastAsia="宋体" w:cs="Times New Roman"/>
          <w:color w:val="auto"/>
          <w:szCs w:val="21"/>
          <w:highlight w:val="none"/>
        </w:rPr>
      </w:pPr>
    </w:p>
    <w:p w14:paraId="2DCE70E2">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特此证明。</w:t>
      </w:r>
    </w:p>
    <w:p w14:paraId="189C0DAA">
      <w:pPr>
        <w:spacing w:line="360" w:lineRule="auto"/>
        <w:ind w:firstLine="420" w:firstLineChars="200"/>
        <w:rPr>
          <w:rFonts w:ascii="Times New Roman" w:hAnsi="Times New Roman" w:eastAsia="宋体" w:cs="Times New Roman"/>
          <w:color w:val="auto"/>
          <w:szCs w:val="21"/>
          <w:highlight w:val="none"/>
        </w:rPr>
      </w:pPr>
    </w:p>
    <w:p w14:paraId="44EDFBD0">
      <w:pPr>
        <w:spacing w:line="360" w:lineRule="auto"/>
        <w:ind w:firstLine="420" w:firstLineChars="200"/>
        <w:rPr>
          <w:rFonts w:ascii="Times New Roman" w:hAnsi="Times New Roman" w:eastAsia="宋体" w:cs="Times New Roman"/>
          <w:color w:val="auto"/>
          <w:szCs w:val="21"/>
          <w:highlight w:val="none"/>
        </w:rPr>
      </w:pPr>
    </w:p>
    <w:p w14:paraId="3500F69B">
      <w:pPr>
        <w:spacing w:line="360" w:lineRule="auto"/>
        <w:ind w:firstLine="420" w:firstLineChars="200"/>
        <w:jc w:val="right"/>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投标人：             （企业数字证书电子签名）</w:t>
      </w:r>
    </w:p>
    <w:p w14:paraId="30A9AD48">
      <w:pPr>
        <w:spacing w:line="360" w:lineRule="auto"/>
        <w:ind w:firstLine="420" w:firstLineChars="200"/>
        <w:jc w:val="right"/>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日期：</w:t>
      </w:r>
      <w:r>
        <w:rPr>
          <w:rFonts w:ascii="Times New Roman" w:hAnsi="Times New Roman" w:eastAsia="宋体" w:cs="Times New Roman"/>
          <w:color w:val="auto"/>
          <w:szCs w:val="21"/>
          <w:highlight w:val="none"/>
        </w:rPr>
        <w:tab/>
      </w:r>
      <w:r>
        <w:rPr>
          <w:rFonts w:ascii="Times New Roman" w:hAnsi="Times New Roman" w:eastAsia="宋体" w:cs="Times New Roman"/>
          <w:color w:val="auto"/>
          <w:szCs w:val="21"/>
          <w:highlight w:val="none"/>
        </w:rPr>
        <w:tab/>
      </w:r>
      <w:r>
        <w:rPr>
          <w:rFonts w:ascii="Times New Roman" w:hAnsi="Times New Roman" w:eastAsia="宋体" w:cs="Times New Roman"/>
          <w:color w:val="auto"/>
          <w:szCs w:val="21"/>
          <w:highlight w:val="none"/>
        </w:rPr>
        <w:t>年</w:t>
      </w:r>
      <w:r>
        <w:rPr>
          <w:rFonts w:ascii="Times New Roman" w:hAnsi="Times New Roman" w:eastAsia="宋体" w:cs="Times New Roman"/>
          <w:color w:val="auto"/>
          <w:szCs w:val="21"/>
          <w:highlight w:val="none"/>
        </w:rPr>
        <w:tab/>
      </w:r>
      <w:r>
        <w:rPr>
          <w:rFonts w:ascii="Times New Roman" w:hAnsi="Times New Roman" w:eastAsia="宋体" w:cs="Times New Roman"/>
          <w:color w:val="auto"/>
          <w:szCs w:val="21"/>
          <w:highlight w:val="none"/>
        </w:rPr>
        <w:t xml:space="preserve">  月</w:t>
      </w:r>
      <w:r>
        <w:rPr>
          <w:rFonts w:ascii="Times New Roman" w:hAnsi="Times New Roman" w:eastAsia="宋体" w:cs="Times New Roman"/>
          <w:color w:val="auto"/>
          <w:szCs w:val="21"/>
          <w:highlight w:val="none"/>
        </w:rPr>
        <w:tab/>
      </w:r>
      <w:r>
        <w:rPr>
          <w:rFonts w:ascii="Times New Roman" w:hAnsi="Times New Roman" w:eastAsia="宋体" w:cs="Times New Roman"/>
          <w:color w:val="auto"/>
          <w:szCs w:val="21"/>
          <w:highlight w:val="none"/>
        </w:rPr>
        <w:t xml:space="preserve">  日</w:t>
      </w:r>
    </w:p>
    <w:p w14:paraId="20669A59">
      <w:pPr>
        <w:spacing w:line="360" w:lineRule="auto"/>
        <w:ind w:firstLine="420" w:firstLineChars="200"/>
        <w:rPr>
          <w:rFonts w:ascii="Times New Roman" w:hAnsi="Times New Roman" w:eastAsia="宋体" w:cs="Times New Roman"/>
          <w:color w:val="auto"/>
          <w:szCs w:val="21"/>
          <w:highlight w:val="none"/>
        </w:rPr>
      </w:pPr>
    </w:p>
    <w:p w14:paraId="7BAE25A2">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说明：须由投标人使用投标人的企业数字证书电子签名。联合体投标的，则联合体各方均提交并由牵头人进行电子签名。</w:t>
      </w:r>
    </w:p>
    <w:p w14:paraId="1E6E62DA">
      <w:pPr>
        <w:jc w:val="center"/>
        <w:rPr>
          <w:rFonts w:ascii="Times New Roman" w:hAnsi="Times New Roman" w:eastAsia="宋体" w:cs="Times New Roman"/>
          <w:color w:val="auto"/>
          <w:highlight w:val="none"/>
        </w:rPr>
      </w:pPr>
      <w:r>
        <w:rPr>
          <w:rFonts w:ascii="Times New Roman" w:hAnsi="Times New Roman" w:eastAsia="宋体" w:cs="Times New Roman"/>
          <w:color w:val="auto"/>
          <w:highlight w:val="none"/>
        </w:rPr>
        <w:br w:type="page"/>
      </w:r>
    </w:p>
    <w:p w14:paraId="19AF8745">
      <w:pPr>
        <w:jc w:val="center"/>
        <w:rPr>
          <w:rFonts w:ascii="Times New Roman" w:hAnsi="Times New Roman" w:eastAsia="宋体" w:cs="Times New Roman"/>
          <w:color w:val="auto"/>
          <w:sz w:val="28"/>
          <w:szCs w:val="28"/>
          <w:highlight w:val="none"/>
        </w:rPr>
      </w:pPr>
      <w:r>
        <w:rPr>
          <w:rFonts w:ascii="Times New Roman" w:hAnsi="Times New Roman" w:eastAsia="宋体" w:cs="Times New Roman"/>
          <w:color w:val="auto"/>
          <w:sz w:val="28"/>
          <w:szCs w:val="28"/>
          <w:highlight w:val="none"/>
        </w:rPr>
        <w:t>（</w:t>
      </w:r>
      <w:r>
        <w:rPr>
          <w:rFonts w:hint="eastAsia" w:ascii="Times New Roman" w:hAnsi="Times New Roman" w:eastAsia="宋体" w:cs="Times New Roman"/>
          <w:color w:val="auto"/>
          <w:sz w:val="28"/>
          <w:szCs w:val="28"/>
          <w:highlight w:val="none"/>
        </w:rPr>
        <w:t>二</w:t>
      </w:r>
      <w:r>
        <w:rPr>
          <w:rFonts w:ascii="Times New Roman" w:hAnsi="Times New Roman" w:eastAsia="宋体" w:cs="Times New Roman"/>
          <w:color w:val="auto"/>
          <w:sz w:val="28"/>
          <w:szCs w:val="28"/>
          <w:highlight w:val="none"/>
        </w:rPr>
        <w:t>）授权委托书</w:t>
      </w:r>
    </w:p>
    <w:p w14:paraId="33EFC664">
      <w:pPr>
        <w:spacing w:line="360" w:lineRule="auto"/>
        <w:ind w:firstLine="420" w:firstLineChars="200"/>
        <w:rPr>
          <w:rFonts w:ascii="Times New Roman" w:hAnsi="Times New Roman" w:eastAsia="宋体" w:cs="Times New Roman"/>
          <w:color w:val="auto"/>
          <w:szCs w:val="21"/>
          <w:highlight w:val="none"/>
        </w:rPr>
      </w:pPr>
    </w:p>
    <w:p w14:paraId="39298D3D">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本人</w:t>
      </w:r>
      <w:r>
        <w:rPr>
          <w:rFonts w:ascii="Times New Roman" w:hAnsi="Times New Roman" w:eastAsia="宋体" w:cs="Times New Roman"/>
          <w:color w:val="auto"/>
          <w:szCs w:val="21"/>
          <w:highlight w:val="none"/>
          <w:u w:val="single"/>
        </w:rPr>
        <w:t>（姓名：        ，</w:t>
      </w:r>
      <w:r>
        <w:rPr>
          <w:rFonts w:ascii="Times New Roman" w:hAnsi="Times New Roman" w:eastAsia="宋体" w:cs="Times New Roman"/>
          <w:color w:val="auto"/>
          <w:szCs w:val="21"/>
          <w:highlight w:val="none"/>
        </w:rPr>
        <w:t>身份证号：</w:t>
      </w:r>
      <w:r>
        <w:rPr>
          <w:rFonts w:ascii="Times New Roman" w:hAnsi="Times New Roman" w:eastAsia="宋体" w:cs="Times New Roman"/>
          <w:color w:val="auto"/>
          <w:szCs w:val="21"/>
          <w:highlight w:val="none"/>
          <w:u w:val="single"/>
        </w:rPr>
        <w:t xml:space="preserve">       ）</w:t>
      </w:r>
      <w:r>
        <w:rPr>
          <w:rFonts w:ascii="Times New Roman" w:hAnsi="Times New Roman" w:eastAsia="宋体" w:cs="Times New Roman"/>
          <w:color w:val="auto"/>
          <w:szCs w:val="21"/>
          <w:highlight w:val="none"/>
        </w:rPr>
        <w:t>系</w:t>
      </w:r>
      <w:r>
        <w:rPr>
          <w:rFonts w:ascii="Times New Roman" w:hAnsi="Times New Roman" w:eastAsia="宋体" w:cs="Times New Roman"/>
          <w:color w:val="auto"/>
          <w:szCs w:val="21"/>
          <w:highlight w:val="none"/>
          <w:u w:val="single"/>
        </w:rPr>
        <w:t>（投标人名称）</w:t>
      </w:r>
      <w:r>
        <w:rPr>
          <w:rFonts w:ascii="Times New Roman" w:hAnsi="Times New Roman" w:eastAsia="宋体" w:cs="Times New Roman"/>
          <w:color w:val="auto"/>
          <w:szCs w:val="21"/>
          <w:highlight w:val="none"/>
        </w:rPr>
        <w:t>的法定代表人，兹授权我单位（姓名：</w:t>
      </w:r>
      <w:r>
        <w:rPr>
          <w:rFonts w:ascii="Times New Roman" w:hAnsi="Times New Roman" w:eastAsia="宋体" w:cs="Times New Roman"/>
          <w:color w:val="auto"/>
          <w:szCs w:val="21"/>
          <w:highlight w:val="none"/>
          <w:u w:val="single"/>
        </w:rPr>
        <w:t xml:space="preserve">        </w:t>
      </w:r>
      <w:r>
        <w:rPr>
          <w:rFonts w:ascii="Times New Roman" w:hAnsi="Times New Roman" w:eastAsia="宋体" w:cs="Times New Roman"/>
          <w:color w:val="auto"/>
          <w:szCs w:val="21"/>
          <w:highlight w:val="none"/>
        </w:rPr>
        <w:t>，身份证号：</w:t>
      </w:r>
      <w:r>
        <w:rPr>
          <w:rFonts w:ascii="Times New Roman" w:hAnsi="Times New Roman" w:eastAsia="宋体" w:cs="Times New Roman"/>
          <w:color w:val="auto"/>
          <w:szCs w:val="21"/>
          <w:highlight w:val="none"/>
          <w:u w:val="single"/>
        </w:rPr>
        <w:t xml:space="preserve">                          </w:t>
      </w:r>
      <w:r>
        <w:rPr>
          <w:rFonts w:ascii="Times New Roman" w:hAnsi="Times New Roman" w:eastAsia="宋体" w:cs="Times New Roman"/>
          <w:color w:val="auto"/>
          <w:szCs w:val="21"/>
          <w:highlight w:val="none"/>
        </w:rPr>
        <w:t xml:space="preserve">）为本次招标工程的项目负责人，以我方名义履行工程质量管理与义务，对该工程项目实施组织管理，依据国家有关法律法规及标准规范履行职责，并依法对设计使用年限内的工程质量承担相应终身责任。其法律后果由授权方承担。    </w:t>
      </w:r>
    </w:p>
    <w:p w14:paraId="1816A09A">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代理人无转委托权。</w:t>
      </w:r>
    </w:p>
    <w:p w14:paraId="76770FBC">
      <w:pPr>
        <w:spacing w:line="360" w:lineRule="auto"/>
        <w:ind w:firstLine="420" w:firstLineChars="200"/>
        <w:rPr>
          <w:rFonts w:ascii="Times New Roman" w:hAnsi="Times New Roman" w:eastAsia="宋体" w:cs="Times New Roman"/>
          <w:color w:val="auto"/>
          <w:szCs w:val="21"/>
          <w:highlight w:val="none"/>
        </w:rPr>
      </w:pPr>
    </w:p>
    <w:p w14:paraId="35142F18">
      <w:pPr>
        <w:spacing w:line="360" w:lineRule="auto"/>
        <w:ind w:firstLine="420" w:firstLineChars="200"/>
        <w:rPr>
          <w:rFonts w:ascii="Times New Roman" w:hAnsi="Times New Roman" w:eastAsia="宋体" w:cs="Times New Roman"/>
          <w:color w:val="auto"/>
          <w:szCs w:val="21"/>
          <w:highlight w:val="none"/>
        </w:rPr>
      </w:pPr>
    </w:p>
    <w:p w14:paraId="74DFECAC">
      <w:pPr>
        <w:spacing w:line="360" w:lineRule="auto"/>
        <w:ind w:firstLine="420" w:firstLineChars="200"/>
        <w:rPr>
          <w:rFonts w:ascii="Times New Roman" w:hAnsi="Times New Roman" w:eastAsia="宋体" w:cs="Times New Roman"/>
          <w:color w:val="auto"/>
          <w:szCs w:val="21"/>
          <w:highlight w:val="none"/>
        </w:rPr>
      </w:pPr>
    </w:p>
    <w:p w14:paraId="495AE703">
      <w:pPr>
        <w:spacing w:line="360" w:lineRule="auto"/>
        <w:ind w:firstLine="4725" w:firstLineChars="225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投标人：</w:t>
      </w:r>
    </w:p>
    <w:p w14:paraId="6B322244">
      <w:pPr>
        <w:spacing w:line="360" w:lineRule="auto"/>
        <w:ind w:firstLine="4725" w:firstLineChars="225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（企业数字证书电子签名）</w:t>
      </w:r>
    </w:p>
    <w:p w14:paraId="3C21F1B4">
      <w:pPr>
        <w:spacing w:line="360" w:lineRule="auto"/>
        <w:ind w:firstLine="420" w:firstLineChars="200"/>
        <w:rPr>
          <w:rFonts w:ascii="Times New Roman" w:hAnsi="Times New Roman" w:eastAsia="宋体" w:cs="Times New Roman"/>
          <w:color w:val="auto"/>
          <w:szCs w:val="21"/>
          <w:highlight w:val="none"/>
        </w:rPr>
      </w:pPr>
    </w:p>
    <w:p w14:paraId="2BE9115B">
      <w:pPr>
        <w:spacing w:line="360" w:lineRule="auto"/>
        <w:ind w:firstLine="4725" w:firstLineChars="225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法定代表人：</w:t>
      </w:r>
    </w:p>
    <w:p w14:paraId="483AC248">
      <w:pPr>
        <w:spacing w:line="360" w:lineRule="auto"/>
        <w:ind w:firstLine="4725" w:firstLineChars="225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（电子签名）</w:t>
      </w:r>
    </w:p>
    <w:p w14:paraId="15E5E59B">
      <w:pPr>
        <w:spacing w:line="360" w:lineRule="auto"/>
        <w:ind w:firstLine="420" w:firstLineChars="200"/>
        <w:rPr>
          <w:rFonts w:ascii="Times New Roman" w:hAnsi="Times New Roman" w:eastAsia="宋体" w:cs="Times New Roman"/>
          <w:color w:val="auto"/>
          <w:szCs w:val="21"/>
          <w:highlight w:val="none"/>
        </w:rPr>
      </w:pPr>
    </w:p>
    <w:p w14:paraId="3E42C8BE">
      <w:pPr>
        <w:spacing w:line="360" w:lineRule="auto"/>
        <w:ind w:firstLine="4725" w:firstLineChars="225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项目负责人：</w:t>
      </w:r>
    </w:p>
    <w:p w14:paraId="0AB6978C">
      <w:pPr>
        <w:spacing w:line="360" w:lineRule="auto"/>
        <w:ind w:firstLine="4725" w:firstLineChars="225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（电子签名）</w:t>
      </w:r>
    </w:p>
    <w:p w14:paraId="70BDF0BA">
      <w:pPr>
        <w:spacing w:line="360" w:lineRule="auto"/>
        <w:ind w:firstLine="5355" w:firstLineChars="2550"/>
        <w:rPr>
          <w:rFonts w:ascii="Times New Roman" w:hAnsi="Times New Roman" w:eastAsia="宋体" w:cs="Times New Roman"/>
          <w:color w:val="auto"/>
          <w:szCs w:val="21"/>
          <w:highlight w:val="none"/>
        </w:rPr>
      </w:pPr>
    </w:p>
    <w:p w14:paraId="77BF01BF">
      <w:pPr>
        <w:spacing w:line="360" w:lineRule="auto"/>
        <w:ind w:firstLine="3570" w:firstLineChars="17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日期：</w:t>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rPr>
        <w:t>年</w:t>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 xml:space="preserve">  </w:t>
      </w:r>
      <w:r>
        <w:rPr>
          <w:rFonts w:ascii="Times New Roman" w:hAnsi="Times New Roman" w:eastAsia="宋体" w:cs="Times New Roman"/>
          <w:color w:val="auto"/>
          <w:szCs w:val="21"/>
          <w:highlight w:val="none"/>
        </w:rPr>
        <w:t>月</w:t>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 xml:space="preserve">  </w:t>
      </w:r>
      <w:r>
        <w:rPr>
          <w:rFonts w:ascii="Times New Roman" w:hAnsi="Times New Roman" w:eastAsia="宋体" w:cs="Times New Roman"/>
          <w:color w:val="auto"/>
          <w:szCs w:val="21"/>
          <w:highlight w:val="none"/>
        </w:rPr>
        <w:t>日</w:t>
      </w:r>
    </w:p>
    <w:p w14:paraId="136C67AF">
      <w:pPr>
        <w:tabs>
          <w:tab w:val="left" w:pos="720"/>
          <w:tab w:val="left" w:pos="900"/>
        </w:tabs>
        <w:spacing w:line="360" w:lineRule="auto"/>
        <w:ind w:firstLine="420" w:firstLineChars="200"/>
        <w:rPr>
          <w:rFonts w:ascii="Times New Roman" w:hAnsi="Times New Roman" w:eastAsia="宋体" w:cs="Times New Roman"/>
          <w:color w:val="auto"/>
          <w:szCs w:val="21"/>
          <w:highlight w:val="none"/>
        </w:rPr>
      </w:pPr>
    </w:p>
    <w:p w14:paraId="67989F79">
      <w:pPr>
        <w:tabs>
          <w:tab w:val="left" w:pos="720"/>
          <w:tab w:val="left" w:pos="900"/>
        </w:tabs>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说明：须由投标人使用投标人的企业数字证书电子签名，法定代表人、项目负责人数字证书电子签名。联合体投标的，则由联合体牵头人提交并进行电子签名。</w:t>
      </w:r>
    </w:p>
    <w:p w14:paraId="1429D6DA">
      <w:pPr>
        <w:adjustRightInd w:val="0"/>
        <w:snapToGrid w:val="0"/>
        <w:spacing w:line="360" w:lineRule="auto"/>
        <w:ind w:firstLine="420" w:firstLineChars="200"/>
        <w:rPr>
          <w:rFonts w:ascii="Times New Roman" w:hAnsi="Times New Roman" w:eastAsia="宋体" w:cs="Times New Roman"/>
          <w:color w:val="auto"/>
          <w:szCs w:val="21"/>
          <w:highlight w:val="none"/>
        </w:rPr>
      </w:pPr>
    </w:p>
    <w:p w14:paraId="4A26E8CF">
      <w:pPr>
        <w:spacing w:line="380" w:lineRule="exact"/>
        <w:jc w:val="center"/>
        <w:rPr>
          <w:rFonts w:ascii="Times New Roman" w:hAnsi="Times New Roman" w:eastAsia="宋体" w:cs="Times New Roman"/>
          <w:color w:val="auto"/>
          <w:highlight w:val="none"/>
        </w:rPr>
      </w:pPr>
    </w:p>
    <w:p w14:paraId="342BDFDA">
      <w:pPr>
        <w:widowControl/>
        <w:spacing w:line="360" w:lineRule="auto"/>
        <w:jc w:val="center"/>
        <w:rPr>
          <w:rFonts w:ascii="Times New Roman" w:hAnsi="Times New Roman" w:eastAsia="宋体" w:cs="Times New Roman"/>
          <w:color w:val="auto"/>
          <w:sz w:val="28"/>
          <w:szCs w:val="28"/>
          <w:highlight w:val="none"/>
        </w:rPr>
      </w:pPr>
      <w:r>
        <w:rPr>
          <w:rFonts w:ascii="Times New Roman" w:hAnsi="Times New Roman" w:eastAsia="宋体" w:cs="Times New Roman"/>
          <w:bCs/>
          <w:color w:val="auto"/>
          <w:highlight w:val="none"/>
        </w:rPr>
        <w:br w:type="page"/>
      </w:r>
      <w:r>
        <w:rPr>
          <w:rFonts w:ascii="Times New Roman" w:hAnsi="Times New Roman" w:eastAsia="宋体" w:cs="Times New Roman"/>
          <w:color w:val="auto"/>
          <w:sz w:val="28"/>
          <w:szCs w:val="28"/>
          <w:highlight w:val="none"/>
        </w:rPr>
        <w:t>（</w:t>
      </w:r>
      <w:r>
        <w:rPr>
          <w:rFonts w:hint="eastAsia" w:ascii="Times New Roman" w:hAnsi="Times New Roman" w:eastAsia="宋体" w:cs="Times New Roman"/>
          <w:color w:val="auto"/>
          <w:sz w:val="28"/>
          <w:szCs w:val="28"/>
          <w:highlight w:val="none"/>
        </w:rPr>
        <w:t>三</w:t>
      </w:r>
      <w:r>
        <w:rPr>
          <w:rFonts w:ascii="Times New Roman" w:hAnsi="Times New Roman" w:eastAsia="宋体" w:cs="Times New Roman"/>
          <w:color w:val="auto"/>
          <w:sz w:val="28"/>
          <w:szCs w:val="28"/>
          <w:highlight w:val="none"/>
        </w:rPr>
        <w:t>）投标函</w:t>
      </w:r>
    </w:p>
    <w:p w14:paraId="2A1AF2CE">
      <w:pPr>
        <w:keepNext/>
        <w:keepLines/>
        <w:jc w:val="center"/>
        <w:rPr>
          <w:rFonts w:ascii="Times New Roman" w:hAnsi="Times New Roman" w:eastAsia="宋体" w:cs="Times New Roman"/>
          <w:b/>
          <w:bCs/>
          <w:color w:val="auto"/>
          <w:sz w:val="21"/>
          <w:szCs w:val="21"/>
          <w:highlight w:val="none"/>
        </w:rPr>
      </w:pPr>
      <w:r>
        <w:rPr>
          <w:rFonts w:hint="eastAsia" w:ascii="Times New Roman" w:hAnsi="Times New Roman" w:eastAsia="宋体" w:cs="Times New Roman"/>
          <w:b/>
          <w:bCs/>
          <w:color w:val="auto"/>
          <w:sz w:val="21"/>
          <w:szCs w:val="21"/>
          <w:highlight w:val="none"/>
        </w:rPr>
        <w:t>投</w:t>
      </w:r>
      <w:r>
        <w:rPr>
          <w:rFonts w:ascii="Times New Roman" w:hAnsi="Times New Roman" w:eastAsia="宋体" w:cs="Times New Roman"/>
          <w:b/>
          <w:bCs/>
          <w:color w:val="auto"/>
          <w:sz w:val="21"/>
          <w:szCs w:val="21"/>
          <w:highlight w:val="none"/>
        </w:rPr>
        <w:t xml:space="preserve"> </w:t>
      </w:r>
      <w:r>
        <w:rPr>
          <w:rFonts w:hint="eastAsia" w:ascii="Times New Roman" w:hAnsi="Times New Roman" w:eastAsia="宋体" w:cs="Times New Roman"/>
          <w:b/>
          <w:bCs/>
          <w:color w:val="auto"/>
          <w:sz w:val="21"/>
          <w:szCs w:val="21"/>
          <w:highlight w:val="none"/>
        </w:rPr>
        <w:t>标</w:t>
      </w:r>
      <w:r>
        <w:rPr>
          <w:rFonts w:ascii="Times New Roman" w:hAnsi="Times New Roman" w:eastAsia="宋体" w:cs="Times New Roman"/>
          <w:b/>
          <w:bCs/>
          <w:color w:val="auto"/>
          <w:sz w:val="21"/>
          <w:szCs w:val="21"/>
          <w:highlight w:val="none"/>
        </w:rPr>
        <w:t xml:space="preserve"> </w:t>
      </w:r>
      <w:r>
        <w:rPr>
          <w:rFonts w:hint="eastAsia" w:ascii="Times New Roman" w:hAnsi="Times New Roman" w:eastAsia="宋体" w:cs="Times New Roman"/>
          <w:b/>
          <w:bCs/>
          <w:color w:val="auto"/>
          <w:sz w:val="21"/>
          <w:szCs w:val="21"/>
          <w:highlight w:val="none"/>
        </w:rPr>
        <w:t>函</w:t>
      </w:r>
    </w:p>
    <w:p w14:paraId="54BDB5EB">
      <w:pPr>
        <w:pStyle w:val="3"/>
        <w:rPr>
          <w:rFonts w:ascii="Times New Roman" w:hAnsi="Times New Roman" w:eastAsia="宋体" w:cs="Times New Roman"/>
          <w:color w:val="auto"/>
          <w:szCs w:val="21"/>
          <w:highlight w:val="none"/>
        </w:rPr>
      </w:pPr>
    </w:p>
    <w:p w14:paraId="4B3881D8">
      <w:pPr>
        <w:spacing w:line="420" w:lineRule="exact"/>
        <w:rPr>
          <w:rFonts w:ascii="Times New Roman" w:hAnsi="Times New Roman" w:eastAsia="宋体" w:cs="Times New Roman"/>
          <w:color w:val="auto"/>
          <w:sz w:val="21"/>
          <w:szCs w:val="21"/>
          <w:highlight w:val="none"/>
          <w:u w:val="single"/>
        </w:rPr>
      </w:pPr>
      <w:r>
        <w:rPr>
          <w:rFonts w:hint="eastAsia" w:ascii="Times New Roman" w:hAnsi="Times New Roman" w:eastAsia="宋体" w:cs="Times New Roman"/>
          <w:color w:val="auto"/>
          <w:sz w:val="21"/>
          <w:szCs w:val="21"/>
          <w:highlight w:val="none"/>
        </w:rPr>
        <w:t>致：</w:t>
      </w:r>
      <w:r>
        <w:rPr>
          <w:rFonts w:ascii="Times New Roman" w:hAnsi="Times New Roman" w:eastAsia="宋体" w:cs="Times New Roman"/>
          <w:color w:val="auto"/>
          <w:sz w:val="21"/>
          <w:szCs w:val="21"/>
          <w:highlight w:val="none"/>
          <w:u w:val="single"/>
        </w:rPr>
        <w:t xml:space="preserve">   {</w:t>
      </w:r>
      <w:r>
        <w:rPr>
          <w:rFonts w:hint="eastAsia" w:ascii="Times New Roman" w:hAnsi="Times New Roman" w:eastAsia="宋体" w:cs="Times New Roman"/>
          <w:color w:val="auto"/>
          <w:sz w:val="21"/>
          <w:szCs w:val="21"/>
          <w:highlight w:val="none"/>
          <w:u w:val="single"/>
        </w:rPr>
        <w:t>招标人名称</w:t>
      </w:r>
      <w:r>
        <w:rPr>
          <w:rFonts w:ascii="Times New Roman" w:hAnsi="Times New Roman" w:eastAsia="宋体" w:cs="Times New Roman"/>
          <w:color w:val="auto"/>
          <w:sz w:val="21"/>
          <w:szCs w:val="21"/>
          <w:highlight w:val="none"/>
          <w:u w:val="single"/>
        </w:rPr>
        <w:t xml:space="preserve">}   </w:t>
      </w:r>
    </w:p>
    <w:p w14:paraId="2D12F1EE">
      <w:pPr>
        <w:tabs>
          <w:tab w:val="left" w:pos="7560"/>
        </w:tabs>
        <w:spacing w:line="360" w:lineRule="auto"/>
        <w:ind w:firstLine="490"/>
        <w:rPr>
          <w:rFonts w:ascii="Times New Roman" w:hAnsi="Times New Roman" w:eastAsia="宋体" w:cs="Times New Roman"/>
          <w:color w:val="auto"/>
          <w:sz w:val="21"/>
          <w:szCs w:val="21"/>
          <w:highlight w:val="none"/>
          <w:u w:val="single"/>
        </w:rPr>
      </w:pPr>
      <w:r>
        <w:rPr>
          <w:rFonts w:ascii="Times New Roman" w:hAnsi="Times New Roman" w:eastAsia="宋体" w:cs="Times New Roman"/>
          <w:color w:val="auto"/>
          <w:sz w:val="21"/>
          <w:szCs w:val="21"/>
          <w:highlight w:val="none"/>
        </w:rPr>
        <w:t>1</w:t>
      </w:r>
      <w:r>
        <w:rPr>
          <w:rFonts w:hint="eastAsia" w:ascii="Times New Roman" w:hAnsi="Times New Roman" w:eastAsia="宋体" w:cs="Times New Roman"/>
          <w:color w:val="auto"/>
          <w:sz w:val="21"/>
          <w:szCs w:val="21"/>
          <w:highlight w:val="none"/>
        </w:rPr>
        <w:t>、根据你方招标工程项目招标编号为</w:t>
      </w:r>
      <w:r>
        <w:rPr>
          <w:rFonts w:ascii="Times New Roman" w:hAnsi="Times New Roman" w:eastAsia="宋体" w:cs="Times New Roman"/>
          <w:color w:val="auto"/>
          <w:sz w:val="21"/>
          <w:szCs w:val="21"/>
          <w:highlight w:val="none"/>
          <w:u w:val="single"/>
        </w:rPr>
        <w:t xml:space="preserve">  {</w:t>
      </w:r>
      <w:r>
        <w:rPr>
          <w:rFonts w:hint="eastAsia" w:ascii="Times New Roman" w:hAnsi="Times New Roman" w:eastAsia="宋体" w:cs="Times New Roman"/>
          <w:color w:val="auto"/>
          <w:sz w:val="21"/>
          <w:szCs w:val="21"/>
          <w:highlight w:val="none"/>
          <w:u w:val="single"/>
        </w:rPr>
        <w:t>招标编号</w:t>
      </w:r>
      <w:r>
        <w:rPr>
          <w:rFonts w:ascii="Times New Roman" w:hAnsi="Times New Roman" w:eastAsia="宋体" w:cs="Times New Roman"/>
          <w:color w:val="auto"/>
          <w:sz w:val="21"/>
          <w:szCs w:val="21"/>
          <w:highlight w:val="none"/>
          <w:u w:val="single"/>
        </w:rPr>
        <w:t xml:space="preserve">}  </w:t>
      </w:r>
      <w:r>
        <w:rPr>
          <w:rFonts w:hint="eastAsia" w:ascii="Times New Roman" w:hAnsi="Times New Roman" w:eastAsia="宋体" w:cs="Times New Roman"/>
          <w:color w:val="auto"/>
          <w:sz w:val="21"/>
          <w:szCs w:val="21"/>
          <w:highlight w:val="none"/>
        </w:rPr>
        <w:t>的</w:t>
      </w:r>
      <w:r>
        <w:rPr>
          <w:rFonts w:ascii="Times New Roman" w:hAnsi="Times New Roman" w:eastAsia="宋体" w:cs="Times New Roman"/>
          <w:color w:val="auto"/>
          <w:sz w:val="21"/>
          <w:szCs w:val="21"/>
          <w:highlight w:val="none"/>
          <w:u w:val="single"/>
        </w:rPr>
        <w:t xml:space="preserve">  {</w:t>
      </w:r>
      <w:r>
        <w:rPr>
          <w:rFonts w:hint="eastAsia" w:ascii="Times New Roman" w:hAnsi="Times New Roman" w:eastAsia="宋体" w:cs="Times New Roman"/>
          <w:color w:val="auto"/>
          <w:sz w:val="21"/>
          <w:szCs w:val="21"/>
          <w:highlight w:val="none"/>
          <w:u w:val="single"/>
        </w:rPr>
        <w:t>招标工程项目名称</w:t>
      </w:r>
      <w:r>
        <w:rPr>
          <w:rFonts w:ascii="Times New Roman" w:hAnsi="Times New Roman" w:eastAsia="宋体" w:cs="Times New Roman"/>
          <w:color w:val="auto"/>
          <w:sz w:val="21"/>
          <w:szCs w:val="21"/>
          <w:highlight w:val="none"/>
          <w:u w:val="single"/>
        </w:rPr>
        <w:t xml:space="preserve">}  </w:t>
      </w:r>
      <w:r>
        <w:rPr>
          <w:rFonts w:hint="eastAsia" w:ascii="Times New Roman" w:hAnsi="Times New Roman" w:eastAsia="宋体" w:cs="Times New Roman"/>
          <w:color w:val="auto"/>
          <w:sz w:val="21"/>
          <w:szCs w:val="21"/>
          <w:highlight w:val="none"/>
        </w:rPr>
        <w:t>工程招标文件，遵照《中华人民共和国招标投标法》等有关规定，经踏勘项目现场和研究上述招标文件的投标人须知、合同条款、招标图纸、工程建设标准和工程量清单、补充通知及其他有关文件后，我方愿以报价信封中的投标值作为本项目投标报价（不含绿色施工安全防护措施单列费）按上述招标图纸、合同条款、工程建设标准、工程量清单及补充通知的条件要求承包上述工程的施工、竣工，并承担任何质量缺陷保修责任。</w:t>
      </w:r>
    </w:p>
    <w:p w14:paraId="38BB8118">
      <w:pPr>
        <w:spacing w:line="420" w:lineRule="exact"/>
        <w:ind w:firstLine="490"/>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2</w:t>
      </w:r>
      <w:r>
        <w:rPr>
          <w:rFonts w:hint="eastAsia" w:ascii="Times New Roman" w:hAnsi="Times New Roman" w:eastAsia="宋体" w:cs="Times New Roman"/>
          <w:color w:val="auto"/>
          <w:sz w:val="21"/>
          <w:szCs w:val="21"/>
          <w:highlight w:val="none"/>
        </w:rPr>
        <w:t>、我方已详细审核全部招标文件，包括补充通知及有关附件。</w:t>
      </w:r>
    </w:p>
    <w:p w14:paraId="5E18F2F5">
      <w:pPr>
        <w:spacing w:line="420" w:lineRule="exact"/>
        <w:ind w:firstLine="490"/>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3</w:t>
      </w:r>
      <w:r>
        <w:rPr>
          <w:rFonts w:hint="eastAsia" w:ascii="Times New Roman" w:hAnsi="Times New Roman" w:eastAsia="宋体" w:cs="Times New Roman"/>
          <w:color w:val="auto"/>
          <w:sz w:val="21"/>
          <w:szCs w:val="21"/>
          <w:highlight w:val="none"/>
        </w:rPr>
        <w:t>、一旦我方中标，我方保证按工程施工合同中规定的工期</w:t>
      </w:r>
      <w:r>
        <w:rPr>
          <w:rFonts w:ascii="Times New Roman" w:hAnsi="Times New Roman" w:eastAsia="宋体" w:cs="Times New Roman"/>
          <w:color w:val="auto"/>
          <w:sz w:val="21"/>
          <w:szCs w:val="21"/>
          <w:highlight w:val="none"/>
          <w:u w:val="single"/>
        </w:rPr>
        <w:t xml:space="preserve"> {</w:t>
      </w:r>
      <w:r>
        <w:rPr>
          <w:rFonts w:hint="eastAsia" w:ascii="Times New Roman" w:hAnsi="Times New Roman" w:eastAsia="宋体" w:cs="Times New Roman"/>
          <w:color w:val="auto"/>
          <w:sz w:val="21"/>
          <w:szCs w:val="21"/>
          <w:highlight w:val="none"/>
          <w:u w:val="single"/>
        </w:rPr>
        <w:t>工期</w:t>
      </w:r>
      <w:r>
        <w:rPr>
          <w:rFonts w:ascii="Times New Roman" w:hAnsi="Times New Roman" w:eastAsia="宋体" w:cs="Times New Roman"/>
          <w:color w:val="auto"/>
          <w:sz w:val="21"/>
          <w:szCs w:val="21"/>
          <w:highlight w:val="none"/>
          <w:u w:val="single"/>
        </w:rPr>
        <w:t xml:space="preserve">}  </w:t>
      </w:r>
      <w:r>
        <w:rPr>
          <w:rFonts w:hint="eastAsia" w:ascii="Times New Roman" w:hAnsi="Times New Roman" w:eastAsia="宋体" w:cs="Times New Roman"/>
          <w:color w:val="auto"/>
          <w:sz w:val="21"/>
          <w:szCs w:val="21"/>
          <w:highlight w:val="none"/>
        </w:rPr>
        <w:t>日内完成并移交全部工程。按合同约定实施和完成承包工程，修补工程中的任何缺陷，工程质量达到招标公告第</w:t>
      </w:r>
      <w:r>
        <w:rPr>
          <w:rFonts w:ascii="Times New Roman" w:hAnsi="Times New Roman" w:eastAsia="宋体" w:cs="Times New Roman"/>
          <w:color w:val="auto"/>
          <w:sz w:val="21"/>
          <w:szCs w:val="21"/>
          <w:highlight w:val="none"/>
        </w:rPr>
        <w:t>2.11</w:t>
      </w:r>
      <w:r>
        <w:rPr>
          <w:rFonts w:hint="eastAsia" w:ascii="Times New Roman" w:hAnsi="Times New Roman" w:eastAsia="宋体" w:cs="Times New Roman"/>
          <w:color w:val="auto"/>
          <w:sz w:val="21"/>
          <w:szCs w:val="21"/>
          <w:highlight w:val="none"/>
        </w:rPr>
        <w:t>款的要求。</w:t>
      </w:r>
    </w:p>
    <w:p w14:paraId="2A251D48">
      <w:pPr>
        <w:spacing w:line="420" w:lineRule="exact"/>
        <w:ind w:firstLine="490"/>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4</w:t>
      </w:r>
      <w:r>
        <w:rPr>
          <w:rFonts w:hint="eastAsia" w:ascii="Times New Roman" w:hAnsi="Times New Roman" w:eastAsia="宋体" w:cs="Times New Roman"/>
          <w:color w:val="auto"/>
          <w:sz w:val="21"/>
          <w:szCs w:val="21"/>
          <w:highlight w:val="none"/>
        </w:rPr>
        <w:t>、我方已按照招标文件的规定提交投标保证金。如果我们在本投标文件有效期内撤回投标文件；或拒绝接受依据投标人须知的规定对投标文件中细微偏差进行澄清和补正；或自中标通知书发出之日起</w:t>
      </w:r>
      <w:r>
        <w:rPr>
          <w:rFonts w:ascii="Times New Roman" w:hAnsi="Times New Roman" w:eastAsia="宋体" w:cs="Times New Roman"/>
          <w:color w:val="auto"/>
          <w:sz w:val="21"/>
          <w:szCs w:val="21"/>
          <w:highlight w:val="none"/>
        </w:rPr>
        <w:t>30</w:t>
      </w:r>
      <w:r>
        <w:rPr>
          <w:rFonts w:hint="eastAsia" w:ascii="Times New Roman" w:hAnsi="Times New Roman" w:eastAsia="宋体" w:cs="Times New Roman"/>
          <w:color w:val="auto"/>
          <w:sz w:val="21"/>
          <w:szCs w:val="21"/>
          <w:highlight w:val="none"/>
        </w:rPr>
        <w:t>日内未能或拒绝签订工程施工合同；或未能提交履约担保，你方有权没收投标保证金，取消我单位中标资格。</w:t>
      </w:r>
    </w:p>
    <w:p w14:paraId="23E8D67D">
      <w:pPr>
        <w:spacing w:line="420" w:lineRule="exact"/>
        <w:ind w:firstLine="420" w:firstLineChars="200"/>
        <w:rPr>
          <w:rFonts w:ascii="Times New Roman" w:hAnsi="Times New Roman" w:eastAsia="宋体" w:cs="Times New Roman"/>
          <w:color w:val="auto"/>
          <w:spacing w:val="6"/>
          <w:sz w:val="21"/>
          <w:szCs w:val="21"/>
          <w:highlight w:val="none"/>
        </w:rPr>
      </w:pPr>
      <w:r>
        <w:rPr>
          <w:rFonts w:ascii="Times New Roman" w:hAnsi="Times New Roman" w:eastAsia="宋体" w:cs="Times New Roman"/>
          <w:color w:val="auto"/>
          <w:sz w:val="21"/>
          <w:szCs w:val="21"/>
          <w:highlight w:val="none"/>
        </w:rPr>
        <w:t>5</w:t>
      </w:r>
      <w:r>
        <w:rPr>
          <w:rFonts w:hint="eastAsia" w:ascii="Times New Roman" w:hAnsi="Times New Roman" w:eastAsia="宋体" w:cs="Times New Roman"/>
          <w:color w:val="auto"/>
          <w:sz w:val="21"/>
          <w:szCs w:val="21"/>
          <w:highlight w:val="none"/>
        </w:rPr>
        <w:t>、我方承诺在投标文件中所提交的所有资料均真实有效，若有虚假，我方愿意接受按弄虚作假骗取中标的有关规定进行处理，并承担相应的法律责任。</w:t>
      </w:r>
    </w:p>
    <w:p w14:paraId="15BC9881">
      <w:pPr>
        <w:spacing w:line="420" w:lineRule="exact"/>
        <w:ind w:firstLine="490"/>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6</w:t>
      </w:r>
      <w:r>
        <w:rPr>
          <w:rFonts w:hint="eastAsia" w:ascii="Times New Roman" w:hAnsi="Times New Roman" w:eastAsia="宋体" w:cs="Times New Roman"/>
          <w:color w:val="auto"/>
          <w:sz w:val="21"/>
          <w:szCs w:val="21"/>
          <w:highlight w:val="none"/>
        </w:rPr>
        <w:t>、我方同意所提交的投标文件在招标文件的投标须知中第</w:t>
      </w:r>
      <w:r>
        <w:rPr>
          <w:rFonts w:ascii="Times New Roman" w:hAnsi="Times New Roman" w:eastAsia="宋体" w:cs="Times New Roman"/>
          <w:color w:val="auto"/>
          <w:sz w:val="21"/>
          <w:szCs w:val="21"/>
          <w:highlight w:val="none"/>
        </w:rPr>
        <w:t>22</w:t>
      </w:r>
      <w:r>
        <w:rPr>
          <w:rFonts w:hint="eastAsia" w:ascii="Times New Roman" w:hAnsi="Times New Roman" w:eastAsia="宋体" w:cs="Times New Roman"/>
          <w:color w:val="auto"/>
          <w:sz w:val="21"/>
          <w:szCs w:val="21"/>
          <w:highlight w:val="none"/>
        </w:rPr>
        <w:t>款规定的投标有效期内有效，在此期间内如果中标，我方将受此约束。</w:t>
      </w:r>
    </w:p>
    <w:p w14:paraId="59959CAE">
      <w:pPr>
        <w:spacing w:line="420" w:lineRule="exact"/>
        <w:ind w:firstLine="490"/>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7</w:t>
      </w:r>
      <w:r>
        <w:rPr>
          <w:rFonts w:hint="eastAsia" w:ascii="Times New Roman" w:hAnsi="Times New Roman" w:eastAsia="宋体" w:cs="Times New Roman"/>
          <w:color w:val="auto"/>
          <w:sz w:val="21"/>
          <w:szCs w:val="21"/>
          <w:highlight w:val="none"/>
        </w:rPr>
        <w:t>、除非另外达成协议并生效，你方的中标通知书和本投标文件将成为约束双方的合同文件的组成部分。</w:t>
      </w:r>
    </w:p>
    <w:p w14:paraId="7B2D13A8">
      <w:pPr>
        <w:spacing w:line="420" w:lineRule="exact"/>
        <w:ind w:left="1000"/>
        <w:jc w:val="right"/>
        <w:rPr>
          <w:rFonts w:ascii="Times New Roman" w:hAnsi="Times New Roman" w:eastAsia="宋体" w:cs="Times New Roman"/>
          <w:color w:val="auto"/>
          <w:sz w:val="21"/>
          <w:szCs w:val="21"/>
          <w:highlight w:val="none"/>
          <w:u w:val="single"/>
        </w:rPr>
      </w:pPr>
      <w:r>
        <w:rPr>
          <w:rFonts w:ascii="Times New Roman" w:hAnsi="Times New Roman" w:eastAsia="宋体" w:cs="Times New Roman"/>
          <w:color w:val="auto"/>
          <w:sz w:val="21"/>
          <w:szCs w:val="21"/>
          <w:highlight w:val="none"/>
        </w:rPr>
        <w:t xml:space="preserve">         </w:t>
      </w:r>
      <w:r>
        <w:rPr>
          <w:rFonts w:hint="eastAsia" w:ascii="Times New Roman" w:hAnsi="Times New Roman" w:eastAsia="宋体" w:cs="Times New Roman"/>
          <w:color w:val="auto"/>
          <w:sz w:val="21"/>
          <w:szCs w:val="21"/>
          <w:highlight w:val="none"/>
        </w:rPr>
        <w:t>投</w:t>
      </w:r>
      <w:r>
        <w:rPr>
          <w:rFonts w:ascii="Times New Roman" w:hAnsi="Times New Roman" w:eastAsia="宋体" w:cs="Times New Roman"/>
          <w:color w:val="auto"/>
          <w:sz w:val="21"/>
          <w:szCs w:val="21"/>
          <w:highlight w:val="none"/>
        </w:rPr>
        <w:t xml:space="preserve"> </w:t>
      </w:r>
      <w:r>
        <w:rPr>
          <w:rFonts w:hint="eastAsia" w:ascii="Times New Roman" w:hAnsi="Times New Roman" w:eastAsia="宋体" w:cs="Times New Roman"/>
          <w:color w:val="auto"/>
          <w:sz w:val="21"/>
          <w:szCs w:val="21"/>
          <w:highlight w:val="none"/>
        </w:rPr>
        <w:t>标</w:t>
      </w:r>
      <w:r>
        <w:rPr>
          <w:rFonts w:ascii="Times New Roman" w:hAnsi="Times New Roman" w:eastAsia="宋体" w:cs="Times New Roman"/>
          <w:color w:val="auto"/>
          <w:sz w:val="21"/>
          <w:szCs w:val="21"/>
          <w:highlight w:val="none"/>
        </w:rPr>
        <w:t xml:space="preserve"> </w:t>
      </w:r>
      <w:r>
        <w:rPr>
          <w:rFonts w:hint="eastAsia" w:ascii="Times New Roman" w:hAnsi="Times New Roman" w:eastAsia="宋体" w:cs="Times New Roman"/>
          <w:color w:val="auto"/>
          <w:sz w:val="21"/>
          <w:szCs w:val="21"/>
          <w:highlight w:val="none"/>
        </w:rPr>
        <w:t>人：</w:t>
      </w:r>
      <w:r>
        <w:rPr>
          <w:rFonts w:ascii="Times New Roman" w:hAnsi="Times New Roman" w:eastAsia="宋体" w:cs="Times New Roman"/>
          <w:color w:val="auto"/>
          <w:sz w:val="21"/>
          <w:szCs w:val="21"/>
          <w:highlight w:val="none"/>
          <w:u w:val="single"/>
        </w:rPr>
        <w:t xml:space="preserve">                </w:t>
      </w:r>
      <w:r>
        <w:rPr>
          <w:rFonts w:hint="eastAsia" w:ascii="Times New Roman" w:hAnsi="Times New Roman" w:eastAsia="宋体" w:cs="Times New Roman"/>
          <w:color w:val="auto"/>
          <w:sz w:val="21"/>
          <w:szCs w:val="21"/>
          <w:highlight w:val="none"/>
        </w:rPr>
        <w:t>（企业数字证书电子签名）</w:t>
      </w:r>
    </w:p>
    <w:p w14:paraId="0ADCDABA">
      <w:pPr>
        <w:spacing w:line="420" w:lineRule="exact"/>
        <w:ind w:left="1000"/>
        <w:jc w:val="center"/>
        <w:rPr>
          <w:rFonts w:ascii="Times New Roman" w:hAnsi="Times New Roman" w:eastAsia="宋体" w:cs="Times New Roman"/>
          <w:color w:val="auto"/>
          <w:sz w:val="21"/>
          <w:szCs w:val="21"/>
          <w:highlight w:val="none"/>
          <w:u w:val="single"/>
        </w:rPr>
      </w:pPr>
      <w:r>
        <w:rPr>
          <w:rFonts w:ascii="Times New Roman" w:hAnsi="Times New Roman" w:eastAsia="宋体" w:cs="Times New Roman"/>
          <w:color w:val="auto"/>
          <w:sz w:val="21"/>
          <w:szCs w:val="21"/>
          <w:highlight w:val="none"/>
        </w:rPr>
        <w:t xml:space="preserve">                      </w:t>
      </w:r>
      <w:r>
        <w:rPr>
          <w:rFonts w:hint="eastAsia" w:ascii="Times New Roman" w:hAnsi="Times New Roman" w:eastAsia="宋体" w:cs="Times New Roman"/>
          <w:color w:val="auto"/>
          <w:sz w:val="21"/>
          <w:szCs w:val="21"/>
          <w:highlight w:val="none"/>
        </w:rPr>
        <w:t>单位地址：</w:t>
      </w:r>
      <w:r>
        <w:rPr>
          <w:rFonts w:ascii="Times New Roman" w:hAnsi="Times New Roman" w:eastAsia="宋体" w:cs="Times New Roman"/>
          <w:color w:val="auto"/>
          <w:sz w:val="21"/>
          <w:szCs w:val="21"/>
          <w:highlight w:val="none"/>
          <w:u w:val="single"/>
        </w:rPr>
        <w:tab/>
      </w:r>
      <w:r>
        <w:rPr>
          <w:rFonts w:ascii="Times New Roman" w:hAnsi="Times New Roman" w:eastAsia="宋体" w:cs="Times New Roman"/>
          <w:color w:val="auto"/>
          <w:sz w:val="21"/>
          <w:szCs w:val="21"/>
          <w:highlight w:val="none"/>
          <w:u w:val="single"/>
        </w:rPr>
        <w:tab/>
      </w:r>
      <w:r>
        <w:rPr>
          <w:rFonts w:ascii="Times New Roman" w:hAnsi="Times New Roman" w:eastAsia="宋体" w:cs="Times New Roman"/>
          <w:color w:val="auto"/>
          <w:sz w:val="21"/>
          <w:szCs w:val="21"/>
          <w:highlight w:val="none"/>
          <w:u w:val="single"/>
        </w:rPr>
        <w:tab/>
      </w:r>
      <w:r>
        <w:rPr>
          <w:rFonts w:ascii="Times New Roman" w:hAnsi="Times New Roman" w:eastAsia="宋体" w:cs="Times New Roman"/>
          <w:color w:val="auto"/>
          <w:sz w:val="21"/>
          <w:szCs w:val="21"/>
          <w:highlight w:val="none"/>
          <w:u w:val="single"/>
        </w:rPr>
        <w:tab/>
      </w:r>
      <w:r>
        <w:rPr>
          <w:rFonts w:ascii="Times New Roman" w:hAnsi="Times New Roman" w:eastAsia="宋体" w:cs="Times New Roman"/>
          <w:color w:val="auto"/>
          <w:sz w:val="21"/>
          <w:szCs w:val="21"/>
          <w:highlight w:val="none"/>
          <w:u w:val="single"/>
        </w:rPr>
        <w:tab/>
      </w:r>
      <w:r>
        <w:rPr>
          <w:rFonts w:ascii="Times New Roman" w:hAnsi="Times New Roman" w:eastAsia="宋体" w:cs="Times New Roman"/>
          <w:color w:val="auto"/>
          <w:sz w:val="21"/>
          <w:szCs w:val="21"/>
          <w:highlight w:val="none"/>
          <w:u w:val="single"/>
        </w:rPr>
        <w:tab/>
      </w:r>
      <w:r>
        <w:rPr>
          <w:rFonts w:ascii="Times New Roman" w:hAnsi="Times New Roman" w:eastAsia="宋体" w:cs="Times New Roman"/>
          <w:color w:val="auto"/>
          <w:sz w:val="21"/>
          <w:szCs w:val="21"/>
          <w:highlight w:val="none"/>
          <w:u w:val="single"/>
        </w:rPr>
        <w:tab/>
      </w:r>
      <w:r>
        <w:rPr>
          <w:rFonts w:ascii="Times New Roman" w:hAnsi="Times New Roman" w:eastAsia="宋体" w:cs="Times New Roman"/>
          <w:color w:val="auto"/>
          <w:sz w:val="21"/>
          <w:szCs w:val="21"/>
          <w:highlight w:val="none"/>
          <w:u w:val="single"/>
        </w:rPr>
        <w:tab/>
      </w:r>
    </w:p>
    <w:p w14:paraId="6C0BB227">
      <w:pPr>
        <w:spacing w:line="420" w:lineRule="exact"/>
        <w:ind w:left="1000"/>
        <w:jc w:val="right"/>
        <w:rPr>
          <w:rFonts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法定代表人：</w:t>
      </w:r>
      <w:r>
        <w:rPr>
          <w:rFonts w:ascii="Times New Roman" w:hAnsi="Times New Roman" w:eastAsia="宋体" w:cs="Times New Roman"/>
          <w:color w:val="auto"/>
          <w:sz w:val="21"/>
          <w:szCs w:val="21"/>
          <w:highlight w:val="none"/>
          <w:u w:val="single"/>
        </w:rPr>
        <w:t xml:space="preserve">               </w:t>
      </w:r>
      <w:r>
        <w:rPr>
          <w:rFonts w:hint="eastAsia" w:ascii="Times New Roman" w:hAnsi="Times New Roman" w:eastAsia="宋体" w:cs="Times New Roman"/>
          <w:color w:val="auto"/>
          <w:sz w:val="21"/>
          <w:szCs w:val="21"/>
          <w:highlight w:val="none"/>
        </w:rPr>
        <w:t>（电子签名）</w:t>
      </w:r>
    </w:p>
    <w:p w14:paraId="4D198C2F">
      <w:pPr>
        <w:spacing w:line="420" w:lineRule="exact"/>
        <w:ind w:left="1000"/>
        <w:jc w:val="right"/>
        <w:rPr>
          <w:rFonts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项目负责人：</w:t>
      </w:r>
      <w:r>
        <w:rPr>
          <w:rFonts w:ascii="Times New Roman" w:hAnsi="Times New Roman" w:eastAsia="宋体" w:cs="Times New Roman"/>
          <w:color w:val="auto"/>
          <w:sz w:val="21"/>
          <w:szCs w:val="21"/>
          <w:highlight w:val="none"/>
          <w:u w:val="single"/>
        </w:rPr>
        <w:t xml:space="preserve">               </w:t>
      </w:r>
      <w:r>
        <w:rPr>
          <w:rFonts w:hint="eastAsia" w:ascii="Times New Roman" w:hAnsi="Times New Roman" w:eastAsia="宋体" w:cs="Times New Roman"/>
          <w:color w:val="auto"/>
          <w:sz w:val="21"/>
          <w:szCs w:val="21"/>
          <w:highlight w:val="none"/>
        </w:rPr>
        <w:t>（电子签名）</w:t>
      </w:r>
    </w:p>
    <w:p w14:paraId="2CC389CD">
      <w:pPr>
        <w:spacing w:line="420" w:lineRule="exact"/>
        <w:ind w:left="1000"/>
        <w:jc w:val="right"/>
        <w:rPr>
          <w:rFonts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技术负责人：</w:t>
      </w:r>
      <w:r>
        <w:rPr>
          <w:rFonts w:ascii="Times New Roman" w:hAnsi="Times New Roman" w:eastAsia="宋体" w:cs="Times New Roman"/>
          <w:color w:val="auto"/>
          <w:sz w:val="21"/>
          <w:szCs w:val="21"/>
          <w:highlight w:val="none"/>
          <w:u w:val="single"/>
        </w:rPr>
        <w:t xml:space="preserve">               </w:t>
      </w:r>
      <w:r>
        <w:rPr>
          <w:rFonts w:hint="eastAsia" w:ascii="Times New Roman" w:hAnsi="Times New Roman" w:eastAsia="宋体" w:cs="Times New Roman"/>
          <w:color w:val="auto"/>
          <w:sz w:val="21"/>
          <w:szCs w:val="21"/>
          <w:highlight w:val="none"/>
        </w:rPr>
        <w:t>（电子签名）</w:t>
      </w:r>
    </w:p>
    <w:p w14:paraId="0462AC5B">
      <w:pPr>
        <w:spacing w:line="420" w:lineRule="exact"/>
        <w:ind w:left="1000"/>
        <w:jc w:val="right"/>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 xml:space="preserve">         </w:t>
      </w:r>
      <w:r>
        <w:rPr>
          <w:rFonts w:hint="eastAsia" w:ascii="Times New Roman" w:hAnsi="Times New Roman" w:eastAsia="宋体" w:cs="Times New Roman"/>
          <w:color w:val="auto"/>
          <w:sz w:val="21"/>
          <w:szCs w:val="21"/>
          <w:highlight w:val="none"/>
        </w:rPr>
        <w:t>邮政编码：</w:t>
      </w:r>
      <w:r>
        <w:rPr>
          <w:rFonts w:ascii="Times New Roman" w:hAnsi="Times New Roman" w:eastAsia="宋体" w:cs="Times New Roman"/>
          <w:color w:val="auto"/>
          <w:sz w:val="21"/>
          <w:szCs w:val="21"/>
          <w:highlight w:val="none"/>
          <w:u w:val="single"/>
        </w:rPr>
        <w:tab/>
      </w:r>
      <w:r>
        <w:rPr>
          <w:rFonts w:ascii="Times New Roman" w:hAnsi="Times New Roman" w:eastAsia="宋体" w:cs="Times New Roman"/>
          <w:color w:val="auto"/>
          <w:sz w:val="21"/>
          <w:szCs w:val="21"/>
          <w:highlight w:val="none"/>
          <w:u w:val="single"/>
        </w:rPr>
        <w:tab/>
      </w:r>
      <w:r>
        <w:rPr>
          <w:rFonts w:hint="eastAsia" w:ascii="Times New Roman" w:hAnsi="Times New Roman" w:eastAsia="宋体" w:cs="Times New Roman"/>
          <w:color w:val="auto"/>
          <w:sz w:val="21"/>
          <w:szCs w:val="21"/>
          <w:highlight w:val="none"/>
        </w:rPr>
        <w:t>电话：</w:t>
      </w:r>
      <w:r>
        <w:rPr>
          <w:rFonts w:ascii="Times New Roman" w:hAnsi="Times New Roman" w:eastAsia="宋体" w:cs="Times New Roman"/>
          <w:color w:val="auto"/>
          <w:sz w:val="21"/>
          <w:szCs w:val="21"/>
          <w:highlight w:val="none"/>
          <w:u w:val="single"/>
        </w:rPr>
        <w:tab/>
      </w:r>
      <w:r>
        <w:rPr>
          <w:rFonts w:ascii="Times New Roman" w:hAnsi="Times New Roman" w:eastAsia="宋体" w:cs="Times New Roman"/>
          <w:color w:val="auto"/>
          <w:sz w:val="21"/>
          <w:szCs w:val="21"/>
          <w:highlight w:val="none"/>
          <w:u w:val="single"/>
        </w:rPr>
        <w:tab/>
      </w:r>
      <w:r>
        <w:rPr>
          <w:rFonts w:ascii="Times New Roman" w:hAnsi="Times New Roman" w:eastAsia="宋体" w:cs="Times New Roman"/>
          <w:color w:val="auto"/>
          <w:sz w:val="21"/>
          <w:szCs w:val="21"/>
          <w:highlight w:val="none"/>
        </w:rPr>
        <w:t xml:space="preserve"> </w:t>
      </w:r>
      <w:r>
        <w:rPr>
          <w:rFonts w:hint="eastAsia" w:ascii="Times New Roman" w:hAnsi="Times New Roman" w:eastAsia="宋体" w:cs="Times New Roman"/>
          <w:color w:val="auto"/>
          <w:sz w:val="21"/>
          <w:szCs w:val="21"/>
          <w:highlight w:val="none"/>
        </w:rPr>
        <w:t>传真：</w:t>
      </w:r>
      <w:r>
        <w:rPr>
          <w:rFonts w:ascii="Times New Roman" w:hAnsi="Times New Roman" w:eastAsia="宋体" w:cs="Times New Roman"/>
          <w:color w:val="auto"/>
          <w:sz w:val="21"/>
          <w:szCs w:val="21"/>
          <w:highlight w:val="none"/>
          <w:u w:val="single"/>
        </w:rPr>
        <w:tab/>
      </w:r>
      <w:r>
        <w:rPr>
          <w:rFonts w:ascii="Times New Roman" w:hAnsi="Times New Roman" w:eastAsia="宋体" w:cs="Times New Roman"/>
          <w:color w:val="auto"/>
          <w:sz w:val="21"/>
          <w:szCs w:val="21"/>
          <w:highlight w:val="none"/>
          <w:u w:val="single"/>
        </w:rPr>
        <w:tab/>
      </w:r>
    </w:p>
    <w:p w14:paraId="7B385FF9">
      <w:pPr>
        <w:jc w:val="right"/>
        <w:rPr>
          <w:rFonts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日期：</w:t>
      </w:r>
      <w:r>
        <w:rPr>
          <w:rFonts w:ascii="Times New Roman" w:hAnsi="Times New Roman" w:eastAsia="宋体" w:cs="Times New Roman"/>
          <w:color w:val="auto"/>
          <w:sz w:val="21"/>
          <w:szCs w:val="21"/>
          <w:highlight w:val="none"/>
        </w:rPr>
        <w:t xml:space="preserve">    </w:t>
      </w:r>
      <w:r>
        <w:rPr>
          <w:rFonts w:hint="eastAsia" w:ascii="Times New Roman" w:hAnsi="Times New Roman" w:eastAsia="宋体" w:cs="Times New Roman"/>
          <w:color w:val="auto"/>
          <w:sz w:val="21"/>
          <w:szCs w:val="21"/>
          <w:highlight w:val="none"/>
        </w:rPr>
        <w:t>年</w:t>
      </w:r>
      <w:r>
        <w:rPr>
          <w:rFonts w:ascii="Times New Roman" w:hAnsi="Times New Roman" w:eastAsia="宋体" w:cs="Times New Roman"/>
          <w:color w:val="auto"/>
          <w:sz w:val="21"/>
          <w:szCs w:val="21"/>
          <w:highlight w:val="none"/>
        </w:rPr>
        <w:t xml:space="preserve">   </w:t>
      </w:r>
      <w:r>
        <w:rPr>
          <w:rFonts w:hint="eastAsia" w:ascii="Times New Roman" w:hAnsi="Times New Roman" w:eastAsia="宋体" w:cs="Times New Roman"/>
          <w:color w:val="auto"/>
          <w:sz w:val="21"/>
          <w:szCs w:val="21"/>
          <w:highlight w:val="none"/>
        </w:rPr>
        <w:t>月</w:t>
      </w:r>
      <w:r>
        <w:rPr>
          <w:rFonts w:ascii="Times New Roman" w:hAnsi="Times New Roman" w:eastAsia="宋体" w:cs="Times New Roman"/>
          <w:color w:val="auto"/>
          <w:sz w:val="21"/>
          <w:szCs w:val="21"/>
          <w:highlight w:val="none"/>
        </w:rPr>
        <w:t xml:space="preserve">    </w:t>
      </w:r>
      <w:r>
        <w:rPr>
          <w:rFonts w:hint="eastAsia" w:ascii="Times New Roman" w:hAnsi="Times New Roman" w:eastAsia="宋体" w:cs="Times New Roman"/>
          <w:color w:val="auto"/>
          <w:sz w:val="21"/>
          <w:szCs w:val="21"/>
          <w:highlight w:val="none"/>
        </w:rPr>
        <w:t>日</w:t>
      </w:r>
    </w:p>
    <w:p w14:paraId="01BFC778">
      <w:pPr>
        <w:pStyle w:val="5"/>
        <w:spacing w:line="360" w:lineRule="auto"/>
        <w:ind w:left="0" w:leftChars="0"/>
        <w:rPr>
          <w:rFonts w:ascii="Times New Roman" w:hAnsi="Times New Roman" w:eastAsia="宋体" w:cs="Times New Roman"/>
          <w:color w:val="auto"/>
          <w:sz w:val="21"/>
          <w:szCs w:val="21"/>
          <w:highlight w:val="none"/>
        </w:rPr>
      </w:pPr>
      <w:r>
        <w:rPr>
          <w:rFonts w:ascii="Times New Roman" w:hAnsi="Times New Roman" w:eastAsia="宋体" w:cs="Times New Roman"/>
          <w:b/>
          <w:color w:val="auto"/>
          <w:sz w:val="21"/>
          <w:szCs w:val="21"/>
          <w:highlight w:val="none"/>
        </w:rPr>
        <w:t xml:space="preserve">  (</w:t>
      </w:r>
      <w:r>
        <w:rPr>
          <w:rFonts w:hint="eastAsia" w:ascii="Times New Roman" w:hAnsi="Times New Roman" w:eastAsia="宋体" w:cs="Times New Roman"/>
          <w:b/>
          <w:color w:val="auto"/>
          <w:sz w:val="21"/>
          <w:szCs w:val="21"/>
          <w:highlight w:val="none"/>
        </w:rPr>
        <w:t>注：</w:t>
      </w:r>
      <w:r>
        <w:rPr>
          <w:rFonts w:ascii="Times New Roman" w:hAnsi="Times New Roman" w:eastAsia="宋体" w:cs="Times New Roman"/>
          <w:b/>
          <w:color w:val="auto"/>
          <w:sz w:val="21"/>
          <w:szCs w:val="21"/>
          <w:highlight w:val="none"/>
        </w:rPr>
        <w:t>1</w:t>
      </w:r>
      <w:r>
        <w:rPr>
          <w:rFonts w:hint="eastAsia" w:ascii="Times New Roman" w:hAnsi="Times New Roman" w:eastAsia="宋体" w:cs="Times New Roman"/>
          <w:b/>
          <w:color w:val="auto"/>
          <w:sz w:val="21"/>
          <w:szCs w:val="21"/>
          <w:highlight w:val="none"/>
        </w:rPr>
        <w:t>、本投标函篇幅超过壹页的</w:t>
      </w:r>
      <w:r>
        <w:rPr>
          <w:rFonts w:ascii="Times New Roman" w:hAnsi="Times New Roman" w:eastAsia="宋体" w:cs="Times New Roman"/>
          <w:b/>
          <w:color w:val="auto"/>
          <w:sz w:val="21"/>
          <w:szCs w:val="21"/>
          <w:highlight w:val="none"/>
        </w:rPr>
        <w:t>,</w:t>
      </w:r>
      <w:r>
        <w:rPr>
          <w:rFonts w:hint="eastAsia" w:ascii="Times New Roman" w:hAnsi="Times New Roman" w:eastAsia="宋体" w:cs="Times New Roman"/>
          <w:b/>
          <w:color w:val="auto"/>
          <w:sz w:val="21"/>
          <w:szCs w:val="21"/>
          <w:highlight w:val="none"/>
        </w:rPr>
        <w:t>须每页加盖投标人公司法人公章；本投标文件必须按规定的格式编制</w:t>
      </w:r>
      <w:r>
        <w:rPr>
          <w:rFonts w:ascii="Times New Roman" w:hAnsi="Times New Roman" w:eastAsia="宋体" w:cs="Times New Roman"/>
          <w:b/>
          <w:color w:val="auto"/>
          <w:sz w:val="21"/>
          <w:szCs w:val="21"/>
          <w:highlight w:val="none"/>
        </w:rPr>
        <w:t>,</w:t>
      </w:r>
      <w:r>
        <w:rPr>
          <w:rFonts w:hint="eastAsia" w:ascii="Times New Roman" w:hAnsi="Times New Roman" w:eastAsia="宋体" w:cs="Times New Roman"/>
          <w:b/>
          <w:color w:val="auto"/>
          <w:sz w:val="21"/>
          <w:szCs w:val="21"/>
          <w:highlight w:val="none"/>
        </w:rPr>
        <w:t>手写、涂改无效。</w:t>
      </w:r>
      <w:r>
        <w:rPr>
          <w:rFonts w:ascii="Times New Roman" w:hAnsi="Times New Roman" w:eastAsia="宋体" w:cs="Times New Roman"/>
          <w:b/>
          <w:color w:val="auto"/>
          <w:sz w:val="21"/>
          <w:szCs w:val="21"/>
          <w:highlight w:val="none"/>
        </w:rPr>
        <w:t>)</w:t>
      </w:r>
    </w:p>
    <w:p w14:paraId="68DA703E">
      <w:pPr>
        <w:tabs>
          <w:tab w:val="left" w:pos="720"/>
          <w:tab w:val="left" w:pos="900"/>
        </w:tabs>
        <w:spacing w:line="360" w:lineRule="auto"/>
        <w:ind w:firstLine="420" w:firstLineChars="200"/>
        <w:rPr>
          <w:rFonts w:ascii="Times New Roman" w:hAnsi="Times New Roman" w:eastAsia="宋体" w:cs="Times New Roman"/>
          <w:color w:val="auto"/>
          <w:sz w:val="24"/>
          <w:szCs w:val="21"/>
          <w:highlight w:val="none"/>
        </w:rPr>
        <w:sectPr>
          <w:footerReference r:id="rId4" w:type="default"/>
          <w:pgSz w:w="11906" w:h="16838"/>
          <w:pgMar w:top="1440" w:right="1800" w:bottom="1440" w:left="1800" w:header="851" w:footer="992" w:gutter="0"/>
          <w:cols w:space="720" w:num="1"/>
          <w:docGrid w:type="lines" w:linePitch="312" w:charSpace="0"/>
        </w:sectPr>
      </w:pPr>
      <w:r>
        <w:rPr>
          <w:rFonts w:hint="eastAsia" w:ascii="Times New Roman" w:hAnsi="Times New Roman" w:eastAsia="宋体" w:cs="Times New Roman"/>
          <w:color w:val="auto"/>
          <w:sz w:val="21"/>
          <w:szCs w:val="21"/>
          <w:highlight w:val="none"/>
        </w:rPr>
        <w:t>说明：须由投标人使用投标人的企业数字证书，法定代表人、项目负责人及技术负责人数字证书电子签名。联合体投标的，联合体各方须进行企业数字证书及法定代表人电子签名，项目负责人及技术负责人数字证书电子签名。</w:t>
      </w:r>
    </w:p>
    <w:p w14:paraId="4DF8D92D">
      <w:pPr>
        <w:spacing w:line="360" w:lineRule="exact"/>
        <w:jc w:val="center"/>
        <w:rPr>
          <w:rFonts w:ascii="Times New Roman" w:hAnsi="Times New Roman" w:eastAsia="宋体" w:cs="Times New Roman"/>
          <w:color w:val="auto"/>
          <w:sz w:val="28"/>
          <w:szCs w:val="28"/>
          <w:highlight w:val="none"/>
        </w:rPr>
      </w:pPr>
      <w:r>
        <w:rPr>
          <w:rFonts w:ascii="Times New Roman" w:hAnsi="Times New Roman" w:eastAsia="宋体" w:cs="Times New Roman"/>
          <w:color w:val="auto"/>
          <w:sz w:val="28"/>
          <w:szCs w:val="28"/>
          <w:highlight w:val="none"/>
        </w:rPr>
        <w:t>（</w:t>
      </w:r>
      <w:r>
        <w:rPr>
          <w:rFonts w:hint="eastAsia" w:ascii="Times New Roman" w:hAnsi="Times New Roman" w:eastAsia="宋体" w:cs="Times New Roman"/>
          <w:color w:val="auto"/>
          <w:sz w:val="28"/>
          <w:szCs w:val="28"/>
          <w:highlight w:val="none"/>
        </w:rPr>
        <w:t>四</w:t>
      </w:r>
      <w:r>
        <w:rPr>
          <w:rFonts w:ascii="Times New Roman" w:hAnsi="Times New Roman" w:eastAsia="宋体" w:cs="Times New Roman"/>
          <w:color w:val="auto"/>
          <w:sz w:val="28"/>
          <w:szCs w:val="28"/>
          <w:highlight w:val="none"/>
        </w:rPr>
        <w:t>）资格审查资料</w:t>
      </w:r>
    </w:p>
    <w:p w14:paraId="6B91ACA3">
      <w:pPr>
        <w:ind w:firstLine="157"/>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1、</w:t>
      </w:r>
      <w:r>
        <w:rPr>
          <w:rFonts w:hint="eastAsia" w:ascii="Times New Roman" w:hAnsi="Times New Roman" w:eastAsia="宋体" w:cs="Times New Roman"/>
          <w:color w:val="auto"/>
          <w:sz w:val="24"/>
          <w:szCs w:val="24"/>
          <w:highlight w:val="none"/>
        </w:rPr>
        <w:t>投标人基础信息情况表</w:t>
      </w:r>
    </w:p>
    <w:tbl>
      <w:tblPr>
        <w:tblStyle w:val="8"/>
        <w:tblW w:w="856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1106"/>
        <w:gridCol w:w="743"/>
        <w:gridCol w:w="840"/>
        <w:gridCol w:w="420"/>
        <w:gridCol w:w="311"/>
        <w:gridCol w:w="1249"/>
        <w:gridCol w:w="319"/>
        <w:gridCol w:w="860"/>
        <w:gridCol w:w="992"/>
      </w:tblGrid>
      <w:tr w14:paraId="712C7D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349096D1">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投标人名称</w:t>
            </w:r>
          </w:p>
        </w:tc>
        <w:tc>
          <w:tcPr>
            <w:tcW w:w="6840" w:type="dxa"/>
            <w:gridSpan w:val="9"/>
            <w:tcBorders>
              <w:top w:val="single" w:color="auto" w:sz="4" w:space="0"/>
              <w:left w:val="single" w:color="auto" w:sz="4" w:space="0"/>
              <w:bottom w:val="single" w:color="auto" w:sz="4" w:space="0"/>
              <w:right w:val="single" w:color="auto" w:sz="4" w:space="0"/>
            </w:tcBorders>
            <w:vAlign w:val="center"/>
          </w:tcPr>
          <w:p w14:paraId="550ED498">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r>
      <w:tr w14:paraId="3EF530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1"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03B23B12">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注册地址</w:t>
            </w:r>
          </w:p>
        </w:tc>
        <w:tc>
          <w:tcPr>
            <w:tcW w:w="3420" w:type="dxa"/>
            <w:gridSpan w:val="5"/>
            <w:tcBorders>
              <w:top w:val="single" w:color="auto" w:sz="4" w:space="0"/>
              <w:left w:val="single" w:color="auto" w:sz="4" w:space="0"/>
              <w:bottom w:val="single" w:color="auto" w:sz="4" w:space="0"/>
              <w:right w:val="single" w:color="auto" w:sz="4" w:space="0"/>
            </w:tcBorders>
            <w:vAlign w:val="center"/>
          </w:tcPr>
          <w:p w14:paraId="3CAB0DE7">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c>
          <w:tcPr>
            <w:tcW w:w="1249" w:type="dxa"/>
            <w:tcBorders>
              <w:top w:val="single" w:color="auto" w:sz="4" w:space="0"/>
              <w:left w:val="single" w:color="auto" w:sz="4" w:space="0"/>
              <w:bottom w:val="single" w:color="auto" w:sz="4" w:space="0"/>
              <w:right w:val="single" w:color="auto" w:sz="4" w:space="0"/>
            </w:tcBorders>
            <w:vAlign w:val="center"/>
          </w:tcPr>
          <w:p w14:paraId="77296179">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邮政编码</w:t>
            </w:r>
          </w:p>
        </w:tc>
        <w:tc>
          <w:tcPr>
            <w:tcW w:w="2171" w:type="dxa"/>
            <w:gridSpan w:val="3"/>
            <w:tcBorders>
              <w:top w:val="single" w:color="auto" w:sz="4" w:space="0"/>
              <w:left w:val="single" w:color="auto" w:sz="4" w:space="0"/>
              <w:bottom w:val="single" w:color="auto" w:sz="4" w:space="0"/>
              <w:right w:val="single" w:color="auto" w:sz="4" w:space="0"/>
            </w:tcBorders>
            <w:vAlign w:val="center"/>
          </w:tcPr>
          <w:p w14:paraId="682A3B02">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r>
      <w:tr w14:paraId="77BCCB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0" w:hRule="atLeast"/>
          <w:jc w:val="center"/>
        </w:trPr>
        <w:tc>
          <w:tcPr>
            <w:tcW w:w="1728" w:type="dxa"/>
            <w:vMerge w:val="restart"/>
            <w:tcBorders>
              <w:top w:val="single" w:color="auto" w:sz="4" w:space="0"/>
              <w:left w:val="single" w:color="auto" w:sz="4" w:space="0"/>
              <w:bottom w:val="single" w:color="auto" w:sz="4" w:space="0"/>
              <w:right w:val="single" w:color="auto" w:sz="4" w:space="0"/>
            </w:tcBorders>
            <w:vAlign w:val="center"/>
          </w:tcPr>
          <w:p w14:paraId="66281DBB">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联系方式</w:t>
            </w:r>
          </w:p>
        </w:tc>
        <w:tc>
          <w:tcPr>
            <w:tcW w:w="1106" w:type="dxa"/>
            <w:tcBorders>
              <w:top w:val="single" w:color="auto" w:sz="4" w:space="0"/>
              <w:left w:val="single" w:color="auto" w:sz="4" w:space="0"/>
              <w:bottom w:val="single" w:color="auto" w:sz="4" w:space="0"/>
              <w:right w:val="single" w:color="auto" w:sz="4" w:space="0"/>
            </w:tcBorders>
            <w:vAlign w:val="center"/>
          </w:tcPr>
          <w:p w14:paraId="0F3B3D2B">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联系人</w:t>
            </w:r>
          </w:p>
        </w:tc>
        <w:tc>
          <w:tcPr>
            <w:tcW w:w="2314" w:type="dxa"/>
            <w:gridSpan w:val="4"/>
            <w:tcBorders>
              <w:top w:val="single" w:color="auto" w:sz="4" w:space="0"/>
              <w:left w:val="single" w:color="auto" w:sz="4" w:space="0"/>
              <w:bottom w:val="single" w:color="auto" w:sz="4" w:space="0"/>
              <w:right w:val="single" w:color="auto" w:sz="4" w:space="0"/>
            </w:tcBorders>
            <w:vAlign w:val="center"/>
          </w:tcPr>
          <w:p w14:paraId="2D558EEB">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c>
          <w:tcPr>
            <w:tcW w:w="1249" w:type="dxa"/>
            <w:tcBorders>
              <w:top w:val="single" w:color="auto" w:sz="4" w:space="0"/>
              <w:left w:val="single" w:color="auto" w:sz="4" w:space="0"/>
              <w:bottom w:val="single" w:color="auto" w:sz="4" w:space="0"/>
              <w:right w:val="single" w:color="auto" w:sz="4" w:space="0"/>
            </w:tcBorders>
            <w:vAlign w:val="center"/>
          </w:tcPr>
          <w:p w14:paraId="221F0F6B">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电话</w:t>
            </w:r>
          </w:p>
        </w:tc>
        <w:tc>
          <w:tcPr>
            <w:tcW w:w="2171" w:type="dxa"/>
            <w:gridSpan w:val="3"/>
            <w:tcBorders>
              <w:top w:val="single" w:color="auto" w:sz="4" w:space="0"/>
              <w:left w:val="single" w:color="auto" w:sz="4" w:space="0"/>
              <w:bottom w:val="single" w:color="auto" w:sz="4" w:space="0"/>
              <w:right w:val="single" w:color="auto" w:sz="4" w:space="0"/>
            </w:tcBorders>
            <w:vAlign w:val="center"/>
          </w:tcPr>
          <w:p w14:paraId="7F9E5C6D">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r>
      <w:tr w14:paraId="515A8B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8" w:hRule="atLeast"/>
          <w:jc w:val="center"/>
        </w:trPr>
        <w:tc>
          <w:tcPr>
            <w:tcW w:w="1728" w:type="dxa"/>
            <w:vMerge w:val="continue"/>
            <w:tcBorders>
              <w:top w:val="single" w:color="auto" w:sz="4" w:space="0"/>
              <w:left w:val="single" w:color="auto" w:sz="4" w:space="0"/>
              <w:bottom w:val="single" w:color="auto" w:sz="4" w:space="0"/>
              <w:right w:val="single" w:color="auto" w:sz="4" w:space="0"/>
            </w:tcBorders>
            <w:vAlign w:val="center"/>
          </w:tcPr>
          <w:p w14:paraId="3B74EEFB">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c>
          <w:tcPr>
            <w:tcW w:w="1106" w:type="dxa"/>
            <w:tcBorders>
              <w:top w:val="single" w:color="auto" w:sz="4" w:space="0"/>
              <w:left w:val="single" w:color="auto" w:sz="4" w:space="0"/>
              <w:bottom w:val="single" w:color="auto" w:sz="4" w:space="0"/>
              <w:right w:val="single" w:color="auto" w:sz="4" w:space="0"/>
            </w:tcBorders>
            <w:vAlign w:val="center"/>
          </w:tcPr>
          <w:p w14:paraId="240C28B4">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传真</w:t>
            </w:r>
          </w:p>
        </w:tc>
        <w:tc>
          <w:tcPr>
            <w:tcW w:w="2314" w:type="dxa"/>
            <w:gridSpan w:val="4"/>
            <w:tcBorders>
              <w:top w:val="single" w:color="auto" w:sz="4" w:space="0"/>
              <w:left w:val="single" w:color="auto" w:sz="4" w:space="0"/>
              <w:bottom w:val="single" w:color="auto" w:sz="4" w:space="0"/>
              <w:right w:val="single" w:color="auto" w:sz="4" w:space="0"/>
            </w:tcBorders>
            <w:vAlign w:val="center"/>
          </w:tcPr>
          <w:p w14:paraId="0CA3C3E7">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c>
          <w:tcPr>
            <w:tcW w:w="1249" w:type="dxa"/>
            <w:tcBorders>
              <w:top w:val="single" w:color="auto" w:sz="4" w:space="0"/>
              <w:left w:val="single" w:color="auto" w:sz="4" w:space="0"/>
              <w:bottom w:val="single" w:color="auto" w:sz="4" w:space="0"/>
              <w:right w:val="single" w:color="auto" w:sz="4" w:space="0"/>
            </w:tcBorders>
            <w:vAlign w:val="center"/>
          </w:tcPr>
          <w:p w14:paraId="76EC0501">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网址</w:t>
            </w:r>
          </w:p>
        </w:tc>
        <w:tc>
          <w:tcPr>
            <w:tcW w:w="2171" w:type="dxa"/>
            <w:gridSpan w:val="3"/>
            <w:tcBorders>
              <w:top w:val="single" w:color="auto" w:sz="4" w:space="0"/>
              <w:left w:val="single" w:color="auto" w:sz="4" w:space="0"/>
              <w:bottom w:val="single" w:color="auto" w:sz="4" w:space="0"/>
              <w:right w:val="single" w:color="auto" w:sz="4" w:space="0"/>
            </w:tcBorders>
            <w:vAlign w:val="center"/>
          </w:tcPr>
          <w:p w14:paraId="68672F03">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r>
      <w:tr w14:paraId="32AC34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3A2A5031">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组织结构</w:t>
            </w:r>
          </w:p>
        </w:tc>
        <w:tc>
          <w:tcPr>
            <w:tcW w:w="6840" w:type="dxa"/>
            <w:gridSpan w:val="9"/>
            <w:tcBorders>
              <w:top w:val="single" w:color="auto" w:sz="4" w:space="0"/>
              <w:left w:val="single" w:color="auto" w:sz="4" w:space="0"/>
              <w:bottom w:val="single" w:color="auto" w:sz="4" w:space="0"/>
              <w:right w:val="single" w:color="auto" w:sz="4" w:space="0"/>
            </w:tcBorders>
            <w:vAlign w:val="center"/>
          </w:tcPr>
          <w:p w14:paraId="3ADD71F9">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r>
      <w:tr w14:paraId="6CE503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3"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1675F7FF">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法定代表人</w:t>
            </w:r>
          </w:p>
        </w:tc>
        <w:tc>
          <w:tcPr>
            <w:tcW w:w="1106" w:type="dxa"/>
            <w:tcBorders>
              <w:top w:val="single" w:color="auto" w:sz="4" w:space="0"/>
              <w:left w:val="single" w:color="auto" w:sz="4" w:space="0"/>
              <w:bottom w:val="single" w:color="auto" w:sz="4" w:space="0"/>
              <w:right w:val="single" w:color="auto" w:sz="4" w:space="0"/>
            </w:tcBorders>
            <w:vAlign w:val="center"/>
          </w:tcPr>
          <w:p w14:paraId="093F1BA8">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姓名</w:t>
            </w:r>
          </w:p>
        </w:tc>
        <w:tc>
          <w:tcPr>
            <w:tcW w:w="743" w:type="dxa"/>
            <w:tcBorders>
              <w:top w:val="single" w:color="auto" w:sz="4" w:space="0"/>
              <w:left w:val="single" w:color="auto" w:sz="4" w:space="0"/>
              <w:bottom w:val="single" w:color="auto" w:sz="4" w:space="0"/>
              <w:right w:val="single" w:color="auto" w:sz="4" w:space="0"/>
            </w:tcBorders>
            <w:vAlign w:val="center"/>
          </w:tcPr>
          <w:p w14:paraId="3DB43E65">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0C1E4E74">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技术职称</w:t>
            </w:r>
          </w:p>
        </w:tc>
        <w:tc>
          <w:tcPr>
            <w:tcW w:w="1879" w:type="dxa"/>
            <w:gridSpan w:val="3"/>
            <w:tcBorders>
              <w:top w:val="single" w:color="auto" w:sz="4" w:space="0"/>
              <w:left w:val="single" w:color="auto" w:sz="4" w:space="0"/>
              <w:bottom w:val="single" w:color="auto" w:sz="4" w:space="0"/>
              <w:right w:val="single" w:color="auto" w:sz="4" w:space="0"/>
            </w:tcBorders>
            <w:vAlign w:val="center"/>
          </w:tcPr>
          <w:p w14:paraId="25C2A7AA">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c>
          <w:tcPr>
            <w:tcW w:w="860" w:type="dxa"/>
            <w:tcBorders>
              <w:top w:val="single" w:color="auto" w:sz="4" w:space="0"/>
              <w:left w:val="single" w:color="auto" w:sz="4" w:space="0"/>
              <w:bottom w:val="single" w:color="auto" w:sz="4" w:space="0"/>
              <w:right w:val="single" w:color="auto" w:sz="4" w:space="0"/>
            </w:tcBorders>
            <w:vAlign w:val="center"/>
          </w:tcPr>
          <w:p w14:paraId="37ED12FF">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电话</w:t>
            </w:r>
          </w:p>
        </w:tc>
        <w:tc>
          <w:tcPr>
            <w:tcW w:w="992" w:type="dxa"/>
            <w:tcBorders>
              <w:top w:val="single" w:color="auto" w:sz="4" w:space="0"/>
              <w:left w:val="single" w:color="auto" w:sz="4" w:space="0"/>
              <w:bottom w:val="single" w:color="auto" w:sz="4" w:space="0"/>
              <w:right w:val="single" w:color="auto" w:sz="4" w:space="0"/>
            </w:tcBorders>
            <w:vAlign w:val="center"/>
          </w:tcPr>
          <w:p w14:paraId="6AB33B24">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r>
      <w:tr w14:paraId="4FB1BC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684306A8">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技术负责人</w:t>
            </w:r>
          </w:p>
        </w:tc>
        <w:tc>
          <w:tcPr>
            <w:tcW w:w="1106" w:type="dxa"/>
            <w:tcBorders>
              <w:top w:val="single" w:color="auto" w:sz="4" w:space="0"/>
              <w:left w:val="single" w:color="auto" w:sz="4" w:space="0"/>
              <w:bottom w:val="single" w:color="auto" w:sz="4" w:space="0"/>
              <w:right w:val="single" w:color="auto" w:sz="4" w:space="0"/>
            </w:tcBorders>
            <w:vAlign w:val="center"/>
          </w:tcPr>
          <w:p w14:paraId="2CE6C9D4">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姓名</w:t>
            </w:r>
          </w:p>
        </w:tc>
        <w:tc>
          <w:tcPr>
            <w:tcW w:w="743" w:type="dxa"/>
            <w:tcBorders>
              <w:top w:val="single" w:color="auto" w:sz="4" w:space="0"/>
              <w:left w:val="single" w:color="auto" w:sz="4" w:space="0"/>
              <w:bottom w:val="single" w:color="auto" w:sz="4" w:space="0"/>
              <w:right w:val="single" w:color="auto" w:sz="4" w:space="0"/>
            </w:tcBorders>
            <w:vAlign w:val="center"/>
          </w:tcPr>
          <w:p w14:paraId="2AE3025B">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3C33F396">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技术职称</w:t>
            </w:r>
          </w:p>
        </w:tc>
        <w:tc>
          <w:tcPr>
            <w:tcW w:w="1879" w:type="dxa"/>
            <w:gridSpan w:val="3"/>
            <w:tcBorders>
              <w:top w:val="single" w:color="auto" w:sz="4" w:space="0"/>
              <w:left w:val="single" w:color="auto" w:sz="4" w:space="0"/>
              <w:bottom w:val="single" w:color="auto" w:sz="4" w:space="0"/>
              <w:right w:val="single" w:color="auto" w:sz="4" w:space="0"/>
            </w:tcBorders>
            <w:vAlign w:val="center"/>
          </w:tcPr>
          <w:p w14:paraId="6787D6C3">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c>
          <w:tcPr>
            <w:tcW w:w="860" w:type="dxa"/>
            <w:tcBorders>
              <w:top w:val="single" w:color="auto" w:sz="4" w:space="0"/>
              <w:left w:val="single" w:color="auto" w:sz="4" w:space="0"/>
              <w:bottom w:val="single" w:color="auto" w:sz="4" w:space="0"/>
              <w:right w:val="single" w:color="auto" w:sz="4" w:space="0"/>
            </w:tcBorders>
            <w:vAlign w:val="center"/>
          </w:tcPr>
          <w:p w14:paraId="599E1AA2">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电话</w:t>
            </w:r>
          </w:p>
        </w:tc>
        <w:tc>
          <w:tcPr>
            <w:tcW w:w="992" w:type="dxa"/>
            <w:tcBorders>
              <w:top w:val="single" w:color="auto" w:sz="4" w:space="0"/>
              <w:left w:val="single" w:color="auto" w:sz="4" w:space="0"/>
              <w:bottom w:val="single" w:color="auto" w:sz="4" w:space="0"/>
              <w:right w:val="single" w:color="auto" w:sz="4" w:space="0"/>
            </w:tcBorders>
            <w:vAlign w:val="center"/>
          </w:tcPr>
          <w:p w14:paraId="7234065B">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r>
      <w:tr w14:paraId="3C7B0A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1E918CD8">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成立时间</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35352934">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c>
          <w:tcPr>
            <w:tcW w:w="4991" w:type="dxa"/>
            <w:gridSpan w:val="7"/>
            <w:tcBorders>
              <w:top w:val="single" w:color="auto" w:sz="4" w:space="0"/>
              <w:left w:val="single" w:color="auto" w:sz="4" w:space="0"/>
              <w:bottom w:val="single" w:color="auto" w:sz="4" w:space="0"/>
              <w:right w:val="single" w:color="auto" w:sz="4" w:space="0"/>
            </w:tcBorders>
            <w:vAlign w:val="center"/>
          </w:tcPr>
          <w:p w14:paraId="2E8A98EF">
            <w:pPr>
              <w:keepNext w:val="0"/>
              <w:keepLines w:val="0"/>
              <w:suppressLineNumbers w:val="0"/>
              <w:topLinePunct/>
              <w:spacing w:before="0" w:beforeAutospacing="0" w:after="0" w:afterAutospacing="0" w:line="440" w:lineRule="exact"/>
              <w:ind w:left="0" w:right="0" w:firstLine="120" w:firstLineChars="5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员工总人数：</w:t>
            </w:r>
          </w:p>
        </w:tc>
      </w:tr>
      <w:tr w14:paraId="6F41EF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8"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10119278">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企业资质等级</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0E4C6D04">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c>
          <w:tcPr>
            <w:tcW w:w="840" w:type="dxa"/>
            <w:vMerge w:val="restart"/>
            <w:tcBorders>
              <w:top w:val="single" w:color="auto" w:sz="4" w:space="0"/>
              <w:left w:val="single" w:color="auto" w:sz="4" w:space="0"/>
              <w:bottom w:val="single" w:color="auto" w:sz="4" w:space="0"/>
              <w:right w:val="single" w:color="auto" w:sz="4" w:space="0"/>
            </w:tcBorders>
            <w:vAlign w:val="center"/>
          </w:tcPr>
          <w:p w14:paraId="0213A91F">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其中</w:t>
            </w:r>
          </w:p>
        </w:tc>
        <w:tc>
          <w:tcPr>
            <w:tcW w:w="2299" w:type="dxa"/>
            <w:gridSpan w:val="4"/>
            <w:tcBorders>
              <w:top w:val="single" w:color="auto" w:sz="4" w:space="0"/>
              <w:left w:val="single" w:color="auto" w:sz="4" w:space="0"/>
              <w:bottom w:val="single" w:color="auto" w:sz="4" w:space="0"/>
              <w:right w:val="single" w:color="auto" w:sz="4" w:space="0"/>
            </w:tcBorders>
            <w:vAlign w:val="center"/>
          </w:tcPr>
          <w:p w14:paraId="25961957">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项目经理</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75F0F20D">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r>
      <w:tr w14:paraId="54DEBF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542B7FD4">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营业执照号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6B2839A7">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14:paraId="51E13F85">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14:paraId="7DED816E">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高级职称人员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1E1CF343">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r>
      <w:tr w14:paraId="23C4E2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595523C8">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注册资金</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1F7B5874">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14:paraId="5B0BBC1B">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14:paraId="6FB522D4">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中级职称人员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166022B3">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r>
      <w:tr w14:paraId="4BB2A7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547C197A">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开户银行</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5C167D24">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14:paraId="16E4C910">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14:paraId="30439A81">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初级职称人员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06E5310A">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r>
      <w:tr w14:paraId="4E086B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6"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31BA27F7">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账号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6EB10524">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14:paraId="0406B558">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14:paraId="4F85E5B1">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技工</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3EF8A5CC">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r>
      <w:tr w14:paraId="6695E6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3" w:hRule="atLeast"/>
          <w:jc w:val="center"/>
        </w:trPr>
        <w:tc>
          <w:tcPr>
            <w:tcW w:w="1728" w:type="dxa"/>
            <w:tcBorders>
              <w:top w:val="single" w:color="auto" w:sz="4" w:space="0"/>
              <w:left w:val="single" w:color="auto" w:sz="4" w:space="0"/>
              <w:right w:val="single" w:color="auto" w:sz="4" w:space="0"/>
            </w:tcBorders>
            <w:vAlign w:val="center"/>
          </w:tcPr>
          <w:p w14:paraId="312740B1">
            <w:pPr>
              <w:keepNext w:val="0"/>
              <w:keepLines w:val="0"/>
              <w:suppressLineNumbers w:val="0"/>
              <w:topLinePunct/>
              <w:spacing w:before="0" w:beforeAutospacing="0" w:after="0" w:afterAutospacing="0" w:line="440" w:lineRule="exact"/>
              <w:ind w:left="0" w:right="0" w:firstLine="240" w:firstLineChars="10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经营范围</w:t>
            </w:r>
          </w:p>
        </w:tc>
        <w:tc>
          <w:tcPr>
            <w:tcW w:w="6840" w:type="dxa"/>
            <w:gridSpan w:val="9"/>
            <w:tcBorders>
              <w:top w:val="single" w:color="auto" w:sz="4" w:space="0"/>
              <w:left w:val="single" w:color="auto" w:sz="4" w:space="0"/>
              <w:right w:val="single" w:color="auto" w:sz="4" w:space="0"/>
            </w:tcBorders>
            <w:vAlign w:val="center"/>
          </w:tcPr>
          <w:p w14:paraId="7291FD08">
            <w:pPr>
              <w:keepNext w:val="0"/>
              <w:keepLines w:val="0"/>
              <w:suppressLineNumbers w:val="0"/>
              <w:topLinePunct/>
              <w:spacing w:before="0" w:beforeAutospacing="0" w:after="0" w:afterAutospacing="0" w:line="440" w:lineRule="exact"/>
              <w:ind w:left="0" w:right="0"/>
              <w:rPr>
                <w:rFonts w:hint="default" w:ascii="Times New Roman" w:hAnsi="Times New Roman" w:eastAsia="宋体" w:cs="Times New Roman"/>
                <w:color w:val="auto"/>
                <w:sz w:val="24"/>
                <w:szCs w:val="24"/>
                <w:highlight w:val="none"/>
              </w:rPr>
            </w:pPr>
          </w:p>
        </w:tc>
      </w:tr>
      <w:tr w14:paraId="1FE9AB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50E9C0BB">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备注</w:t>
            </w:r>
          </w:p>
        </w:tc>
        <w:tc>
          <w:tcPr>
            <w:tcW w:w="6840" w:type="dxa"/>
            <w:gridSpan w:val="9"/>
            <w:tcBorders>
              <w:top w:val="single" w:color="auto" w:sz="4" w:space="0"/>
              <w:left w:val="single" w:color="auto" w:sz="4" w:space="0"/>
              <w:bottom w:val="single" w:color="auto" w:sz="4" w:space="0"/>
              <w:right w:val="single" w:color="auto" w:sz="4" w:space="0"/>
            </w:tcBorders>
            <w:vAlign w:val="center"/>
          </w:tcPr>
          <w:p w14:paraId="7383A165">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r>
    </w:tbl>
    <w:p w14:paraId="4BF17A57">
      <w:pPr>
        <w:topLinePunct/>
        <w:spacing w:line="360" w:lineRule="auto"/>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注：1、本表后应附投标人有效的营业执照（正副本均可）原件扫描件、满足资质要求的资质证书（正副本均可）原件扫描件或者电子证书打印件、企业安全生产许可证（正副本均可）的原件扫描件或者电子证书打印件，否则将视为不满足要求。</w:t>
      </w:r>
    </w:p>
    <w:p w14:paraId="384CFF1E">
      <w:pPr>
        <w:topLinePunct/>
        <w:rPr>
          <w:rFonts w:ascii="Times New Roman" w:hAnsi="Times New Roman" w:eastAsia="宋体" w:cs="Times New Roman"/>
          <w:color w:val="auto"/>
          <w:sz w:val="24"/>
          <w:szCs w:val="24"/>
          <w:highlight w:val="none"/>
        </w:rPr>
      </w:pPr>
    </w:p>
    <w:p w14:paraId="686BF3B0">
      <w:pPr>
        <w:spacing w:line="420" w:lineRule="exact"/>
        <w:rPr>
          <w:rFonts w:ascii="Times New Roman" w:hAnsi="Times New Roman" w:eastAsia="宋体" w:cs="Times New Roman"/>
          <w:color w:val="auto"/>
          <w:sz w:val="24"/>
          <w:szCs w:val="24"/>
          <w:highlight w:val="none"/>
        </w:rPr>
      </w:pPr>
    </w:p>
    <w:p w14:paraId="4D124136">
      <w:pPr>
        <w:pStyle w:val="3"/>
        <w:rPr>
          <w:rFonts w:ascii="Times New Roman" w:hAnsi="Times New Roman" w:eastAsia="宋体" w:cs="Times New Roman"/>
          <w:color w:val="auto"/>
          <w:highlight w:val="none"/>
        </w:rPr>
      </w:pPr>
    </w:p>
    <w:p w14:paraId="1BB8F8C8">
      <w:pPr>
        <w:ind w:firstLine="157"/>
        <w:rPr>
          <w:rFonts w:ascii="Times New Roman" w:hAnsi="Times New Roman" w:eastAsia="宋体" w:cs="Times New Roman"/>
          <w:color w:val="auto"/>
          <w:sz w:val="24"/>
          <w:szCs w:val="24"/>
          <w:highlight w:val="none"/>
        </w:rPr>
        <w:sectPr>
          <w:footerReference r:id="rId5" w:type="default"/>
          <w:pgSz w:w="11907" w:h="16840"/>
          <w:pgMar w:top="1417" w:right="1417" w:bottom="1417" w:left="1417" w:header="851" w:footer="851" w:gutter="0"/>
          <w:cols w:space="425" w:num="1"/>
          <w:docGrid w:type="lines" w:linePitch="312" w:charSpace="0"/>
        </w:sectPr>
      </w:pPr>
    </w:p>
    <w:p w14:paraId="4930C69B">
      <w:pPr>
        <w:ind w:firstLine="157"/>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2、资格审查业绩证明材料</w:t>
      </w:r>
      <w:r>
        <w:rPr>
          <w:rFonts w:hint="eastAsia" w:ascii="Times New Roman" w:hAnsi="Times New Roman" w:eastAsia="宋体" w:cs="Times New Roman"/>
          <w:color w:val="auto"/>
          <w:sz w:val="24"/>
          <w:szCs w:val="24"/>
          <w:highlight w:val="none"/>
        </w:rPr>
        <w:t>（如有）</w:t>
      </w:r>
    </w:p>
    <w:tbl>
      <w:tblPr>
        <w:tblStyle w:val="8"/>
        <w:tblpPr w:leftFromText="180" w:rightFromText="180" w:vertAnchor="text" w:horzAnchor="page" w:tblpX="1543" w:tblpY="290"/>
        <w:tblOverlap w:val="never"/>
        <w:tblW w:w="906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1843"/>
        <w:gridCol w:w="5691"/>
      </w:tblGrid>
      <w:tr w14:paraId="4FF40A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817" w:type="dxa"/>
            <w:tcBorders>
              <w:top w:val="single" w:color="auto" w:sz="12" w:space="0"/>
              <w:left w:val="single" w:color="auto" w:sz="12" w:space="0"/>
              <w:bottom w:val="single" w:color="auto" w:sz="4" w:space="0"/>
              <w:right w:val="single" w:color="auto" w:sz="4" w:space="0"/>
            </w:tcBorders>
            <w:vAlign w:val="center"/>
          </w:tcPr>
          <w:p w14:paraId="26214E5B">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序号</w:t>
            </w:r>
          </w:p>
        </w:tc>
        <w:tc>
          <w:tcPr>
            <w:tcW w:w="2552" w:type="dxa"/>
            <w:gridSpan w:val="2"/>
            <w:tcBorders>
              <w:top w:val="single" w:color="auto" w:sz="12" w:space="0"/>
              <w:left w:val="single" w:color="auto" w:sz="4" w:space="0"/>
              <w:bottom w:val="single" w:color="auto" w:sz="4" w:space="0"/>
              <w:right w:val="single" w:color="auto" w:sz="4" w:space="0"/>
            </w:tcBorders>
            <w:vAlign w:val="center"/>
          </w:tcPr>
          <w:p w14:paraId="04D12F02">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项目名称</w:t>
            </w:r>
          </w:p>
        </w:tc>
        <w:tc>
          <w:tcPr>
            <w:tcW w:w="5691" w:type="dxa"/>
            <w:tcBorders>
              <w:top w:val="single" w:color="auto" w:sz="12" w:space="0"/>
              <w:left w:val="single" w:color="auto" w:sz="4" w:space="0"/>
              <w:bottom w:val="single" w:color="auto" w:sz="4" w:space="0"/>
              <w:right w:val="single" w:color="auto" w:sz="12" w:space="0"/>
            </w:tcBorders>
            <w:vAlign w:val="center"/>
          </w:tcPr>
          <w:p w14:paraId="7CA6189C">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内容</w:t>
            </w:r>
          </w:p>
        </w:tc>
      </w:tr>
      <w:tr w14:paraId="7B575C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01F2CEF2">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w:t>
            </w:r>
          </w:p>
        </w:tc>
        <w:tc>
          <w:tcPr>
            <w:tcW w:w="2552" w:type="dxa"/>
            <w:gridSpan w:val="2"/>
            <w:tcBorders>
              <w:top w:val="single" w:color="auto" w:sz="4" w:space="0"/>
              <w:left w:val="single" w:color="auto" w:sz="4" w:space="0"/>
              <w:bottom w:val="single" w:color="auto" w:sz="4" w:space="0"/>
              <w:right w:val="single" w:color="auto" w:sz="4" w:space="0"/>
            </w:tcBorders>
            <w:vAlign w:val="center"/>
          </w:tcPr>
          <w:p w14:paraId="5629BFE2">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工程名称</w:t>
            </w:r>
          </w:p>
        </w:tc>
        <w:tc>
          <w:tcPr>
            <w:tcW w:w="5691" w:type="dxa"/>
            <w:tcBorders>
              <w:top w:val="single" w:color="auto" w:sz="4" w:space="0"/>
              <w:left w:val="single" w:color="auto" w:sz="4" w:space="0"/>
              <w:bottom w:val="single" w:color="auto" w:sz="4" w:space="0"/>
              <w:right w:val="single" w:color="auto" w:sz="12" w:space="0"/>
            </w:tcBorders>
            <w:vAlign w:val="center"/>
          </w:tcPr>
          <w:p w14:paraId="2A9DC288">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p>
        </w:tc>
      </w:tr>
      <w:tr w14:paraId="28566C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4E0290BD">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w:t>
            </w:r>
          </w:p>
        </w:tc>
        <w:tc>
          <w:tcPr>
            <w:tcW w:w="2552" w:type="dxa"/>
            <w:gridSpan w:val="2"/>
            <w:tcBorders>
              <w:top w:val="single" w:color="auto" w:sz="4" w:space="0"/>
              <w:left w:val="single" w:color="auto" w:sz="4" w:space="0"/>
              <w:bottom w:val="single" w:color="auto" w:sz="4" w:space="0"/>
              <w:right w:val="single" w:color="auto" w:sz="4" w:space="0"/>
            </w:tcBorders>
            <w:vAlign w:val="center"/>
          </w:tcPr>
          <w:p w14:paraId="2043DB68">
            <w:pPr>
              <w:keepNext w:val="0"/>
              <w:keepLines w:val="0"/>
              <w:suppressLineNumbers w:val="0"/>
              <w:snapToGrid w:val="0"/>
              <w:spacing w:before="0" w:beforeAutospacing="0" w:after="0" w:afterAutospacing="0"/>
              <w:ind w:left="2" w:right="0" w:hanging="2" w:hangingChars="1"/>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工程类型</w:t>
            </w:r>
          </w:p>
        </w:tc>
        <w:tc>
          <w:tcPr>
            <w:tcW w:w="5691" w:type="dxa"/>
            <w:tcBorders>
              <w:top w:val="single" w:color="auto" w:sz="4" w:space="0"/>
              <w:left w:val="single" w:color="auto" w:sz="4" w:space="0"/>
              <w:bottom w:val="single" w:color="auto" w:sz="4" w:space="0"/>
              <w:right w:val="single" w:color="auto" w:sz="12" w:space="0"/>
            </w:tcBorders>
            <w:vAlign w:val="center"/>
          </w:tcPr>
          <w:p w14:paraId="0C1654DD">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p>
        </w:tc>
      </w:tr>
      <w:tr w14:paraId="1C95C7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4AE507A2">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3</w:t>
            </w:r>
          </w:p>
        </w:tc>
        <w:tc>
          <w:tcPr>
            <w:tcW w:w="2552" w:type="dxa"/>
            <w:gridSpan w:val="2"/>
            <w:tcBorders>
              <w:top w:val="single" w:color="auto" w:sz="4" w:space="0"/>
              <w:left w:val="single" w:color="auto" w:sz="4" w:space="0"/>
              <w:bottom w:val="single" w:color="auto" w:sz="4" w:space="0"/>
              <w:right w:val="single" w:color="auto" w:sz="4" w:space="0"/>
            </w:tcBorders>
            <w:vAlign w:val="center"/>
          </w:tcPr>
          <w:p w14:paraId="26A4D6F6">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工程所在地</w:t>
            </w:r>
          </w:p>
        </w:tc>
        <w:tc>
          <w:tcPr>
            <w:tcW w:w="5691" w:type="dxa"/>
            <w:tcBorders>
              <w:top w:val="single" w:color="auto" w:sz="4" w:space="0"/>
              <w:left w:val="single" w:color="auto" w:sz="4" w:space="0"/>
              <w:bottom w:val="single" w:color="auto" w:sz="4" w:space="0"/>
              <w:right w:val="single" w:color="auto" w:sz="12" w:space="0"/>
            </w:tcBorders>
            <w:vAlign w:val="center"/>
          </w:tcPr>
          <w:p w14:paraId="13B55D61">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p>
        </w:tc>
      </w:tr>
      <w:tr w14:paraId="55B43A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5B110E44">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4</w:t>
            </w:r>
          </w:p>
        </w:tc>
        <w:tc>
          <w:tcPr>
            <w:tcW w:w="2552" w:type="dxa"/>
            <w:gridSpan w:val="2"/>
            <w:tcBorders>
              <w:top w:val="single" w:color="auto" w:sz="4" w:space="0"/>
              <w:left w:val="single" w:color="auto" w:sz="4" w:space="0"/>
              <w:bottom w:val="single" w:color="auto" w:sz="4" w:space="0"/>
              <w:right w:val="single" w:color="auto" w:sz="4" w:space="0"/>
            </w:tcBorders>
            <w:vAlign w:val="center"/>
          </w:tcPr>
          <w:p w14:paraId="27178826">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工程规模</w:t>
            </w:r>
          </w:p>
        </w:tc>
        <w:tc>
          <w:tcPr>
            <w:tcW w:w="5691" w:type="dxa"/>
            <w:tcBorders>
              <w:top w:val="single" w:color="auto" w:sz="4" w:space="0"/>
              <w:left w:val="single" w:color="auto" w:sz="4" w:space="0"/>
              <w:bottom w:val="single" w:color="auto" w:sz="4" w:space="0"/>
              <w:right w:val="single" w:color="auto" w:sz="12" w:space="0"/>
            </w:tcBorders>
            <w:vAlign w:val="center"/>
          </w:tcPr>
          <w:p w14:paraId="243B5315">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p>
        </w:tc>
      </w:tr>
      <w:tr w14:paraId="2979CB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743D70A3">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5</w:t>
            </w:r>
          </w:p>
        </w:tc>
        <w:tc>
          <w:tcPr>
            <w:tcW w:w="2552" w:type="dxa"/>
            <w:gridSpan w:val="2"/>
            <w:tcBorders>
              <w:top w:val="single" w:color="auto" w:sz="4" w:space="0"/>
              <w:left w:val="single" w:color="auto" w:sz="4" w:space="0"/>
              <w:bottom w:val="single" w:color="auto" w:sz="4" w:space="0"/>
              <w:right w:val="single" w:color="auto" w:sz="4" w:space="0"/>
            </w:tcBorders>
            <w:vAlign w:val="center"/>
          </w:tcPr>
          <w:p w14:paraId="534E79E1">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资质要求</w:t>
            </w:r>
          </w:p>
        </w:tc>
        <w:tc>
          <w:tcPr>
            <w:tcW w:w="5691" w:type="dxa"/>
            <w:tcBorders>
              <w:top w:val="single" w:color="auto" w:sz="4" w:space="0"/>
              <w:left w:val="single" w:color="auto" w:sz="4" w:space="0"/>
              <w:bottom w:val="single" w:color="auto" w:sz="4" w:space="0"/>
              <w:right w:val="single" w:color="auto" w:sz="12" w:space="0"/>
            </w:tcBorders>
            <w:vAlign w:val="center"/>
          </w:tcPr>
          <w:p w14:paraId="39600101">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p>
        </w:tc>
      </w:tr>
      <w:tr w14:paraId="32D34A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2E183C3B">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6</w:t>
            </w:r>
          </w:p>
        </w:tc>
        <w:tc>
          <w:tcPr>
            <w:tcW w:w="2552" w:type="dxa"/>
            <w:gridSpan w:val="2"/>
            <w:tcBorders>
              <w:top w:val="single" w:color="auto" w:sz="4" w:space="0"/>
              <w:left w:val="single" w:color="auto" w:sz="4" w:space="0"/>
              <w:bottom w:val="single" w:color="auto" w:sz="4" w:space="0"/>
              <w:right w:val="single" w:color="auto" w:sz="4" w:space="0"/>
            </w:tcBorders>
            <w:vAlign w:val="center"/>
          </w:tcPr>
          <w:p w14:paraId="0AC7D83A">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施工合同价或结算价</w:t>
            </w:r>
          </w:p>
          <w:p w14:paraId="5942D8DC">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（万元）</w:t>
            </w:r>
          </w:p>
        </w:tc>
        <w:tc>
          <w:tcPr>
            <w:tcW w:w="5691" w:type="dxa"/>
            <w:tcBorders>
              <w:top w:val="single" w:color="auto" w:sz="4" w:space="0"/>
              <w:left w:val="single" w:color="auto" w:sz="4" w:space="0"/>
              <w:bottom w:val="single" w:color="auto" w:sz="4" w:space="0"/>
              <w:right w:val="single" w:color="auto" w:sz="12" w:space="0"/>
            </w:tcBorders>
            <w:vAlign w:val="center"/>
          </w:tcPr>
          <w:p w14:paraId="237033F0">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p>
        </w:tc>
      </w:tr>
      <w:tr w14:paraId="087CE0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4237F28E">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7</w:t>
            </w:r>
          </w:p>
        </w:tc>
        <w:tc>
          <w:tcPr>
            <w:tcW w:w="2552" w:type="dxa"/>
            <w:gridSpan w:val="2"/>
            <w:tcBorders>
              <w:top w:val="single" w:color="auto" w:sz="4" w:space="0"/>
              <w:left w:val="single" w:color="auto" w:sz="4" w:space="0"/>
              <w:bottom w:val="single" w:color="auto" w:sz="4" w:space="0"/>
              <w:right w:val="single" w:color="auto" w:sz="4" w:space="0"/>
            </w:tcBorders>
            <w:vAlign w:val="center"/>
          </w:tcPr>
          <w:p w14:paraId="75B0671C">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项目负责人姓名</w:t>
            </w:r>
          </w:p>
        </w:tc>
        <w:tc>
          <w:tcPr>
            <w:tcW w:w="5691" w:type="dxa"/>
            <w:tcBorders>
              <w:top w:val="single" w:color="auto" w:sz="4" w:space="0"/>
              <w:left w:val="single" w:color="auto" w:sz="4" w:space="0"/>
              <w:bottom w:val="single" w:color="auto" w:sz="4" w:space="0"/>
              <w:right w:val="single" w:color="auto" w:sz="12" w:space="0"/>
            </w:tcBorders>
            <w:vAlign w:val="center"/>
          </w:tcPr>
          <w:p w14:paraId="2BA876D9">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p>
        </w:tc>
      </w:tr>
      <w:tr w14:paraId="4F3938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6C445266">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8</w:t>
            </w:r>
          </w:p>
        </w:tc>
        <w:tc>
          <w:tcPr>
            <w:tcW w:w="709" w:type="dxa"/>
            <w:vMerge w:val="restart"/>
            <w:tcBorders>
              <w:top w:val="single" w:color="auto" w:sz="4" w:space="0"/>
              <w:left w:val="single" w:color="auto" w:sz="4" w:space="0"/>
              <w:bottom w:val="single" w:color="auto" w:sz="12" w:space="0"/>
              <w:right w:val="single" w:color="auto" w:sz="4" w:space="0"/>
            </w:tcBorders>
            <w:vAlign w:val="center"/>
          </w:tcPr>
          <w:p w14:paraId="60D7A147">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建设单位</w:t>
            </w:r>
          </w:p>
        </w:tc>
        <w:tc>
          <w:tcPr>
            <w:tcW w:w="1843" w:type="dxa"/>
            <w:tcBorders>
              <w:top w:val="single" w:color="auto" w:sz="4" w:space="0"/>
              <w:left w:val="single" w:color="auto" w:sz="4" w:space="0"/>
              <w:bottom w:val="single" w:color="auto" w:sz="4" w:space="0"/>
              <w:right w:val="single" w:color="auto" w:sz="4" w:space="0"/>
            </w:tcBorders>
            <w:vAlign w:val="center"/>
          </w:tcPr>
          <w:p w14:paraId="1237575F">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名称</w:t>
            </w:r>
          </w:p>
        </w:tc>
        <w:tc>
          <w:tcPr>
            <w:tcW w:w="5691" w:type="dxa"/>
            <w:tcBorders>
              <w:top w:val="single" w:color="auto" w:sz="4" w:space="0"/>
              <w:left w:val="single" w:color="auto" w:sz="4" w:space="0"/>
              <w:bottom w:val="single" w:color="auto" w:sz="4" w:space="0"/>
              <w:right w:val="single" w:color="auto" w:sz="12" w:space="0"/>
            </w:tcBorders>
            <w:vAlign w:val="center"/>
          </w:tcPr>
          <w:p w14:paraId="657437E3">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p>
        </w:tc>
      </w:tr>
      <w:tr w14:paraId="1ADEB2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785C22A5">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9</w:t>
            </w:r>
          </w:p>
        </w:tc>
        <w:tc>
          <w:tcPr>
            <w:tcW w:w="709" w:type="dxa"/>
            <w:vMerge w:val="continue"/>
            <w:tcBorders>
              <w:top w:val="single" w:color="auto" w:sz="4" w:space="0"/>
              <w:left w:val="single" w:color="auto" w:sz="4" w:space="0"/>
              <w:bottom w:val="single" w:color="auto" w:sz="12" w:space="0"/>
              <w:right w:val="single" w:color="auto" w:sz="4" w:space="0"/>
            </w:tcBorders>
            <w:vAlign w:val="center"/>
          </w:tcPr>
          <w:p w14:paraId="7AB317D8">
            <w:pPr>
              <w:keepNext w:val="0"/>
              <w:keepLines w:val="0"/>
              <w:widowControl/>
              <w:suppressLineNumbers w:val="0"/>
              <w:snapToGrid w:val="0"/>
              <w:spacing w:before="0" w:beforeAutospacing="0" w:after="0" w:afterAutospacing="0"/>
              <w:ind w:left="0" w:right="0"/>
              <w:jc w:val="left"/>
              <w:rPr>
                <w:rFonts w:hint="default" w:ascii="Times New Roman" w:hAnsi="Times New Roman" w:eastAsia="宋体" w:cs="Times New Roman"/>
                <w:color w:val="auto"/>
                <w:sz w:val="24"/>
                <w:szCs w:val="24"/>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14:paraId="16BC41D4">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地址</w:t>
            </w:r>
          </w:p>
        </w:tc>
        <w:tc>
          <w:tcPr>
            <w:tcW w:w="5691" w:type="dxa"/>
            <w:tcBorders>
              <w:top w:val="single" w:color="auto" w:sz="4" w:space="0"/>
              <w:left w:val="single" w:color="auto" w:sz="4" w:space="0"/>
              <w:bottom w:val="single" w:color="auto" w:sz="4" w:space="0"/>
              <w:right w:val="single" w:color="auto" w:sz="12" w:space="0"/>
            </w:tcBorders>
            <w:vAlign w:val="center"/>
          </w:tcPr>
          <w:p w14:paraId="44E226C2">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p>
        </w:tc>
      </w:tr>
      <w:tr w14:paraId="1C0F35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0EE7569E">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10</w:t>
            </w:r>
          </w:p>
        </w:tc>
        <w:tc>
          <w:tcPr>
            <w:tcW w:w="709" w:type="dxa"/>
            <w:vMerge w:val="continue"/>
            <w:tcBorders>
              <w:top w:val="single" w:color="auto" w:sz="4" w:space="0"/>
              <w:left w:val="single" w:color="auto" w:sz="4" w:space="0"/>
              <w:bottom w:val="single" w:color="auto" w:sz="12" w:space="0"/>
              <w:right w:val="single" w:color="auto" w:sz="4" w:space="0"/>
            </w:tcBorders>
            <w:vAlign w:val="center"/>
          </w:tcPr>
          <w:p w14:paraId="0914BA4A">
            <w:pPr>
              <w:keepNext w:val="0"/>
              <w:keepLines w:val="0"/>
              <w:widowControl/>
              <w:suppressLineNumbers w:val="0"/>
              <w:snapToGrid w:val="0"/>
              <w:spacing w:before="0" w:beforeAutospacing="0" w:after="0" w:afterAutospacing="0"/>
              <w:ind w:left="0" w:right="0"/>
              <w:jc w:val="left"/>
              <w:rPr>
                <w:rFonts w:hint="default" w:ascii="Times New Roman" w:hAnsi="Times New Roman" w:eastAsia="宋体" w:cs="Times New Roman"/>
                <w:color w:val="auto"/>
                <w:sz w:val="24"/>
                <w:szCs w:val="24"/>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14:paraId="178CF27F">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邮政编码</w:t>
            </w:r>
          </w:p>
        </w:tc>
        <w:tc>
          <w:tcPr>
            <w:tcW w:w="5691" w:type="dxa"/>
            <w:tcBorders>
              <w:top w:val="single" w:color="auto" w:sz="4" w:space="0"/>
              <w:left w:val="single" w:color="auto" w:sz="4" w:space="0"/>
              <w:bottom w:val="single" w:color="auto" w:sz="4" w:space="0"/>
              <w:right w:val="single" w:color="auto" w:sz="12" w:space="0"/>
            </w:tcBorders>
            <w:vAlign w:val="center"/>
          </w:tcPr>
          <w:p w14:paraId="107FC669">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p>
        </w:tc>
      </w:tr>
      <w:tr w14:paraId="42FB69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19F54B0E">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11</w:t>
            </w:r>
          </w:p>
        </w:tc>
        <w:tc>
          <w:tcPr>
            <w:tcW w:w="709" w:type="dxa"/>
            <w:vMerge w:val="continue"/>
            <w:tcBorders>
              <w:top w:val="single" w:color="auto" w:sz="4" w:space="0"/>
              <w:left w:val="single" w:color="auto" w:sz="4" w:space="0"/>
              <w:bottom w:val="single" w:color="auto" w:sz="12" w:space="0"/>
              <w:right w:val="single" w:color="auto" w:sz="4" w:space="0"/>
            </w:tcBorders>
            <w:vAlign w:val="center"/>
          </w:tcPr>
          <w:p w14:paraId="474791A3">
            <w:pPr>
              <w:keepNext w:val="0"/>
              <w:keepLines w:val="0"/>
              <w:widowControl/>
              <w:suppressLineNumbers w:val="0"/>
              <w:snapToGrid w:val="0"/>
              <w:spacing w:before="0" w:beforeAutospacing="0" w:after="0" w:afterAutospacing="0"/>
              <w:ind w:left="0" w:right="0"/>
              <w:jc w:val="left"/>
              <w:rPr>
                <w:rFonts w:hint="default" w:ascii="Times New Roman" w:hAnsi="Times New Roman" w:eastAsia="宋体" w:cs="Times New Roman"/>
                <w:color w:val="auto"/>
                <w:sz w:val="24"/>
                <w:szCs w:val="24"/>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14:paraId="08E38B23">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联系人</w:t>
            </w:r>
          </w:p>
        </w:tc>
        <w:tc>
          <w:tcPr>
            <w:tcW w:w="5691" w:type="dxa"/>
            <w:tcBorders>
              <w:top w:val="single" w:color="auto" w:sz="4" w:space="0"/>
              <w:left w:val="single" w:color="auto" w:sz="4" w:space="0"/>
              <w:bottom w:val="single" w:color="auto" w:sz="4" w:space="0"/>
              <w:right w:val="single" w:color="auto" w:sz="12" w:space="0"/>
            </w:tcBorders>
            <w:vAlign w:val="center"/>
          </w:tcPr>
          <w:p w14:paraId="23660E81">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p>
        </w:tc>
      </w:tr>
      <w:tr w14:paraId="4ABB46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12" w:space="0"/>
              <w:right w:val="single" w:color="auto" w:sz="4" w:space="0"/>
            </w:tcBorders>
            <w:vAlign w:val="center"/>
          </w:tcPr>
          <w:p w14:paraId="015D568B">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12</w:t>
            </w:r>
          </w:p>
        </w:tc>
        <w:tc>
          <w:tcPr>
            <w:tcW w:w="709" w:type="dxa"/>
            <w:vMerge w:val="continue"/>
            <w:tcBorders>
              <w:top w:val="single" w:color="auto" w:sz="4" w:space="0"/>
              <w:left w:val="single" w:color="auto" w:sz="4" w:space="0"/>
              <w:bottom w:val="single" w:color="auto" w:sz="12" w:space="0"/>
              <w:right w:val="single" w:color="auto" w:sz="4" w:space="0"/>
            </w:tcBorders>
            <w:vAlign w:val="center"/>
          </w:tcPr>
          <w:p w14:paraId="59FB706F">
            <w:pPr>
              <w:keepNext w:val="0"/>
              <w:keepLines w:val="0"/>
              <w:widowControl/>
              <w:suppressLineNumbers w:val="0"/>
              <w:snapToGrid w:val="0"/>
              <w:spacing w:before="0" w:beforeAutospacing="0" w:after="0" w:afterAutospacing="0"/>
              <w:ind w:left="0" w:right="0"/>
              <w:jc w:val="left"/>
              <w:rPr>
                <w:rFonts w:hint="default" w:ascii="Times New Roman" w:hAnsi="Times New Roman" w:eastAsia="宋体" w:cs="Times New Roman"/>
                <w:color w:val="auto"/>
                <w:sz w:val="24"/>
                <w:szCs w:val="24"/>
                <w:highlight w:val="none"/>
              </w:rPr>
            </w:pPr>
          </w:p>
        </w:tc>
        <w:tc>
          <w:tcPr>
            <w:tcW w:w="1843" w:type="dxa"/>
            <w:tcBorders>
              <w:top w:val="single" w:color="auto" w:sz="4" w:space="0"/>
              <w:left w:val="single" w:color="auto" w:sz="4" w:space="0"/>
              <w:bottom w:val="single" w:color="auto" w:sz="12" w:space="0"/>
              <w:right w:val="single" w:color="auto" w:sz="4" w:space="0"/>
            </w:tcBorders>
            <w:vAlign w:val="center"/>
          </w:tcPr>
          <w:p w14:paraId="209302CC">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联系电话</w:t>
            </w:r>
          </w:p>
        </w:tc>
        <w:tc>
          <w:tcPr>
            <w:tcW w:w="5691" w:type="dxa"/>
            <w:tcBorders>
              <w:top w:val="single" w:color="auto" w:sz="4" w:space="0"/>
              <w:left w:val="single" w:color="auto" w:sz="4" w:space="0"/>
              <w:bottom w:val="single" w:color="auto" w:sz="12" w:space="0"/>
              <w:right w:val="single" w:color="auto" w:sz="12" w:space="0"/>
            </w:tcBorders>
            <w:vAlign w:val="center"/>
          </w:tcPr>
          <w:p w14:paraId="1DAF3FFA">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p>
        </w:tc>
      </w:tr>
    </w:tbl>
    <w:p w14:paraId="02203B76">
      <w:pPr>
        <w:rPr>
          <w:rFonts w:ascii="Times New Roman" w:hAnsi="Times New Roman" w:eastAsia="宋体" w:cs="Times New Roman"/>
          <w:color w:val="auto"/>
          <w:sz w:val="24"/>
          <w:szCs w:val="24"/>
          <w:highlight w:val="none"/>
        </w:rPr>
      </w:pPr>
    </w:p>
    <w:p w14:paraId="59834FE1">
      <w:pPr>
        <w:spacing w:line="360" w:lineRule="auto"/>
        <w:ind w:firstLine="480" w:firstLineChars="200"/>
        <w:rPr>
          <w:rFonts w:ascii="Times New Roman" w:hAnsi="Times New Roman" w:eastAsia="宋体" w:cs="Times New Roman"/>
          <w:color w:val="auto"/>
          <w:sz w:val="24"/>
          <w:szCs w:val="24"/>
          <w:highlight w:val="none"/>
        </w:rPr>
      </w:pPr>
    </w:p>
    <w:p w14:paraId="03FAE73F">
      <w:pPr>
        <w:spacing w:line="360" w:lineRule="auto"/>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 xml:space="preserve">                         </w:t>
      </w:r>
    </w:p>
    <w:p w14:paraId="58C35F7C">
      <w:pPr>
        <w:spacing w:line="360" w:lineRule="auto"/>
        <w:ind w:firstLine="480" w:firstLineChars="200"/>
        <w:rPr>
          <w:rFonts w:ascii="Times New Roman" w:hAnsi="Times New Roman" w:eastAsia="宋体" w:cs="Times New Roman"/>
          <w:color w:val="auto"/>
          <w:sz w:val="24"/>
          <w:szCs w:val="24"/>
          <w:highlight w:val="none"/>
        </w:rPr>
      </w:pPr>
    </w:p>
    <w:p w14:paraId="7815A169">
      <w:pPr>
        <w:tabs>
          <w:tab w:val="left" w:pos="6480"/>
        </w:tabs>
        <w:spacing w:line="360" w:lineRule="auto"/>
        <w:rPr>
          <w:rFonts w:ascii="Times New Roman" w:hAnsi="Times New Roman" w:eastAsia="宋体" w:cs="Times New Roman"/>
          <w:color w:val="auto"/>
          <w:sz w:val="24"/>
          <w:szCs w:val="24"/>
          <w:highlight w:val="none"/>
        </w:rPr>
      </w:pPr>
    </w:p>
    <w:p w14:paraId="2011123E">
      <w:pPr>
        <w:topLinePunct/>
        <w:spacing w:line="360" w:lineRule="auto"/>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说明：须由投标人使用投标人的企业数字证书电子签名。联合体投标的由联合体牵头人进行企业数字证书电子签名。</w:t>
      </w:r>
    </w:p>
    <w:p w14:paraId="665D69C1">
      <w:pPr>
        <w:tabs>
          <w:tab w:val="left" w:pos="6480"/>
        </w:tabs>
        <w:spacing w:line="360" w:lineRule="auto"/>
        <w:rPr>
          <w:rFonts w:ascii="Times New Roman" w:hAnsi="Times New Roman" w:eastAsia="宋体" w:cs="Times New Roman"/>
          <w:color w:val="auto"/>
          <w:sz w:val="24"/>
          <w:szCs w:val="24"/>
          <w:highlight w:val="none"/>
        </w:rPr>
      </w:pPr>
    </w:p>
    <w:p w14:paraId="07063AC9">
      <w:pPr>
        <w:ind w:firstLine="157"/>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br w:type="page"/>
      </w:r>
    </w:p>
    <w:p w14:paraId="3159A56A">
      <w:pPr>
        <w:ind w:firstLine="157"/>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3、拟投入本项目的班子人员组成表</w:t>
      </w:r>
    </w:p>
    <w:tbl>
      <w:tblPr>
        <w:tblStyle w:val="8"/>
        <w:tblW w:w="93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1620"/>
        <w:gridCol w:w="1895"/>
        <w:gridCol w:w="3590"/>
        <w:gridCol w:w="1435"/>
      </w:tblGrid>
      <w:tr w14:paraId="751CD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tcBorders>
              <w:top w:val="single" w:color="auto" w:sz="4" w:space="0"/>
              <w:left w:val="single" w:color="auto" w:sz="4" w:space="0"/>
              <w:bottom w:val="single" w:color="auto" w:sz="4" w:space="0"/>
              <w:right w:val="single" w:color="auto" w:sz="4" w:space="0"/>
            </w:tcBorders>
            <w:vAlign w:val="center"/>
          </w:tcPr>
          <w:p w14:paraId="16713F90">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序号</w:t>
            </w:r>
          </w:p>
        </w:tc>
        <w:tc>
          <w:tcPr>
            <w:tcW w:w="1620" w:type="dxa"/>
            <w:tcBorders>
              <w:top w:val="single" w:color="auto" w:sz="4" w:space="0"/>
              <w:left w:val="single" w:color="auto" w:sz="4" w:space="0"/>
              <w:bottom w:val="single" w:color="auto" w:sz="4" w:space="0"/>
              <w:right w:val="single" w:color="auto" w:sz="4" w:space="0"/>
            </w:tcBorders>
            <w:vAlign w:val="center"/>
          </w:tcPr>
          <w:p w14:paraId="54862CF1">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拟在本项目中担任职务</w:t>
            </w:r>
          </w:p>
        </w:tc>
        <w:tc>
          <w:tcPr>
            <w:tcW w:w="1895" w:type="dxa"/>
            <w:tcBorders>
              <w:top w:val="single" w:color="auto" w:sz="4" w:space="0"/>
              <w:left w:val="single" w:color="auto" w:sz="4" w:space="0"/>
              <w:bottom w:val="single" w:color="auto" w:sz="4" w:space="0"/>
              <w:right w:val="single" w:color="auto" w:sz="4" w:space="0"/>
            </w:tcBorders>
            <w:vAlign w:val="center"/>
          </w:tcPr>
          <w:p w14:paraId="7252D4BD">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姓名</w:t>
            </w:r>
          </w:p>
        </w:tc>
        <w:tc>
          <w:tcPr>
            <w:tcW w:w="3590" w:type="dxa"/>
            <w:tcBorders>
              <w:top w:val="single" w:color="auto" w:sz="4" w:space="0"/>
              <w:left w:val="single" w:color="auto" w:sz="4" w:space="0"/>
              <w:bottom w:val="single" w:color="auto" w:sz="4" w:space="0"/>
              <w:right w:val="single" w:color="auto" w:sz="4" w:space="0"/>
            </w:tcBorders>
            <w:vAlign w:val="center"/>
          </w:tcPr>
          <w:p w14:paraId="610564FC">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身份证号</w:t>
            </w:r>
          </w:p>
        </w:tc>
        <w:tc>
          <w:tcPr>
            <w:tcW w:w="1435" w:type="dxa"/>
            <w:tcBorders>
              <w:top w:val="single" w:color="auto" w:sz="4" w:space="0"/>
              <w:left w:val="single" w:color="auto" w:sz="4" w:space="0"/>
              <w:bottom w:val="single" w:color="auto" w:sz="4" w:space="0"/>
              <w:right w:val="single" w:color="auto" w:sz="4" w:space="0"/>
            </w:tcBorders>
            <w:vAlign w:val="center"/>
          </w:tcPr>
          <w:p w14:paraId="2E7D6CC8">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执业或职业资格证号</w:t>
            </w:r>
          </w:p>
        </w:tc>
      </w:tr>
      <w:tr w14:paraId="0481A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14:paraId="5FED0686">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1</w:t>
            </w:r>
          </w:p>
        </w:tc>
        <w:tc>
          <w:tcPr>
            <w:tcW w:w="1620" w:type="dxa"/>
            <w:tcBorders>
              <w:top w:val="single" w:color="auto" w:sz="4" w:space="0"/>
              <w:left w:val="single" w:color="auto" w:sz="4" w:space="0"/>
              <w:bottom w:val="single" w:color="auto" w:sz="4" w:space="0"/>
              <w:right w:val="single" w:color="auto" w:sz="4" w:space="0"/>
            </w:tcBorders>
            <w:vAlign w:val="center"/>
          </w:tcPr>
          <w:p w14:paraId="5BBE9B2D">
            <w:pPr>
              <w:keepNext w:val="0"/>
              <w:keepLines w:val="0"/>
              <w:suppressLineNumbers w:val="0"/>
              <w:snapToGrid w:val="0"/>
              <w:spacing w:before="0" w:beforeAutospacing="0" w:after="0" w:afterAutospacing="0"/>
              <w:ind w:left="0" w:right="0"/>
              <w:rPr>
                <w:rFonts w:hint="default" w:ascii="Times New Roman" w:hAnsi="Times New Roman" w:eastAsia="宋体" w:cs="Times New Roman"/>
                <w:b/>
                <w:color w:val="auto"/>
                <w:sz w:val="24"/>
                <w:szCs w:val="24"/>
                <w:highlight w:val="none"/>
              </w:rPr>
            </w:pPr>
          </w:p>
        </w:tc>
        <w:tc>
          <w:tcPr>
            <w:tcW w:w="1895" w:type="dxa"/>
            <w:tcBorders>
              <w:top w:val="single" w:color="auto" w:sz="4" w:space="0"/>
              <w:left w:val="single" w:color="auto" w:sz="4" w:space="0"/>
              <w:bottom w:val="single" w:color="auto" w:sz="4" w:space="0"/>
              <w:right w:val="single" w:color="auto" w:sz="4" w:space="0"/>
            </w:tcBorders>
            <w:vAlign w:val="center"/>
          </w:tcPr>
          <w:p w14:paraId="47FF7D9D">
            <w:pPr>
              <w:keepNext w:val="0"/>
              <w:keepLines w:val="0"/>
              <w:suppressLineNumbers w:val="0"/>
              <w:snapToGrid w:val="0"/>
              <w:spacing w:before="0" w:beforeAutospacing="0" w:after="0" w:afterAutospacing="0"/>
              <w:ind w:left="0" w:right="0"/>
              <w:rPr>
                <w:rFonts w:hint="default" w:ascii="Times New Roman" w:hAnsi="Times New Roman" w:eastAsia="宋体" w:cs="Times New Roman"/>
                <w:b/>
                <w:color w:val="auto"/>
                <w:sz w:val="24"/>
                <w:szCs w:val="24"/>
                <w:highlight w:val="none"/>
              </w:rPr>
            </w:pPr>
          </w:p>
        </w:tc>
        <w:tc>
          <w:tcPr>
            <w:tcW w:w="3590" w:type="dxa"/>
            <w:tcBorders>
              <w:top w:val="single" w:color="auto" w:sz="4" w:space="0"/>
              <w:left w:val="single" w:color="auto" w:sz="4" w:space="0"/>
              <w:bottom w:val="single" w:color="auto" w:sz="4" w:space="0"/>
              <w:right w:val="single" w:color="auto" w:sz="4" w:space="0"/>
            </w:tcBorders>
            <w:vAlign w:val="center"/>
          </w:tcPr>
          <w:p w14:paraId="59D07EDB">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color w:val="auto"/>
                <w:sz w:val="24"/>
                <w:szCs w:val="24"/>
                <w:highlight w:val="none"/>
              </w:rPr>
            </w:pPr>
          </w:p>
        </w:tc>
        <w:tc>
          <w:tcPr>
            <w:tcW w:w="1435" w:type="dxa"/>
            <w:tcBorders>
              <w:top w:val="single" w:color="auto" w:sz="4" w:space="0"/>
              <w:left w:val="single" w:color="auto" w:sz="4" w:space="0"/>
              <w:bottom w:val="single" w:color="auto" w:sz="4" w:space="0"/>
              <w:right w:val="single" w:color="auto" w:sz="4" w:space="0"/>
            </w:tcBorders>
            <w:vAlign w:val="center"/>
          </w:tcPr>
          <w:p w14:paraId="140F4F49">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color w:val="auto"/>
                <w:sz w:val="24"/>
                <w:szCs w:val="24"/>
                <w:highlight w:val="none"/>
              </w:rPr>
            </w:pPr>
          </w:p>
        </w:tc>
      </w:tr>
      <w:tr w14:paraId="6D048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14:paraId="6ADE6215">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2</w:t>
            </w:r>
          </w:p>
        </w:tc>
        <w:tc>
          <w:tcPr>
            <w:tcW w:w="1620" w:type="dxa"/>
            <w:tcBorders>
              <w:top w:val="single" w:color="auto" w:sz="4" w:space="0"/>
              <w:left w:val="single" w:color="auto" w:sz="4" w:space="0"/>
              <w:bottom w:val="single" w:color="auto" w:sz="4" w:space="0"/>
              <w:right w:val="single" w:color="auto" w:sz="4" w:space="0"/>
            </w:tcBorders>
            <w:vAlign w:val="center"/>
          </w:tcPr>
          <w:p w14:paraId="0A2AF9A4">
            <w:pPr>
              <w:keepNext w:val="0"/>
              <w:keepLines w:val="0"/>
              <w:suppressLineNumbers w:val="0"/>
              <w:snapToGrid w:val="0"/>
              <w:spacing w:before="0" w:beforeAutospacing="0" w:after="0" w:afterAutospacing="0"/>
              <w:ind w:left="0" w:right="0"/>
              <w:rPr>
                <w:rFonts w:hint="default" w:ascii="Times New Roman" w:hAnsi="Times New Roman" w:eastAsia="宋体" w:cs="Times New Roman"/>
                <w:b/>
                <w:color w:val="auto"/>
                <w:sz w:val="24"/>
                <w:szCs w:val="24"/>
                <w:highlight w:val="none"/>
              </w:rPr>
            </w:pPr>
          </w:p>
        </w:tc>
        <w:tc>
          <w:tcPr>
            <w:tcW w:w="1895" w:type="dxa"/>
            <w:tcBorders>
              <w:top w:val="single" w:color="auto" w:sz="4" w:space="0"/>
              <w:left w:val="single" w:color="auto" w:sz="4" w:space="0"/>
              <w:bottom w:val="single" w:color="auto" w:sz="4" w:space="0"/>
              <w:right w:val="single" w:color="auto" w:sz="4" w:space="0"/>
            </w:tcBorders>
            <w:vAlign w:val="center"/>
          </w:tcPr>
          <w:p w14:paraId="28CB1889">
            <w:pPr>
              <w:keepNext w:val="0"/>
              <w:keepLines w:val="0"/>
              <w:suppressLineNumbers w:val="0"/>
              <w:snapToGrid w:val="0"/>
              <w:spacing w:before="0" w:beforeAutospacing="0" w:after="0" w:afterAutospacing="0"/>
              <w:ind w:left="0" w:right="0"/>
              <w:rPr>
                <w:rFonts w:hint="default" w:ascii="Times New Roman" w:hAnsi="Times New Roman" w:eastAsia="宋体" w:cs="Times New Roman"/>
                <w:b/>
                <w:color w:val="auto"/>
                <w:sz w:val="24"/>
                <w:szCs w:val="24"/>
                <w:highlight w:val="none"/>
              </w:rPr>
            </w:pPr>
          </w:p>
        </w:tc>
        <w:tc>
          <w:tcPr>
            <w:tcW w:w="3590" w:type="dxa"/>
            <w:tcBorders>
              <w:top w:val="single" w:color="auto" w:sz="4" w:space="0"/>
              <w:left w:val="single" w:color="auto" w:sz="4" w:space="0"/>
              <w:bottom w:val="single" w:color="auto" w:sz="4" w:space="0"/>
              <w:right w:val="single" w:color="auto" w:sz="4" w:space="0"/>
            </w:tcBorders>
            <w:vAlign w:val="center"/>
          </w:tcPr>
          <w:p w14:paraId="7D7F6641">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color w:val="auto"/>
                <w:sz w:val="24"/>
                <w:szCs w:val="24"/>
                <w:highlight w:val="none"/>
              </w:rPr>
            </w:pPr>
          </w:p>
        </w:tc>
        <w:tc>
          <w:tcPr>
            <w:tcW w:w="1435" w:type="dxa"/>
            <w:tcBorders>
              <w:top w:val="single" w:color="auto" w:sz="4" w:space="0"/>
              <w:left w:val="single" w:color="auto" w:sz="4" w:space="0"/>
              <w:bottom w:val="single" w:color="auto" w:sz="4" w:space="0"/>
              <w:right w:val="single" w:color="auto" w:sz="4" w:space="0"/>
            </w:tcBorders>
            <w:vAlign w:val="center"/>
          </w:tcPr>
          <w:p w14:paraId="4C922D70">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color w:val="auto"/>
                <w:sz w:val="24"/>
                <w:szCs w:val="24"/>
                <w:highlight w:val="none"/>
              </w:rPr>
            </w:pPr>
          </w:p>
        </w:tc>
      </w:tr>
      <w:tr w14:paraId="7A968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14:paraId="5D6F11F8">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3</w:t>
            </w:r>
          </w:p>
        </w:tc>
        <w:tc>
          <w:tcPr>
            <w:tcW w:w="1620" w:type="dxa"/>
            <w:tcBorders>
              <w:top w:val="single" w:color="auto" w:sz="4" w:space="0"/>
              <w:left w:val="single" w:color="auto" w:sz="4" w:space="0"/>
              <w:bottom w:val="single" w:color="auto" w:sz="4" w:space="0"/>
              <w:right w:val="single" w:color="auto" w:sz="4" w:space="0"/>
            </w:tcBorders>
            <w:vAlign w:val="center"/>
          </w:tcPr>
          <w:p w14:paraId="3520862C">
            <w:pPr>
              <w:keepNext w:val="0"/>
              <w:keepLines w:val="0"/>
              <w:suppressLineNumbers w:val="0"/>
              <w:snapToGrid w:val="0"/>
              <w:spacing w:before="0" w:beforeAutospacing="0" w:after="0" w:afterAutospacing="0"/>
              <w:ind w:left="0" w:right="0"/>
              <w:rPr>
                <w:rFonts w:hint="default" w:ascii="Times New Roman" w:hAnsi="Times New Roman" w:eastAsia="宋体" w:cs="Times New Roman"/>
                <w:b/>
                <w:color w:val="auto"/>
                <w:sz w:val="24"/>
                <w:szCs w:val="24"/>
                <w:highlight w:val="none"/>
              </w:rPr>
            </w:pPr>
          </w:p>
        </w:tc>
        <w:tc>
          <w:tcPr>
            <w:tcW w:w="1895" w:type="dxa"/>
            <w:tcBorders>
              <w:top w:val="single" w:color="auto" w:sz="4" w:space="0"/>
              <w:left w:val="single" w:color="auto" w:sz="4" w:space="0"/>
              <w:bottom w:val="single" w:color="auto" w:sz="4" w:space="0"/>
              <w:right w:val="single" w:color="auto" w:sz="4" w:space="0"/>
            </w:tcBorders>
            <w:vAlign w:val="center"/>
          </w:tcPr>
          <w:p w14:paraId="1A6FA287">
            <w:pPr>
              <w:keepNext w:val="0"/>
              <w:keepLines w:val="0"/>
              <w:suppressLineNumbers w:val="0"/>
              <w:snapToGrid w:val="0"/>
              <w:spacing w:before="0" w:beforeAutospacing="0" w:after="0" w:afterAutospacing="0"/>
              <w:ind w:left="0" w:right="0"/>
              <w:rPr>
                <w:rFonts w:hint="default" w:ascii="Times New Roman" w:hAnsi="Times New Roman" w:eastAsia="宋体" w:cs="Times New Roman"/>
                <w:b/>
                <w:color w:val="auto"/>
                <w:sz w:val="24"/>
                <w:szCs w:val="24"/>
                <w:highlight w:val="none"/>
              </w:rPr>
            </w:pPr>
          </w:p>
        </w:tc>
        <w:tc>
          <w:tcPr>
            <w:tcW w:w="3590" w:type="dxa"/>
            <w:tcBorders>
              <w:top w:val="single" w:color="auto" w:sz="4" w:space="0"/>
              <w:left w:val="single" w:color="auto" w:sz="4" w:space="0"/>
              <w:bottom w:val="single" w:color="auto" w:sz="4" w:space="0"/>
              <w:right w:val="single" w:color="auto" w:sz="4" w:space="0"/>
            </w:tcBorders>
            <w:vAlign w:val="center"/>
          </w:tcPr>
          <w:p w14:paraId="5FD06595">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color w:val="auto"/>
                <w:sz w:val="24"/>
                <w:szCs w:val="24"/>
                <w:highlight w:val="none"/>
              </w:rPr>
            </w:pPr>
          </w:p>
        </w:tc>
        <w:tc>
          <w:tcPr>
            <w:tcW w:w="1435" w:type="dxa"/>
            <w:tcBorders>
              <w:top w:val="single" w:color="auto" w:sz="4" w:space="0"/>
              <w:left w:val="single" w:color="auto" w:sz="4" w:space="0"/>
              <w:bottom w:val="single" w:color="auto" w:sz="4" w:space="0"/>
              <w:right w:val="single" w:color="auto" w:sz="4" w:space="0"/>
            </w:tcBorders>
            <w:vAlign w:val="center"/>
          </w:tcPr>
          <w:p w14:paraId="7A529104">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color w:val="auto"/>
                <w:sz w:val="24"/>
                <w:szCs w:val="24"/>
                <w:highlight w:val="none"/>
              </w:rPr>
            </w:pPr>
          </w:p>
        </w:tc>
      </w:tr>
      <w:tr w14:paraId="27D62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14:paraId="5D1449A3">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4</w:t>
            </w:r>
          </w:p>
        </w:tc>
        <w:tc>
          <w:tcPr>
            <w:tcW w:w="1620" w:type="dxa"/>
            <w:tcBorders>
              <w:top w:val="single" w:color="auto" w:sz="4" w:space="0"/>
              <w:left w:val="single" w:color="auto" w:sz="4" w:space="0"/>
              <w:bottom w:val="single" w:color="auto" w:sz="4" w:space="0"/>
              <w:right w:val="single" w:color="auto" w:sz="4" w:space="0"/>
            </w:tcBorders>
            <w:vAlign w:val="center"/>
          </w:tcPr>
          <w:p w14:paraId="622A5CE3">
            <w:pPr>
              <w:keepNext w:val="0"/>
              <w:keepLines w:val="0"/>
              <w:suppressLineNumbers w:val="0"/>
              <w:snapToGrid w:val="0"/>
              <w:spacing w:before="0" w:beforeAutospacing="0" w:after="0" w:afterAutospacing="0"/>
              <w:ind w:left="0" w:right="0"/>
              <w:rPr>
                <w:rFonts w:hint="default" w:ascii="Times New Roman" w:hAnsi="Times New Roman" w:eastAsia="宋体" w:cs="Times New Roman"/>
                <w:b/>
                <w:color w:val="auto"/>
                <w:sz w:val="24"/>
                <w:szCs w:val="24"/>
                <w:highlight w:val="none"/>
              </w:rPr>
            </w:pPr>
          </w:p>
        </w:tc>
        <w:tc>
          <w:tcPr>
            <w:tcW w:w="1895" w:type="dxa"/>
            <w:tcBorders>
              <w:top w:val="single" w:color="auto" w:sz="4" w:space="0"/>
              <w:left w:val="single" w:color="auto" w:sz="4" w:space="0"/>
              <w:bottom w:val="single" w:color="auto" w:sz="4" w:space="0"/>
              <w:right w:val="single" w:color="auto" w:sz="4" w:space="0"/>
            </w:tcBorders>
            <w:vAlign w:val="center"/>
          </w:tcPr>
          <w:p w14:paraId="3A294AC4">
            <w:pPr>
              <w:keepNext w:val="0"/>
              <w:keepLines w:val="0"/>
              <w:suppressLineNumbers w:val="0"/>
              <w:snapToGrid w:val="0"/>
              <w:spacing w:before="0" w:beforeAutospacing="0" w:after="0" w:afterAutospacing="0"/>
              <w:ind w:left="0" w:right="0"/>
              <w:rPr>
                <w:rFonts w:hint="default" w:ascii="Times New Roman" w:hAnsi="Times New Roman" w:eastAsia="宋体" w:cs="Times New Roman"/>
                <w:b/>
                <w:color w:val="auto"/>
                <w:sz w:val="24"/>
                <w:szCs w:val="24"/>
                <w:highlight w:val="none"/>
              </w:rPr>
            </w:pPr>
          </w:p>
        </w:tc>
        <w:tc>
          <w:tcPr>
            <w:tcW w:w="3590" w:type="dxa"/>
            <w:tcBorders>
              <w:top w:val="single" w:color="auto" w:sz="4" w:space="0"/>
              <w:left w:val="single" w:color="auto" w:sz="4" w:space="0"/>
              <w:bottom w:val="single" w:color="auto" w:sz="4" w:space="0"/>
              <w:right w:val="single" w:color="auto" w:sz="4" w:space="0"/>
            </w:tcBorders>
            <w:vAlign w:val="center"/>
          </w:tcPr>
          <w:p w14:paraId="607EB021">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color w:val="auto"/>
                <w:sz w:val="24"/>
                <w:szCs w:val="24"/>
                <w:highlight w:val="none"/>
              </w:rPr>
            </w:pPr>
          </w:p>
        </w:tc>
        <w:tc>
          <w:tcPr>
            <w:tcW w:w="1435" w:type="dxa"/>
            <w:tcBorders>
              <w:top w:val="single" w:color="auto" w:sz="4" w:space="0"/>
              <w:left w:val="single" w:color="auto" w:sz="4" w:space="0"/>
              <w:bottom w:val="single" w:color="auto" w:sz="4" w:space="0"/>
              <w:right w:val="single" w:color="auto" w:sz="4" w:space="0"/>
            </w:tcBorders>
            <w:vAlign w:val="center"/>
          </w:tcPr>
          <w:p w14:paraId="007B16B1">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color w:val="auto"/>
                <w:sz w:val="24"/>
                <w:szCs w:val="24"/>
                <w:highlight w:val="none"/>
              </w:rPr>
            </w:pPr>
          </w:p>
        </w:tc>
      </w:tr>
      <w:tr w14:paraId="7C12B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14:paraId="3BAA28F0">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5</w:t>
            </w:r>
          </w:p>
        </w:tc>
        <w:tc>
          <w:tcPr>
            <w:tcW w:w="1620" w:type="dxa"/>
            <w:tcBorders>
              <w:top w:val="single" w:color="auto" w:sz="4" w:space="0"/>
              <w:left w:val="single" w:color="auto" w:sz="4" w:space="0"/>
              <w:bottom w:val="single" w:color="auto" w:sz="4" w:space="0"/>
              <w:right w:val="single" w:color="auto" w:sz="4" w:space="0"/>
            </w:tcBorders>
            <w:vAlign w:val="center"/>
          </w:tcPr>
          <w:p w14:paraId="6B49BFBF">
            <w:pPr>
              <w:keepNext w:val="0"/>
              <w:keepLines w:val="0"/>
              <w:suppressLineNumbers w:val="0"/>
              <w:snapToGrid w:val="0"/>
              <w:spacing w:before="0" w:beforeAutospacing="0" w:after="0" w:afterAutospacing="0"/>
              <w:ind w:left="0" w:right="0"/>
              <w:rPr>
                <w:rFonts w:hint="default" w:ascii="Times New Roman" w:hAnsi="Times New Roman" w:eastAsia="宋体" w:cs="Times New Roman"/>
                <w:b/>
                <w:color w:val="auto"/>
                <w:sz w:val="24"/>
                <w:szCs w:val="24"/>
                <w:highlight w:val="none"/>
              </w:rPr>
            </w:pPr>
          </w:p>
        </w:tc>
        <w:tc>
          <w:tcPr>
            <w:tcW w:w="1895" w:type="dxa"/>
            <w:tcBorders>
              <w:top w:val="single" w:color="auto" w:sz="4" w:space="0"/>
              <w:left w:val="single" w:color="auto" w:sz="4" w:space="0"/>
              <w:bottom w:val="single" w:color="auto" w:sz="4" w:space="0"/>
              <w:right w:val="single" w:color="auto" w:sz="4" w:space="0"/>
            </w:tcBorders>
            <w:vAlign w:val="center"/>
          </w:tcPr>
          <w:p w14:paraId="2D86B386">
            <w:pPr>
              <w:keepNext w:val="0"/>
              <w:keepLines w:val="0"/>
              <w:suppressLineNumbers w:val="0"/>
              <w:snapToGrid w:val="0"/>
              <w:spacing w:before="0" w:beforeAutospacing="0" w:after="0" w:afterAutospacing="0"/>
              <w:ind w:left="0" w:right="0"/>
              <w:rPr>
                <w:rFonts w:hint="default" w:ascii="Times New Roman" w:hAnsi="Times New Roman" w:eastAsia="宋体" w:cs="Times New Roman"/>
                <w:b/>
                <w:color w:val="auto"/>
                <w:sz w:val="24"/>
                <w:szCs w:val="24"/>
                <w:highlight w:val="none"/>
              </w:rPr>
            </w:pPr>
          </w:p>
        </w:tc>
        <w:tc>
          <w:tcPr>
            <w:tcW w:w="3590" w:type="dxa"/>
            <w:tcBorders>
              <w:top w:val="single" w:color="auto" w:sz="4" w:space="0"/>
              <w:left w:val="single" w:color="auto" w:sz="4" w:space="0"/>
              <w:bottom w:val="single" w:color="auto" w:sz="4" w:space="0"/>
              <w:right w:val="single" w:color="auto" w:sz="4" w:space="0"/>
            </w:tcBorders>
            <w:vAlign w:val="center"/>
          </w:tcPr>
          <w:p w14:paraId="11479742">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color w:val="auto"/>
                <w:sz w:val="24"/>
                <w:szCs w:val="24"/>
                <w:highlight w:val="none"/>
              </w:rPr>
            </w:pPr>
          </w:p>
        </w:tc>
        <w:tc>
          <w:tcPr>
            <w:tcW w:w="1435" w:type="dxa"/>
            <w:tcBorders>
              <w:top w:val="single" w:color="auto" w:sz="4" w:space="0"/>
              <w:left w:val="single" w:color="auto" w:sz="4" w:space="0"/>
              <w:bottom w:val="single" w:color="auto" w:sz="4" w:space="0"/>
              <w:right w:val="single" w:color="auto" w:sz="4" w:space="0"/>
            </w:tcBorders>
            <w:vAlign w:val="center"/>
          </w:tcPr>
          <w:p w14:paraId="37CB3339">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color w:val="auto"/>
                <w:sz w:val="24"/>
                <w:szCs w:val="24"/>
                <w:highlight w:val="none"/>
              </w:rPr>
            </w:pPr>
          </w:p>
        </w:tc>
      </w:tr>
      <w:tr w14:paraId="10D92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14:paraId="1CC1FD03">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6</w:t>
            </w:r>
          </w:p>
        </w:tc>
        <w:tc>
          <w:tcPr>
            <w:tcW w:w="1620" w:type="dxa"/>
            <w:tcBorders>
              <w:top w:val="single" w:color="auto" w:sz="4" w:space="0"/>
              <w:left w:val="single" w:color="auto" w:sz="4" w:space="0"/>
              <w:bottom w:val="single" w:color="auto" w:sz="4" w:space="0"/>
              <w:right w:val="single" w:color="auto" w:sz="4" w:space="0"/>
            </w:tcBorders>
            <w:vAlign w:val="center"/>
          </w:tcPr>
          <w:p w14:paraId="4F4697B5">
            <w:pPr>
              <w:keepNext w:val="0"/>
              <w:keepLines w:val="0"/>
              <w:suppressLineNumbers w:val="0"/>
              <w:snapToGrid w:val="0"/>
              <w:spacing w:before="0" w:beforeAutospacing="0" w:after="0" w:afterAutospacing="0"/>
              <w:ind w:left="0" w:right="0"/>
              <w:rPr>
                <w:rFonts w:hint="default" w:ascii="Times New Roman" w:hAnsi="Times New Roman" w:eastAsia="宋体" w:cs="Times New Roman"/>
                <w:b/>
                <w:color w:val="auto"/>
                <w:sz w:val="24"/>
                <w:szCs w:val="24"/>
                <w:highlight w:val="none"/>
              </w:rPr>
            </w:pPr>
          </w:p>
        </w:tc>
        <w:tc>
          <w:tcPr>
            <w:tcW w:w="1895" w:type="dxa"/>
            <w:tcBorders>
              <w:top w:val="single" w:color="auto" w:sz="4" w:space="0"/>
              <w:left w:val="single" w:color="auto" w:sz="4" w:space="0"/>
              <w:bottom w:val="single" w:color="auto" w:sz="4" w:space="0"/>
              <w:right w:val="single" w:color="auto" w:sz="4" w:space="0"/>
            </w:tcBorders>
            <w:vAlign w:val="center"/>
          </w:tcPr>
          <w:p w14:paraId="48145E12">
            <w:pPr>
              <w:keepNext w:val="0"/>
              <w:keepLines w:val="0"/>
              <w:suppressLineNumbers w:val="0"/>
              <w:snapToGrid w:val="0"/>
              <w:spacing w:before="0" w:beforeAutospacing="0" w:after="0" w:afterAutospacing="0"/>
              <w:ind w:left="0" w:right="0"/>
              <w:rPr>
                <w:rFonts w:hint="default" w:ascii="Times New Roman" w:hAnsi="Times New Roman" w:eastAsia="宋体" w:cs="Times New Roman"/>
                <w:b/>
                <w:color w:val="auto"/>
                <w:sz w:val="24"/>
                <w:szCs w:val="24"/>
                <w:highlight w:val="none"/>
              </w:rPr>
            </w:pPr>
          </w:p>
        </w:tc>
        <w:tc>
          <w:tcPr>
            <w:tcW w:w="3590" w:type="dxa"/>
            <w:tcBorders>
              <w:top w:val="single" w:color="auto" w:sz="4" w:space="0"/>
              <w:left w:val="single" w:color="auto" w:sz="4" w:space="0"/>
              <w:bottom w:val="single" w:color="auto" w:sz="4" w:space="0"/>
              <w:right w:val="single" w:color="auto" w:sz="4" w:space="0"/>
            </w:tcBorders>
            <w:vAlign w:val="center"/>
          </w:tcPr>
          <w:p w14:paraId="65F30674">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color w:val="auto"/>
                <w:sz w:val="24"/>
                <w:szCs w:val="24"/>
                <w:highlight w:val="none"/>
              </w:rPr>
            </w:pPr>
          </w:p>
        </w:tc>
        <w:tc>
          <w:tcPr>
            <w:tcW w:w="1435" w:type="dxa"/>
            <w:tcBorders>
              <w:top w:val="single" w:color="auto" w:sz="4" w:space="0"/>
              <w:left w:val="single" w:color="auto" w:sz="4" w:space="0"/>
              <w:bottom w:val="single" w:color="auto" w:sz="4" w:space="0"/>
              <w:right w:val="single" w:color="auto" w:sz="4" w:space="0"/>
            </w:tcBorders>
            <w:vAlign w:val="center"/>
          </w:tcPr>
          <w:p w14:paraId="1EE6B755">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color w:val="auto"/>
                <w:sz w:val="24"/>
                <w:szCs w:val="24"/>
                <w:highlight w:val="none"/>
              </w:rPr>
            </w:pPr>
          </w:p>
        </w:tc>
      </w:tr>
      <w:tr w14:paraId="0231E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14:paraId="0D47193F">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7</w:t>
            </w:r>
          </w:p>
        </w:tc>
        <w:tc>
          <w:tcPr>
            <w:tcW w:w="1620" w:type="dxa"/>
            <w:tcBorders>
              <w:top w:val="single" w:color="auto" w:sz="4" w:space="0"/>
              <w:left w:val="single" w:color="auto" w:sz="4" w:space="0"/>
              <w:bottom w:val="single" w:color="auto" w:sz="4" w:space="0"/>
              <w:right w:val="single" w:color="auto" w:sz="4" w:space="0"/>
            </w:tcBorders>
            <w:vAlign w:val="center"/>
          </w:tcPr>
          <w:p w14:paraId="3C6AEF79">
            <w:pPr>
              <w:keepNext w:val="0"/>
              <w:keepLines w:val="0"/>
              <w:suppressLineNumbers w:val="0"/>
              <w:snapToGrid w:val="0"/>
              <w:spacing w:before="0" w:beforeAutospacing="0" w:after="0" w:afterAutospacing="0"/>
              <w:ind w:left="0" w:right="0"/>
              <w:rPr>
                <w:rFonts w:hint="default" w:ascii="Times New Roman" w:hAnsi="Times New Roman" w:eastAsia="宋体" w:cs="Times New Roman"/>
                <w:b/>
                <w:color w:val="auto"/>
                <w:sz w:val="24"/>
                <w:szCs w:val="24"/>
                <w:highlight w:val="none"/>
              </w:rPr>
            </w:pPr>
          </w:p>
        </w:tc>
        <w:tc>
          <w:tcPr>
            <w:tcW w:w="1895" w:type="dxa"/>
            <w:tcBorders>
              <w:top w:val="single" w:color="auto" w:sz="4" w:space="0"/>
              <w:left w:val="single" w:color="auto" w:sz="4" w:space="0"/>
              <w:bottom w:val="single" w:color="auto" w:sz="4" w:space="0"/>
              <w:right w:val="single" w:color="auto" w:sz="4" w:space="0"/>
            </w:tcBorders>
            <w:vAlign w:val="center"/>
          </w:tcPr>
          <w:p w14:paraId="4D73C2F5">
            <w:pPr>
              <w:keepNext w:val="0"/>
              <w:keepLines w:val="0"/>
              <w:suppressLineNumbers w:val="0"/>
              <w:snapToGrid w:val="0"/>
              <w:spacing w:before="0" w:beforeAutospacing="0" w:after="0" w:afterAutospacing="0"/>
              <w:ind w:left="0" w:right="0"/>
              <w:rPr>
                <w:rFonts w:hint="default" w:ascii="Times New Roman" w:hAnsi="Times New Roman" w:eastAsia="宋体" w:cs="Times New Roman"/>
                <w:b/>
                <w:color w:val="auto"/>
                <w:sz w:val="24"/>
                <w:szCs w:val="24"/>
                <w:highlight w:val="none"/>
              </w:rPr>
            </w:pPr>
          </w:p>
        </w:tc>
        <w:tc>
          <w:tcPr>
            <w:tcW w:w="3590" w:type="dxa"/>
            <w:tcBorders>
              <w:top w:val="single" w:color="auto" w:sz="4" w:space="0"/>
              <w:left w:val="single" w:color="auto" w:sz="4" w:space="0"/>
              <w:bottom w:val="single" w:color="auto" w:sz="4" w:space="0"/>
              <w:right w:val="single" w:color="auto" w:sz="4" w:space="0"/>
            </w:tcBorders>
            <w:vAlign w:val="center"/>
          </w:tcPr>
          <w:p w14:paraId="099C02B6">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color w:val="auto"/>
                <w:sz w:val="24"/>
                <w:szCs w:val="24"/>
                <w:highlight w:val="none"/>
              </w:rPr>
            </w:pPr>
          </w:p>
        </w:tc>
        <w:tc>
          <w:tcPr>
            <w:tcW w:w="1435" w:type="dxa"/>
            <w:tcBorders>
              <w:top w:val="single" w:color="auto" w:sz="4" w:space="0"/>
              <w:left w:val="single" w:color="auto" w:sz="4" w:space="0"/>
              <w:bottom w:val="single" w:color="auto" w:sz="4" w:space="0"/>
              <w:right w:val="single" w:color="auto" w:sz="4" w:space="0"/>
            </w:tcBorders>
            <w:vAlign w:val="center"/>
          </w:tcPr>
          <w:p w14:paraId="59A3F028">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color w:val="auto"/>
                <w:sz w:val="24"/>
                <w:szCs w:val="24"/>
                <w:highlight w:val="none"/>
              </w:rPr>
            </w:pPr>
          </w:p>
        </w:tc>
      </w:tr>
      <w:tr w14:paraId="7A25C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14:paraId="16B4AF4D">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8</w:t>
            </w:r>
          </w:p>
        </w:tc>
        <w:tc>
          <w:tcPr>
            <w:tcW w:w="1620" w:type="dxa"/>
            <w:tcBorders>
              <w:top w:val="single" w:color="auto" w:sz="4" w:space="0"/>
              <w:left w:val="single" w:color="auto" w:sz="4" w:space="0"/>
              <w:bottom w:val="single" w:color="auto" w:sz="4" w:space="0"/>
              <w:right w:val="single" w:color="auto" w:sz="4" w:space="0"/>
            </w:tcBorders>
            <w:vAlign w:val="center"/>
          </w:tcPr>
          <w:p w14:paraId="553EDEBF">
            <w:pPr>
              <w:keepNext w:val="0"/>
              <w:keepLines w:val="0"/>
              <w:suppressLineNumbers w:val="0"/>
              <w:snapToGrid w:val="0"/>
              <w:spacing w:before="0" w:beforeAutospacing="0" w:after="0" w:afterAutospacing="0"/>
              <w:ind w:left="0" w:right="0"/>
              <w:rPr>
                <w:rFonts w:hint="default" w:ascii="Times New Roman" w:hAnsi="Times New Roman" w:eastAsia="宋体" w:cs="Times New Roman"/>
                <w:b/>
                <w:color w:val="auto"/>
                <w:sz w:val="24"/>
                <w:szCs w:val="24"/>
                <w:highlight w:val="none"/>
              </w:rPr>
            </w:pPr>
          </w:p>
        </w:tc>
        <w:tc>
          <w:tcPr>
            <w:tcW w:w="1895" w:type="dxa"/>
            <w:tcBorders>
              <w:top w:val="single" w:color="auto" w:sz="4" w:space="0"/>
              <w:left w:val="single" w:color="auto" w:sz="4" w:space="0"/>
              <w:bottom w:val="single" w:color="auto" w:sz="4" w:space="0"/>
              <w:right w:val="single" w:color="auto" w:sz="4" w:space="0"/>
            </w:tcBorders>
            <w:vAlign w:val="center"/>
          </w:tcPr>
          <w:p w14:paraId="067E56B6">
            <w:pPr>
              <w:keepNext w:val="0"/>
              <w:keepLines w:val="0"/>
              <w:suppressLineNumbers w:val="0"/>
              <w:snapToGrid w:val="0"/>
              <w:spacing w:before="0" w:beforeAutospacing="0" w:after="0" w:afterAutospacing="0"/>
              <w:ind w:left="0" w:right="0"/>
              <w:rPr>
                <w:rFonts w:hint="default" w:ascii="Times New Roman" w:hAnsi="Times New Roman" w:eastAsia="宋体" w:cs="Times New Roman"/>
                <w:b/>
                <w:color w:val="auto"/>
                <w:sz w:val="24"/>
                <w:szCs w:val="24"/>
                <w:highlight w:val="none"/>
              </w:rPr>
            </w:pPr>
          </w:p>
        </w:tc>
        <w:tc>
          <w:tcPr>
            <w:tcW w:w="3590" w:type="dxa"/>
            <w:tcBorders>
              <w:top w:val="single" w:color="auto" w:sz="4" w:space="0"/>
              <w:left w:val="single" w:color="auto" w:sz="4" w:space="0"/>
              <w:bottom w:val="single" w:color="auto" w:sz="4" w:space="0"/>
              <w:right w:val="single" w:color="auto" w:sz="4" w:space="0"/>
            </w:tcBorders>
            <w:vAlign w:val="center"/>
          </w:tcPr>
          <w:p w14:paraId="2812A3E2">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color w:val="auto"/>
                <w:sz w:val="24"/>
                <w:szCs w:val="24"/>
                <w:highlight w:val="none"/>
              </w:rPr>
            </w:pPr>
          </w:p>
        </w:tc>
        <w:tc>
          <w:tcPr>
            <w:tcW w:w="1435" w:type="dxa"/>
            <w:tcBorders>
              <w:top w:val="single" w:color="auto" w:sz="4" w:space="0"/>
              <w:left w:val="single" w:color="auto" w:sz="4" w:space="0"/>
              <w:bottom w:val="single" w:color="auto" w:sz="4" w:space="0"/>
              <w:right w:val="single" w:color="auto" w:sz="4" w:space="0"/>
            </w:tcBorders>
            <w:vAlign w:val="center"/>
          </w:tcPr>
          <w:p w14:paraId="225D2794">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color w:val="auto"/>
                <w:sz w:val="24"/>
                <w:szCs w:val="24"/>
                <w:highlight w:val="none"/>
              </w:rPr>
            </w:pPr>
          </w:p>
        </w:tc>
      </w:tr>
      <w:tr w14:paraId="4EA5F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14:paraId="24FF487A">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9</w:t>
            </w:r>
          </w:p>
        </w:tc>
        <w:tc>
          <w:tcPr>
            <w:tcW w:w="1620" w:type="dxa"/>
            <w:tcBorders>
              <w:top w:val="single" w:color="auto" w:sz="4" w:space="0"/>
              <w:left w:val="single" w:color="auto" w:sz="4" w:space="0"/>
              <w:bottom w:val="single" w:color="auto" w:sz="4" w:space="0"/>
              <w:right w:val="single" w:color="auto" w:sz="4" w:space="0"/>
            </w:tcBorders>
            <w:vAlign w:val="center"/>
          </w:tcPr>
          <w:p w14:paraId="15657DB3">
            <w:pPr>
              <w:keepNext w:val="0"/>
              <w:keepLines w:val="0"/>
              <w:suppressLineNumbers w:val="0"/>
              <w:snapToGrid w:val="0"/>
              <w:spacing w:before="0" w:beforeAutospacing="0" w:after="0" w:afterAutospacing="0"/>
              <w:ind w:left="0" w:right="0"/>
              <w:rPr>
                <w:rFonts w:hint="default" w:ascii="Times New Roman" w:hAnsi="Times New Roman" w:eastAsia="宋体" w:cs="Times New Roman"/>
                <w:b/>
                <w:color w:val="auto"/>
                <w:sz w:val="24"/>
                <w:szCs w:val="24"/>
                <w:highlight w:val="none"/>
              </w:rPr>
            </w:pPr>
          </w:p>
        </w:tc>
        <w:tc>
          <w:tcPr>
            <w:tcW w:w="1895" w:type="dxa"/>
            <w:tcBorders>
              <w:top w:val="single" w:color="auto" w:sz="4" w:space="0"/>
              <w:left w:val="single" w:color="auto" w:sz="4" w:space="0"/>
              <w:bottom w:val="single" w:color="auto" w:sz="4" w:space="0"/>
              <w:right w:val="single" w:color="auto" w:sz="4" w:space="0"/>
            </w:tcBorders>
            <w:vAlign w:val="center"/>
          </w:tcPr>
          <w:p w14:paraId="6428DFD6">
            <w:pPr>
              <w:keepNext w:val="0"/>
              <w:keepLines w:val="0"/>
              <w:suppressLineNumbers w:val="0"/>
              <w:snapToGrid w:val="0"/>
              <w:spacing w:before="0" w:beforeAutospacing="0" w:after="0" w:afterAutospacing="0"/>
              <w:ind w:left="0" w:right="0"/>
              <w:rPr>
                <w:rFonts w:hint="default" w:ascii="Times New Roman" w:hAnsi="Times New Roman" w:eastAsia="宋体" w:cs="Times New Roman"/>
                <w:b/>
                <w:color w:val="auto"/>
                <w:sz w:val="24"/>
                <w:szCs w:val="24"/>
                <w:highlight w:val="none"/>
              </w:rPr>
            </w:pPr>
          </w:p>
        </w:tc>
        <w:tc>
          <w:tcPr>
            <w:tcW w:w="3590" w:type="dxa"/>
            <w:tcBorders>
              <w:top w:val="single" w:color="auto" w:sz="4" w:space="0"/>
              <w:left w:val="single" w:color="auto" w:sz="4" w:space="0"/>
              <w:bottom w:val="single" w:color="auto" w:sz="4" w:space="0"/>
              <w:right w:val="single" w:color="auto" w:sz="4" w:space="0"/>
            </w:tcBorders>
            <w:vAlign w:val="center"/>
          </w:tcPr>
          <w:p w14:paraId="789B37B8">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color w:val="auto"/>
                <w:sz w:val="24"/>
                <w:szCs w:val="24"/>
                <w:highlight w:val="none"/>
              </w:rPr>
            </w:pPr>
          </w:p>
        </w:tc>
        <w:tc>
          <w:tcPr>
            <w:tcW w:w="1435" w:type="dxa"/>
            <w:tcBorders>
              <w:top w:val="single" w:color="auto" w:sz="4" w:space="0"/>
              <w:left w:val="single" w:color="auto" w:sz="4" w:space="0"/>
              <w:bottom w:val="single" w:color="auto" w:sz="4" w:space="0"/>
              <w:right w:val="single" w:color="auto" w:sz="4" w:space="0"/>
            </w:tcBorders>
            <w:vAlign w:val="center"/>
          </w:tcPr>
          <w:p w14:paraId="71043759">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color w:val="auto"/>
                <w:sz w:val="24"/>
                <w:szCs w:val="24"/>
                <w:highlight w:val="none"/>
              </w:rPr>
            </w:pPr>
          </w:p>
        </w:tc>
      </w:tr>
      <w:tr w14:paraId="351F3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14:paraId="5663A675">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10</w:t>
            </w:r>
          </w:p>
        </w:tc>
        <w:tc>
          <w:tcPr>
            <w:tcW w:w="1620" w:type="dxa"/>
            <w:tcBorders>
              <w:top w:val="single" w:color="auto" w:sz="4" w:space="0"/>
              <w:left w:val="single" w:color="auto" w:sz="4" w:space="0"/>
              <w:bottom w:val="single" w:color="auto" w:sz="4" w:space="0"/>
              <w:right w:val="single" w:color="auto" w:sz="4" w:space="0"/>
            </w:tcBorders>
            <w:vAlign w:val="center"/>
          </w:tcPr>
          <w:p w14:paraId="078A49D1">
            <w:pPr>
              <w:keepNext w:val="0"/>
              <w:keepLines w:val="0"/>
              <w:suppressLineNumbers w:val="0"/>
              <w:snapToGrid w:val="0"/>
              <w:spacing w:before="0" w:beforeAutospacing="0" w:after="0" w:afterAutospacing="0"/>
              <w:ind w:left="0" w:right="0"/>
              <w:rPr>
                <w:rFonts w:hint="default" w:ascii="Times New Roman" w:hAnsi="Times New Roman" w:eastAsia="宋体" w:cs="Times New Roman"/>
                <w:b/>
                <w:color w:val="auto"/>
                <w:sz w:val="24"/>
                <w:szCs w:val="24"/>
                <w:highlight w:val="none"/>
              </w:rPr>
            </w:pPr>
          </w:p>
        </w:tc>
        <w:tc>
          <w:tcPr>
            <w:tcW w:w="1895" w:type="dxa"/>
            <w:tcBorders>
              <w:top w:val="single" w:color="auto" w:sz="4" w:space="0"/>
              <w:left w:val="single" w:color="auto" w:sz="4" w:space="0"/>
              <w:bottom w:val="single" w:color="auto" w:sz="4" w:space="0"/>
              <w:right w:val="single" w:color="auto" w:sz="4" w:space="0"/>
            </w:tcBorders>
            <w:vAlign w:val="center"/>
          </w:tcPr>
          <w:p w14:paraId="621ECEF2">
            <w:pPr>
              <w:keepNext w:val="0"/>
              <w:keepLines w:val="0"/>
              <w:suppressLineNumbers w:val="0"/>
              <w:snapToGrid w:val="0"/>
              <w:spacing w:before="0" w:beforeAutospacing="0" w:after="0" w:afterAutospacing="0"/>
              <w:ind w:left="0" w:right="0"/>
              <w:rPr>
                <w:rFonts w:hint="default" w:ascii="Times New Roman" w:hAnsi="Times New Roman" w:eastAsia="宋体" w:cs="Times New Roman"/>
                <w:b/>
                <w:color w:val="auto"/>
                <w:sz w:val="24"/>
                <w:szCs w:val="24"/>
                <w:highlight w:val="none"/>
              </w:rPr>
            </w:pPr>
          </w:p>
        </w:tc>
        <w:tc>
          <w:tcPr>
            <w:tcW w:w="3590" w:type="dxa"/>
            <w:tcBorders>
              <w:top w:val="single" w:color="auto" w:sz="4" w:space="0"/>
              <w:left w:val="single" w:color="auto" w:sz="4" w:space="0"/>
              <w:bottom w:val="single" w:color="auto" w:sz="4" w:space="0"/>
              <w:right w:val="single" w:color="auto" w:sz="4" w:space="0"/>
            </w:tcBorders>
            <w:vAlign w:val="center"/>
          </w:tcPr>
          <w:p w14:paraId="3357A6FB">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color w:val="auto"/>
                <w:sz w:val="24"/>
                <w:szCs w:val="24"/>
                <w:highlight w:val="none"/>
              </w:rPr>
            </w:pPr>
          </w:p>
        </w:tc>
        <w:tc>
          <w:tcPr>
            <w:tcW w:w="1435" w:type="dxa"/>
            <w:tcBorders>
              <w:top w:val="single" w:color="auto" w:sz="4" w:space="0"/>
              <w:left w:val="single" w:color="auto" w:sz="4" w:space="0"/>
              <w:bottom w:val="single" w:color="auto" w:sz="4" w:space="0"/>
              <w:right w:val="single" w:color="auto" w:sz="4" w:space="0"/>
            </w:tcBorders>
            <w:vAlign w:val="center"/>
          </w:tcPr>
          <w:p w14:paraId="7A593548">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color w:val="auto"/>
                <w:sz w:val="24"/>
                <w:szCs w:val="24"/>
                <w:highlight w:val="none"/>
              </w:rPr>
            </w:pPr>
          </w:p>
        </w:tc>
      </w:tr>
      <w:tr w14:paraId="1F512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14:paraId="248A7FFF">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11</w:t>
            </w:r>
          </w:p>
        </w:tc>
        <w:tc>
          <w:tcPr>
            <w:tcW w:w="1620" w:type="dxa"/>
            <w:tcBorders>
              <w:top w:val="single" w:color="auto" w:sz="4" w:space="0"/>
              <w:left w:val="single" w:color="auto" w:sz="4" w:space="0"/>
              <w:bottom w:val="single" w:color="auto" w:sz="4" w:space="0"/>
              <w:right w:val="single" w:color="auto" w:sz="4" w:space="0"/>
            </w:tcBorders>
            <w:vAlign w:val="center"/>
          </w:tcPr>
          <w:p w14:paraId="41B91D12">
            <w:pPr>
              <w:keepNext w:val="0"/>
              <w:keepLines w:val="0"/>
              <w:suppressLineNumbers w:val="0"/>
              <w:snapToGrid w:val="0"/>
              <w:spacing w:before="0" w:beforeAutospacing="0" w:after="0" w:afterAutospacing="0"/>
              <w:ind w:left="0" w:right="0"/>
              <w:rPr>
                <w:rFonts w:hint="default" w:ascii="Times New Roman" w:hAnsi="Times New Roman" w:eastAsia="宋体" w:cs="Times New Roman"/>
                <w:b/>
                <w:color w:val="auto"/>
                <w:sz w:val="24"/>
                <w:szCs w:val="24"/>
                <w:highlight w:val="none"/>
              </w:rPr>
            </w:pPr>
          </w:p>
        </w:tc>
        <w:tc>
          <w:tcPr>
            <w:tcW w:w="1895" w:type="dxa"/>
            <w:tcBorders>
              <w:top w:val="single" w:color="auto" w:sz="4" w:space="0"/>
              <w:left w:val="single" w:color="auto" w:sz="4" w:space="0"/>
              <w:bottom w:val="single" w:color="auto" w:sz="4" w:space="0"/>
              <w:right w:val="single" w:color="auto" w:sz="4" w:space="0"/>
            </w:tcBorders>
            <w:vAlign w:val="center"/>
          </w:tcPr>
          <w:p w14:paraId="1CD284A6">
            <w:pPr>
              <w:keepNext w:val="0"/>
              <w:keepLines w:val="0"/>
              <w:suppressLineNumbers w:val="0"/>
              <w:snapToGrid w:val="0"/>
              <w:spacing w:before="0" w:beforeAutospacing="0" w:after="0" w:afterAutospacing="0"/>
              <w:ind w:left="0" w:right="0"/>
              <w:rPr>
                <w:rFonts w:hint="default" w:ascii="Times New Roman" w:hAnsi="Times New Roman" w:eastAsia="宋体" w:cs="Times New Roman"/>
                <w:b/>
                <w:color w:val="auto"/>
                <w:sz w:val="24"/>
                <w:szCs w:val="24"/>
                <w:highlight w:val="none"/>
              </w:rPr>
            </w:pPr>
          </w:p>
        </w:tc>
        <w:tc>
          <w:tcPr>
            <w:tcW w:w="3590" w:type="dxa"/>
            <w:tcBorders>
              <w:top w:val="single" w:color="auto" w:sz="4" w:space="0"/>
              <w:left w:val="single" w:color="auto" w:sz="4" w:space="0"/>
              <w:bottom w:val="single" w:color="auto" w:sz="4" w:space="0"/>
              <w:right w:val="single" w:color="auto" w:sz="4" w:space="0"/>
            </w:tcBorders>
            <w:vAlign w:val="center"/>
          </w:tcPr>
          <w:p w14:paraId="065883AB">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color w:val="auto"/>
                <w:sz w:val="24"/>
                <w:szCs w:val="24"/>
                <w:highlight w:val="none"/>
              </w:rPr>
            </w:pPr>
          </w:p>
        </w:tc>
        <w:tc>
          <w:tcPr>
            <w:tcW w:w="1435" w:type="dxa"/>
            <w:tcBorders>
              <w:top w:val="single" w:color="auto" w:sz="4" w:space="0"/>
              <w:left w:val="single" w:color="auto" w:sz="4" w:space="0"/>
              <w:bottom w:val="single" w:color="auto" w:sz="4" w:space="0"/>
              <w:right w:val="single" w:color="auto" w:sz="4" w:space="0"/>
            </w:tcBorders>
            <w:vAlign w:val="center"/>
          </w:tcPr>
          <w:p w14:paraId="74171842">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color w:val="auto"/>
                <w:sz w:val="24"/>
                <w:szCs w:val="24"/>
                <w:highlight w:val="none"/>
              </w:rPr>
            </w:pPr>
          </w:p>
        </w:tc>
      </w:tr>
      <w:tr w14:paraId="3EF58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14:paraId="78DBE90D">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12</w:t>
            </w:r>
          </w:p>
        </w:tc>
        <w:tc>
          <w:tcPr>
            <w:tcW w:w="1620" w:type="dxa"/>
            <w:tcBorders>
              <w:top w:val="single" w:color="auto" w:sz="4" w:space="0"/>
              <w:left w:val="single" w:color="auto" w:sz="4" w:space="0"/>
              <w:bottom w:val="single" w:color="auto" w:sz="4" w:space="0"/>
              <w:right w:val="single" w:color="auto" w:sz="4" w:space="0"/>
            </w:tcBorders>
            <w:vAlign w:val="center"/>
          </w:tcPr>
          <w:p w14:paraId="6FF6AA47">
            <w:pPr>
              <w:keepNext w:val="0"/>
              <w:keepLines w:val="0"/>
              <w:suppressLineNumbers w:val="0"/>
              <w:snapToGrid w:val="0"/>
              <w:spacing w:before="0" w:beforeAutospacing="0" w:after="0" w:afterAutospacing="0"/>
              <w:ind w:left="0" w:right="0"/>
              <w:rPr>
                <w:rFonts w:hint="default" w:ascii="Times New Roman" w:hAnsi="Times New Roman" w:eastAsia="宋体" w:cs="Times New Roman"/>
                <w:b/>
                <w:color w:val="auto"/>
                <w:sz w:val="24"/>
                <w:szCs w:val="24"/>
                <w:highlight w:val="none"/>
              </w:rPr>
            </w:pPr>
          </w:p>
        </w:tc>
        <w:tc>
          <w:tcPr>
            <w:tcW w:w="1895" w:type="dxa"/>
            <w:tcBorders>
              <w:top w:val="single" w:color="auto" w:sz="4" w:space="0"/>
              <w:left w:val="single" w:color="auto" w:sz="4" w:space="0"/>
              <w:bottom w:val="single" w:color="auto" w:sz="4" w:space="0"/>
              <w:right w:val="single" w:color="auto" w:sz="4" w:space="0"/>
            </w:tcBorders>
            <w:vAlign w:val="center"/>
          </w:tcPr>
          <w:p w14:paraId="2A51C5B0">
            <w:pPr>
              <w:keepNext w:val="0"/>
              <w:keepLines w:val="0"/>
              <w:suppressLineNumbers w:val="0"/>
              <w:snapToGrid w:val="0"/>
              <w:spacing w:before="0" w:beforeAutospacing="0" w:after="0" w:afterAutospacing="0"/>
              <w:ind w:left="0" w:right="0"/>
              <w:rPr>
                <w:rFonts w:hint="default" w:ascii="Times New Roman" w:hAnsi="Times New Roman" w:eastAsia="宋体" w:cs="Times New Roman"/>
                <w:b/>
                <w:color w:val="auto"/>
                <w:sz w:val="24"/>
                <w:szCs w:val="24"/>
                <w:highlight w:val="none"/>
              </w:rPr>
            </w:pPr>
          </w:p>
        </w:tc>
        <w:tc>
          <w:tcPr>
            <w:tcW w:w="3590" w:type="dxa"/>
            <w:tcBorders>
              <w:top w:val="single" w:color="auto" w:sz="4" w:space="0"/>
              <w:left w:val="single" w:color="auto" w:sz="4" w:space="0"/>
              <w:bottom w:val="single" w:color="auto" w:sz="4" w:space="0"/>
              <w:right w:val="single" w:color="auto" w:sz="4" w:space="0"/>
            </w:tcBorders>
            <w:vAlign w:val="center"/>
          </w:tcPr>
          <w:p w14:paraId="32C70435">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color w:val="auto"/>
                <w:sz w:val="24"/>
                <w:szCs w:val="24"/>
                <w:highlight w:val="none"/>
              </w:rPr>
            </w:pPr>
          </w:p>
        </w:tc>
        <w:tc>
          <w:tcPr>
            <w:tcW w:w="1435" w:type="dxa"/>
            <w:tcBorders>
              <w:top w:val="single" w:color="auto" w:sz="4" w:space="0"/>
              <w:left w:val="single" w:color="auto" w:sz="4" w:space="0"/>
              <w:bottom w:val="single" w:color="auto" w:sz="4" w:space="0"/>
              <w:right w:val="single" w:color="auto" w:sz="4" w:space="0"/>
            </w:tcBorders>
            <w:vAlign w:val="center"/>
          </w:tcPr>
          <w:p w14:paraId="1F479337">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color w:val="auto"/>
                <w:sz w:val="24"/>
                <w:szCs w:val="24"/>
                <w:highlight w:val="none"/>
              </w:rPr>
            </w:pPr>
          </w:p>
        </w:tc>
      </w:tr>
      <w:tr w14:paraId="78D41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14:paraId="7DA0F006">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13</w:t>
            </w:r>
          </w:p>
        </w:tc>
        <w:tc>
          <w:tcPr>
            <w:tcW w:w="1620" w:type="dxa"/>
            <w:tcBorders>
              <w:top w:val="single" w:color="auto" w:sz="4" w:space="0"/>
              <w:left w:val="single" w:color="auto" w:sz="4" w:space="0"/>
              <w:bottom w:val="single" w:color="auto" w:sz="4" w:space="0"/>
              <w:right w:val="single" w:color="auto" w:sz="4" w:space="0"/>
            </w:tcBorders>
            <w:vAlign w:val="center"/>
          </w:tcPr>
          <w:p w14:paraId="238D367A">
            <w:pPr>
              <w:keepNext w:val="0"/>
              <w:keepLines w:val="0"/>
              <w:suppressLineNumbers w:val="0"/>
              <w:snapToGrid w:val="0"/>
              <w:spacing w:before="0" w:beforeAutospacing="0" w:after="0" w:afterAutospacing="0"/>
              <w:ind w:left="0" w:right="0"/>
              <w:rPr>
                <w:rFonts w:hint="default" w:ascii="Times New Roman" w:hAnsi="Times New Roman" w:eastAsia="宋体" w:cs="Times New Roman"/>
                <w:b/>
                <w:color w:val="auto"/>
                <w:sz w:val="24"/>
                <w:szCs w:val="24"/>
                <w:highlight w:val="none"/>
              </w:rPr>
            </w:pPr>
          </w:p>
        </w:tc>
        <w:tc>
          <w:tcPr>
            <w:tcW w:w="1895" w:type="dxa"/>
            <w:tcBorders>
              <w:top w:val="single" w:color="auto" w:sz="4" w:space="0"/>
              <w:left w:val="single" w:color="auto" w:sz="4" w:space="0"/>
              <w:bottom w:val="single" w:color="auto" w:sz="4" w:space="0"/>
              <w:right w:val="single" w:color="auto" w:sz="4" w:space="0"/>
            </w:tcBorders>
            <w:vAlign w:val="center"/>
          </w:tcPr>
          <w:p w14:paraId="42BCE9FF">
            <w:pPr>
              <w:keepNext w:val="0"/>
              <w:keepLines w:val="0"/>
              <w:suppressLineNumbers w:val="0"/>
              <w:snapToGrid w:val="0"/>
              <w:spacing w:before="0" w:beforeAutospacing="0" w:after="0" w:afterAutospacing="0"/>
              <w:ind w:left="0" w:right="0"/>
              <w:rPr>
                <w:rFonts w:hint="default" w:ascii="Times New Roman" w:hAnsi="Times New Roman" w:eastAsia="宋体" w:cs="Times New Roman"/>
                <w:b/>
                <w:color w:val="auto"/>
                <w:sz w:val="24"/>
                <w:szCs w:val="24"/>
                <w:highlight w:val="none"/>
              </w:rPr>
            </w:pPr>
          </w:p>
        </w:tc>
        <w:tc>
          <w:tcPr>
            <w:tcW w:w="3590" w:type="dxa"/>
            <w:tcBorders>
              <w:top w:val="single" w:color="auto" w:sz="4" w:space="0"/>
              <w:left w:val="single" w:color="auto" w:sz="4" w:space="0"/>
              <w:bottom w:val="single" w:color="auto" w:sz="4" w:space="0"/>
              <w:right w:val="single" w:color="auto" w:sz="4" w:space="0"/>
            </w:tcBorders>
            <w:vAlign w:val="center"/>
          </w:tcPr>
          <w:p w14:paraId="0579CEEB">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color w:val="auto"/>
                <w:sz w:val="24"/>
                <w:szCs w:val="24"/>
                <w:highlight w:val="none"/>
              </w:rPr>
            </w:pPr>
          </w:p>
        </w:tc>
        <w:tc>
          <w:tcPr>
            <w:tcW w:w="1435" w:type="dxa"/>
            <w:tcBorders>
              <w:top w:val="single" w:color="auto" w:sz="4" w:space="0"/>
              <w:left w:val="single" w:color="auto" w:sz="4" w:space="0"/>
              <w:bottom w:val="single" w:color="auto" w:sz="4" w:space="0"/>
              <w:right w:val="single" w:color="auto" w:sz="4" w:space="0"/>
            </w:tcBorders>
            <w:vAlign w:val="center"/>
          </w:tcPr>
          <w:p w14:paraId="19CC3DCD">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color w:val="auto"/>
                <w:sz w:val="24"/>
                <w:szCs w:val="24"/>
                <w:highlight w:val="none"/>
              </w:rPr>
            </w:pPr>
          </w:p>
        </w:tc>
      </w:tr>
      <w:tr w14:paraId="61C0C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14:paraId="53B17740">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14</w:t>
            </w:r>
          </w:p>
        </w:tc>
        <w:tc>
          <w:tcPr>
            <w:tcW w:w="1620" w:type="dxa"/>
            <w:tcBorders>
              <w:top w:val="single" w:color="auto" w:sz="4" w:space="0"/>
              <w:left w:val="single" w:color="auto" w:sz="4" w:space="0"/>
              <w:bottom w:val="single" w:color="auto" w:sz="4" w:space="0"/>
              <w:right w:val="single" w:color="auto" w:sz="4" w:space="0"/>
            </w:tcBorders>
            <w:vAlign w:val="center"/>
          </w:tcPr>
          <w:p w14:paraId="56CF0D42">
            <w:pPr>
              <w:keepNext w:val="0"/>
              <w:keepLines w:val="0"/>
              <w:suppressLineNumbers w:val="0"/>
              <w:snapToGrid w:val="0"/>
              <w:spacing w:before="0" w:beforeAutospacing="0" w:after="0" w:afterAutospacing="0"/>
              <w:ind w:left="0" w:right="0"/>
              <w:rPr>
                <w:rFonts w:hint="default" w:ascii="Times New Roman" w:hAnsi="Times New Roman" w:eastAsia="宋体" w:cs="Times New Roman"/>
                <w:b/>
                <w:color w:val="auto"/>
                <w:sz w:val="24"/>
                <w:szCs w:val="24"/>
                <w:highlight w:val="none"/>
              </w:rPr>
            </w:pPr>
          </w:p>
        </w:tc>
        <w:tc>
          <w:tcPr>
            <w:tcW w:w="1895" w:type="dxa"/>
            <w:tcBorders>
              <w:top w:val="single" w:color="auto" w:sz="4" w:space="0"/>
              <w:left w:val="single" w:color="auto" w:sz="4" w:space="0"/>
              <w:bottom w:val="single" w:color="auto" w:sz="4" w:space="0"/>
              <w:right w:val="single" w:color="auto" w:sz="4" w:space="0"/>
            </w:tcBorders>
            <w:vAlign w:val="center"/>
          </w:tcPr>
          <w:p w14:paraId="248608B0">
            <w:pPr>
              <w:keepNext w:val="0"/>
              <w:keepLines w:val="0"/>
              <w:suppressLineNumbers w:val="0"/>
              <w:snapToGrid w:val="0"/>
              <w:spacing w:before="0" w:beforeAutospacing="0" w:after="0" w:afterAutospacing="0"/>
              <w:ind w:left="0" w:right="0"/>
              <w:rPr>
                <w:rFonts w:hint="default" w:ascii="Times New Roman" w:hAnsi="Times New Roman" w:eastAsia="宋体" w:cs="Times New Roman"/>
                <w:b/>
                <w:color w:val="auto"/>
                <w:sz w:val="24"/>
                <w:szCs w:val="24"/>
                <w:highlight w:val="none"/>
              </w:rPr>
            </w:pPr>
          </w:p>
        </w:tc>
        <w:tc>
          <w:tcPr>
            <w:tcW w:w="3590" w:type="dxa"/>
            <w:tcBorders>
              <w:top w:val="single" w:color="auto" w:sz="4" w:space="0"/>
              <w:left w:val="single" w:color="auto" w:sz="4" w:space="0"/>
              <w:bottom w:val="single" w:color="auto" w:sz="4" w:space="0"/>
              <w:right w:val="single" w:color="auto" w:sz="4" w:space="0"/>
            </w:tcBorders>
            <w:vAlign w:val="center"/>
          </w:tcPr>
          <w:p w14:paraId="25B24C8C">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color w:val="auto"/>
                <w:sz w:val="24"/>
                <w:szCs w:val="24"/>
                <w:highlight w:val="none"/>
              </w:rPr>
            </w:pPr>
          </w:p>
        </w:tc>
        <w:tc>
          <w:tcPr>
            <w:tcW w:w="1435" w:type="dxa"/>
            <w:tcBorders>
              <w:top w:val="single" w:color="auto" w:sz="4" w:space="0"/>
              <w:left w:val="single" w:color="auto" w:sz="4" w:space="0"/>
              <w:bottom w:val="single" w:color="auto" w:sz="4" w:space="0"/>
              <w:right w:val="single" w:color="auto" w:sz="4" w:space="0"/>
            </w:tcBorders>
            <w:vAlign w:val="center"/>
          </w:tcPr>
          <w:p w14:paraId="5385A507">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color w:val="auto"/>
                <w:sz w:val="24"/>
                <w:szCs w:val="24"/>
                <w:highlight w:val="none"/>
              </w:rPr>
            </w:pPr>
          </w:p>
        </w:tc>
      </w:tr>
      <w:tr w14:paraId="13510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14:paraId="7485D194">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15</w:t>
            </w:r>
          </w:p>
        </w:tc>
        <w:tc>
          <w:tcPr>
            <w:tcW w:w="1620" w:type="dxa"/>
            <w:tcBorders>
              <w:top w:val="single" w:color="auto" w:sz="4" w:space="0"/>
              <w:left w:val="single" w:color="auto" w:sz="4" w:space="0"/>
              <w:bottom w:val="single" w:color="auto" w:sz="4" w:space="0"/>
              <w:right w:val="single" w:color="auto" w:sz="4" w:space="0"/>
            </w:tcBorders>
            <w:vAlign w:val="center"/>
          </w:tcPr>
          <w:p w14:paraId="58F11D58">
            <w:pPr>
              <w:keepNext w:val="0"/>
              <w:keepLines w:val="0"/>
              <w:suppressLineNumbers w:val="0"/>
              <w:snapToGrid w:val="0"/>
              <w:spacing w:before="0" w:beforeAutospacing="0" w:after="0" w:afterAutospacing="0"/>
              <w:ind w:left="0" w:right="0"/>
              <w:rPr>
                <w:rFonts w:hint="default" w:ascii="Times New Roman" w:hAnsi="Times New Roman" w:eastAsia="宋体" w:cs="Times New Roman"/>
                <w:b/>
                <w:color w:val="auto"/>
                <w:sz w:val="24"/>
                <w:szCs w:val="24"/>
                <w:highlight w:val="none"/>
              </w:rPr>
            </w:pPr>
          </w:p>
        </w:tc>
        <w:tc>
          <w:tcPr>
            <w:tcW w:w="1895" w:type="dxa"/>
            <w:tcBorders>
              <w:top w:val="single" w:color="auto" w:sz="4" w:space="0"/>
              <w:left w:val="single" w:color="auto" w:sz="4" w:space="0"/>
              <w:bottom w:val="single" w:color="auto" w:sz="4" w:space="0"/>
              <w:right w:val="single" w:color="auto" w:sz="4" w:space="0"/>
            </w:tcBorders>
            <w:vAlign w:val="center"/>
          </w:tcPr>
          <w:p w14:paraId="18398BEA">
            <w:pPr>
              <w:keepNext w:val="0"/>
              <w:keepLines w:val="0"/>
              <w:suppressLineNumbers w:val="0"/>
              <w:snapToGrid w:val="0"/>
              <w:spacing w:before="0" w:beforeAutospacing="0" w:after="0" w:afterAutospacing="0"/>
              <w:ind w:left="0" w:right="0"/>
              <w:rPr>
                <w:rFonts w:hint="default" w:ascii="Times New Roman" w:hAnsi="Times New Roman" w:eastAsia="宋体" w:cs="Times New Roman"/>
                <w:b/>
                <w:color w:val="auto"/>
                <w:sz w:val="24"/>
                <w:szCs w:val="24"/>
                <w:highlight w:val="none"/>
              </w:rPr>
            </w:pPr>
          </w:p>
        </w:tc>
        <w:tc>
          <w:tcPr>
            <w:tcW w:w="3590" w:type="dxa"/>
            <w:tcBorders>
              <w:top w:val="single" w:color="auto" w:sz="4" w:space="0"/>
              <w:left w:val="single" w:color="auto" w:sz="4" w:space="0"/>
              <w:bottom w:val="single" w:color="auto" w:sz="4" w:space="0"/>
              <w:right w:val="single" w:color="auto" w:sz="4" w:space="0"/>
            </w:tcBorders>
            <w:vAlign w:val="center"/>
          </w:tcPr>
          <w:p w14:paraId="6129587F">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color w:val="auto"/>
                <w:sz w:val="24"/>
                <w:szCs w:val="24"/>
                <w:highlight w:val="none"/>
              </w:rPr>
            </w:pPr>
          </w:p>
        </w:tc>
        <w:tc>
          <w:tcPr>
            <w:tcW w:w="1435" w:type="dxa"/>
            <w:tcBorders>
              <w:top w:val="single" w:color="auto" w:sz="4" w:space="0"/>
              <w:left w:val="single" w:color="auto" w:sz="4" w:space="0"/>
              <w:bottom w:val="single" w:color="auto" w:sz="4" w:space="0"/>
              <w:right w:val="single" w:color="auto" w:sz="4" w:space="0"/>
            </w:tcBorders>
            <w:vAlign w:val="center"/>
          </w:tcPr>
          <w:p w14:paraId="559A6ECA">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color w:val="auto"/>
                <w:sz w:val="24"/>
                <w:szCs w:val="24"/>
                <w:highlight w:val="none"/>
              </w:rPr>
            </w:pPr>
          </w:p>
        </w:tc>
      </w:tr>
    </w:tbl>
    <w:p w14:paraId="5B872084">
      <w:pPr>
        <w:rPr>
          <w:rFonts w:ascii="Times New Roman" w:hAnsi="Times New Roman" w:eastAsia="宋体" w:cs="Times New Roman"/>
          <w:color w:val="auto"/>
          <w:sz w:val="24"/>
          <w:szCs w:val="24"/>
          <w:highlight w:val="none"/>
        </w:rPr>
      </w:pPr>
    </w:p>
    <w:p w14:paraId="4CD1BAA3">
      <w:pPr>
        <w:tabs>
          <w:tab w:val="left" w:pos="6480"/>
        </w:tabs>
        <w:spacing w:line="360" w:lineRule="auto"/>
        <w:ind w:firstLine="960" w:firstLineChars="400"/>
        <w:rPr>
          <w:rFonts w:ascii="Times New Roman" w:hAnsi="Times New Roman" w:eastAsia="宋体" w:cs="Times New Roman"/>
          <w:color w:val="auto"/>
          <w:sz w:val="24"/>
          <w:szCs w:val="24"/>
          <w:highlight w:val="none"/>
        </w:rPr>
      </w:pPr>
    </w:p>
    <w:p w14:paraId="222369EB">
      <w:pPr>
        <w:tabs>
          <w:tab w:val="left" w:pos="6480"/>
        </w:tabs>
        <w:spacing w:line="360" w:lineRule="auto"/>
        <w:ind w:firstLine="157"/>
        <w:rPr>
          <w:rFonts w:ascii="Times New Roman" w:hAnsi="Times New Roman" w:eastAsia="宋体" w:cs="Times New Roman"/>
          <w:color w:val="auto"/>
          <w:sz w:val="24"/>
          <w:szCs w:val="24"/>
          <w:highlight w:val="none"/>
        </w:rPr>
      </w:pPr>
    </w:p>
    <w:p w14:paraId="3410AC01">
      <w:pPr>
        <w:tabs>
          <w:tab w:val="left" w:pos="6480"/>
        </w:tabs>
        <w:spacing w:line="360" w:lineRule="auto"/>
        <w:ind w:firstLine="157"/>
        <w:rPr>
          <w:rFonts w:ascii="Times New Roman" w:hAnsi="Times New Roman" w:eastAsia="宋体" w:cs="Times New Roman"/>
          <w:color w:val="auto"/>
          <w:sz w:val="24"/>
          <w:szCs w:val="24"/>
          <w:highlight w:val="none"/>
        </w:rPr>
      </w:pPr>
    </w:p>
    <w:p w14:paraId="6AF917ED">
      <w:pPr>
        <w:topLinePunct/>
        <w:spacing w:line="360" w:lineRule="auto"/>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说明：须由投标人使用投标人的企业数字证书电子签名。联合体投标的由联合体牵头人进行企业数字证书电子签名。</w:t>
      </w:r>
    </w:p>
    <w:p w14:paraId="75F61010">
      <w:pPr>
        <w:adjustRightInd w:val="0"/>
        <w:snapToGrid w:val="0"/>
        <w:spacing w:line="360" w:lineRule="auto"/>
        <w:ind w:firstLine="420" w:firstLineChars="200"/>
        <w:rPr>
          <w:rFonts w:ascii="Times New Roman" w:hAnsi="Times New Roman" w:eastAsia="宋体" w:cs="Times New Roman"/>
          <w:color w:val="auto"/>
          <w:szCs w:val="21"/>
          <w:highlight w:val="none"/>
        </w:rPr>
      </w:pPr>
    </w:p>
    <w:p w14:paraId="34F09D99">
      <w:pPr>
        <w:adjustRightInd w:val="0"/>
        <w:snapToGrid w:val="0"/>
        <w:spacing w:line="360" w:lineRule="auto"/>
        <w:jc w:val="center"/>
        <w:rPr>
          <w:rFonts w:ascii="Times New Roman" w:hAnsi="Times New Roman" w:eastAsia="宋体" w:cs="Times New Roman"/>
          <w:color w:val="auto"/>
          <w:sz w:val="44"/>
          <w:highlight w:val="none"/>
        </w:rPr>
      </w:pPr>
    </w:p>
    <w:p w14:paraId="54C04C61">
      <w:pPr>
        <w:adjustRightInd w:val="0"/>
        <w:snapToGrid w:val="0"/>
        <w:spacing w:line="360" w:lineRule="auto"/>
        <w:jc w:val="center"/>
        <w:rPr>
          <w:rFonts w:ascii="Times New Roman" w:hAnsi="Times New Roman" w:eastAsia="宋体" w:cs="Times New Roman"/>
          <w:color w:val="auto"/>
          <w:sz w:val="44"/>
          <w:highlight w:val="none"/>
        </w:rPr>
      </w:pPr>
    </w:p>
    <w:p w14:paraId="435F0579">
      <w:pPr>
        <w:jc w:val="left"/>
        <w:rPr>
          <w:rFonts w:ascii="Times New Roman" w:hAnsi="Times New Roman" w:eastAsia="宋体" w:cs="Times New Roman"/>
          <w:color w:val="auto"/>
          <w:sz w:val="44"/>
          <w:highlight w:val="none"/>
        </w:rPr>
      </w:pPr>
      <w:r>
        <w:rPr>
          <w:rFonts w:ascii="Times New Roman" w:hAnsi="Times New Roman" w:eastAsia="宋体" w:cs="Times New Roman"/>
          <w:color w:val="auto"/>
          <w:sz w:val="44"/>
          <w:highlight w:val="none"/>
        </w:rPr>
        <w:br w:type="page"/>
      </w:r>
    </w:p>
    <w:p w14:paraId="38401F81">
      <w:pPr>
        <w:rPr>
          <w:rFonts w:ascii="Times New Roman" w:hAnsi="Times New Roman" w:eastAsia="宋体" w:cs="Times New Roman"/>
          <w:color w:val="auto"/>
          <w:highlight w:val="none"/>
        </w:rPr>
      </w:pPr>
    </w:p>
    <w:p w14:paraId="1CA84283">
      <w:pPr>
        <w:pStyle w:val="3"/>
        <w:rPr>
          <w:rFonts w:ascii="Times New Roman" w:hAnsi="Times New Roman" w:cs="Times New Roman"/>
          <w:color w:val="auto"/>
          <w:highlight w:val="none"/>
        </w:rPr>
      </w:pPr>
    </w:p>
    <w:p w14:paraId="0ADBB90E">
      <w:pPr>
        <w:adjustRightInd w:val="0"/>
        <w:snapToGrid w:val="0"/>
        <w:spacing w:line="360" w:lineRule="auto"/>
        <w:ind w:firstLine="6425" w:firstLineChars="2000"/>
        <w:rPr>
          <w:rFonts w:ascii="Times New Roman" w:hAnsi="Times New Roman" w:eastAsia="宋体" w:cs="Times New Roman"/>
          <w:b/>
          <w:bCs/>
          <w:color w:val="auto"/>
          <w:sz w:val="32"/>
          <w:szCs w:val="32"/>
          <w:highlight w:val="none"/>
          <w:u w:val="single"/>
        </w:rPr>
      </w:pPr>
      <w:r>
        <w:rPr>
          <w:rFonts w:hint="eastAsia" w:ascii="Times New Roman" w:hAnsi="Times New Roman" w:eastAsia="宋体" w:cs="Times New Roman"/>
          <w:b/>
          <w:color w:val="auto"/>
          <w:sz w:val="32"/>
          <w:szCs w:val="32"/>
          <w:highlight w:val="none"/>
        </w:rPr>
        <w:t>招标</w:t>
      </w:r>
      <w:r>
        <w:rPr>
          <w:rFonts w:ascii="Times New Roman" w:hAnsi="Times New Roman" w:eastAsia="宋体" w:cs="Times New Roman"/>
          <w:b/>
          <w:color w:val="auto"/>
          <w:sz w:val="32"/>
          <w:szCs w:val="32"/>
          <w:highlight w:val="none"/>
        </w:rPr>
        <w:t>编号：</w:t>
      </w:r>
      <w:r>
        <w:rPr>
          <w:rFonts w:ascii="Times New Roman" w:hAnsi="Times New Roman" w:eastAsia="宋体" w:cs="Times New Roman"/>
          <w:b/>
          <w:bCs/>
          <w:color w:val="auto"/>
          <w:sz w:val="32"/>
          <w:szCs w:val="32"/>
          <w:highlight w:val="none"/>
          <w:u w:val="single"/>
        </w:rPr>
        <w:t>_______</w:t>
      </w:r>
    </w:p>
    <w:p w14:paraId="35017412">
      <w:pPr>
        <w:adjustRightInd w:val="0"/>
        <w:snapToGrid w:val="0"/>
        <w:spacing w:line="360" w:lineRule="auto"/>
        <w:rPr>
          <w:rFonts w:ascii="Times New Roman" w:hAnsi="Times New Roman" w:eastAsia="宋体" w:cs="Times New Roman"/>
          <w:b/>
          <w:color w:val="auto"/>
          <w:sz w:val="32"/>
          <w:szCs w:val="32"/>
          <w:highlight w:val="none"/>
        </w:rPr>
      </w:pPr>
    </w:p>
    <w:p w14:paraId="598ABE73">
      <w:pPr>
        <w:adjustRightInd w:val="0"/>
        <w:snapToGrid w:val="0"/>
        <w:spacing w:line="360" w:lineRule="auto"/>
        <w:jc w:val="center"/>
        <w:rPr>
          <w:rFonts w:ascii="Times New Roman" w:hAnsi="Times New Roman" w:eastAsia="宋体" w:cs="Times New Roman"/>
          <w:b/>
          <w:color w:val="auto"/>
          <w:sz w:val="72"/>
          <w:highlight w:val="none"/>
        </w:rPr>
      </w:pPr>
      <w:bookmarkStart w:id="92" w:name="_Toc721237483_WPSOffice_Level3"/>
      <w:r>
        <w:rPr>
          <w:rFonts w:ascii="Times New Roman" w:hAnsi="Times New Roman" w:eastAsia="宋体" w:cs="Times New Roman"/>
          <w:b/>
          <w:color w:val="auto"/>
          <w:sz w:val="72"/>
          <w:highlight w:val="none"/>
        </w:rPr>
        <w:t>东莞市工程施工招标</w:t>
      </w:r>
      <w:bookmarkEnd w:id="92"/>
    </w:p>
    <w:p w14:paraId="364A11EF">
      <w:pPr>
        <w:adjustRightInd w:val="0"/>
        <w:snapToGrid w:val="0"/>
        <w:spacing w:line="360" w:lineRule="auto"/>
        <w:jc w:val="center"/>
        <w:rPr>
          <w:rFonts w:ascii="Times New Roman" w:hAnsi="Times New Roman" w:eastAsia="宋体" w:cs="Times New Roman"/>
          <w:b/>
          <w:color w:val="auto"/>
          <w:sz w:val="72"/>
          <w:highlight w:val="none"/>
        </w:rPr>
      </w:pPr>
      <w:bookmarkStart w:id="93" w:name="_Toc969971621_WPSOffice_Level3"/>
      <w:r>
        <w:rPr>
          <w:rFonts w:ascii="Times New Roman" w:hAnsi="Times New Roman" w:eastAsia="宋体" w:cs="Times New Roman"/>
          <w:b/>
          <w:color w:val="auto"/>
          <w:sz w:val="72"/>
          <w:highlight w:val="none"/>
        </w:rPr>
        <w:t>投 标 文 件</w:t>
      </w:r>
      <w:bookmarkEnd w:id="93"/>
    </w:p>
    <w:p w14:paraId="56F333E8">
      <w:pPr>
        <w:adjustRightInd w:val="0"/>
        <w:snapToGrid w:val="0"/>
        <w:spacing w:line="360" w:lineRule="auto"/>
        <w:jc w:val="center"/>
        <w:rPr>
          <w:rFonts w:ascii="Times New Roman" w:hAnsi="Times New Roman" w:eastAsia="宋体" w:cs="Times New Roman"/>
          <w:b/>
          <w:color w:val="auto"/>
          <w:sz w:val="72"/>
          <w:highlight w:val="none"/>
        </w:rPr>
      </w:pPr>
    </w:p>
    <w:p w14:paraId="5AA0D876">
      <w:pPr>
        <w:adjustRightInd w:val="0"/>
        <w:snapToGrid w:val="0"/>
        <w:spacing w:line="360" w:lineRule="auto"/>
        <w:jc w:val="center"/>
        <w:rPr>
          <w:rFonts w:ascii="Times New Roman" w:hAnsi="Times New Roman" w:eastAsia="宋体" w:cs="Times New Roman"/>
          <w:b/>
          <w:color w:val="auto"/>
          <w:sz w:val="72"/>
          <w:highlight w:val="none"/>
        </w:rPr>
      </w:pPr>
    </w:p>
    <w:p w14:paraId="448D19F2">
      <w:pPr>
        <w:adjustRightInd w:val="0"/>
        <w:snapToGrid w:val="0"/>
        <w:spacing w:line="360" w:lineRule="auto"/>
        <w:jc w:val="center"/>
        <w:rPr>
          <w:rFonts w:ascii="Times New Roman" w:hAnsi="Times New Roman" w:eastAsia="宋体" w:cs="Times New Roman"/>
          <w:b/>
          <w:color w:val="auto"/>
          <w:sz w:val="72"/>
          <w:highlight w:val="none"/>
        </w:rPr>
      </w:pPr>
    </w:p>
    <w:p w14:paraId="28C12F2A">
      <w:pPr>
        <w:adjustRightInd w:val="0"/>
        <w:snapToGrid w:val="0"/>
        <w:spacing w:line="360" w:lineRule="auto"/>
        <w:rPr>
          <w:rFonts w:ascii="Times New Roman" w:hAnsi="Times New Roman" w:eastAsia="宋体" w:cs="Times New Roman"/>
          <w:b/>
          <w:color w:val="auto"/>
          <w:sz w:val="32"/>
          <w:highlight w:val="none"/>
        </w:rPr>
      </w:pPr>
      <w:r>
        <w:rPr>
          <w:rFonts w:ascii="Times New Roman" w:hAnsi="Times New Roman" w:eastAsia="宋体" w:cs="Times New Roman"/>
          <w:b/>
          <w:color w:val="auto"/>
          <w:sz w:val="32"/>
          <w:highlight w:val="none"/>
        </w:rPr>
        <w:t>工程名称：</w:t>
      </w:r>
      <w:r>
        <w:rPr>
          <w:rFonts w:ascii="Times New Roman" w:hAnsi="Times New Roman" w:eastAsia="宋体" w:cs="Times New Roman"/>
          <w:b/>
          <w:color w:val="auto"/>
          <w:sz w:val="32"/>
          <w:highlight w:val="none"/>
          <w:u w:val="single"/>
        </w:rPr>
        <w:t>___________________________________________</w:t>
      </w:r>
    </w:p>
    <w:p w14:paraId="6B116D1A">
      <w:pPr>
        <w:adjustRightInd w:val="0"/>
        <w:snapToGrid w:val="0"/>
        <w:spacing w:line="360" w:lineRule="auto"/>
        <w:rPr>
          <w:rFonts w:ascii="Times New Roman" w:hAnsi="Times New Roman" w:eastAsia="宋体" w:cs="Times New Roman"/>
          <w:b/>
          <w:color w:val="auto"/>
          <w:sz w:val="32"/>
          <w:highlight w:val="none"/>
        </w:rPr>
      </w:pPr>
    </w:p>
    <w:p w14:paraId="28BC2C87">
      <w:pPr>
        <w:adjustRightInd w:val="0"/>
        <w:snapToGrid w:val="0"/>
        <w:spacing w:line="360" w:lineRule="auto"/>
        <w:outlineLvl w:val="1"/>
        <w:rPr>
          <w:rFonts w:ascii="Times New Roman" w:hAnsi="Times New Roman" w:eastAsia="宋体" w:cs="Times New Roman"/>
          <w:b/>
          <w:color w:val="auto"/>
          <w:sz w:val="32"/>
          <w:highlight w:val="none"/>
        </w:rPr>
      </w:pPr>
      <w:bookmarkStart w:id="94" w:name="_Toc385889181"/>
      <w:bookmarkStart w:id="95" w:name="_Toc1392"/>
      <w:bookmarkStart w:id="96" w:name="_Toc18048"/>
      <w:bookmarkStart w:id="97" w:name="_Toc8194"/>
      <w:bookmarkStart w:id="98" w:name="_Toc19094"/>
      <w:bookmarkStart w:id="99" w:name="_Toc185199523"/>
      <w:bookmarkStart w:id="100" w:name="_Toc765438192"/>
      <w:r>
        <w:rPr>
          <w:rFonts w:ascii="Times New Roman" w:hAnsi="Times New Roman" w:eastAsia="宋体" w:cs="Times New Roman"/>
          <w:b/>
          <w:color w:val="auto"/>
          <w:sz w:val="32"/>
          <w:highlight w:val="none"/>
        </w:rPr>
        <w:t>投标文件内容：</w:t>
      </w:r>
      <w:r>
        <w:rPr>
          <w:rFonts w:ascii="Times New Roman" w:hAnsi="Times New Roman" w:eastAsia="宋体" w:cs="Times New Roman"/>
          <w:b/>
          <w:color w:val="auto"/>
          <w:sz w:val="52"/>
          <w:highlight w:val="none"/>
          <w:u w:val="single"/>
        </w:rPr>
        <w:t xml:space="preserve">       技术标部分</w:t>
      </w:r>
      <w:bookmarkEnd w:id="94"/>
      <w:bookmarkEnd w:id="95"/>
      <w:bookmarkEnd w:id="96"/>
      <w:bookmarkEnd w:id="97"/>
      <w:bookmarkEnd w:id="98"/>
      <w:bookmarkEnd w:id="99"/>
      <w:bookmarkEnd w:id="100"/>
      <w:r>
        <w:rPr>
          <w:rFonts w:ascii="Times New Roman" w:hAnsi="Times New Roman" w:eastAsia="宋体" w:cs="Times New Roman"/>
          <w:b/>
          <w:color w:val="auto"/>
          <w:sz w:val="52"/>
          <w:highlight w:val="none"/>
          <w:u w:val="single"/>
        </w:rPr>
        <w:t xml:space="preserve">       </w:t>
      </w:r>
    </w:p>
    <w:p w14:paraId="3F48FBAA">
      <w:pPr>
        <w:adjustRightInd w:val="0"/>
        <w:snapToGrid w:val="0"/>
        <w:spacing w:line="360" w:lineRule="auto"/>
        <w:rPr>
          <w:rFonts w:ascii="Times New Roman" w:hAnsi="Times New Roman" w:eastAsia="宋体" w:cs="Times New Roman"/>
          <w:b/>
          <w:color w:val="auto"/>
          <w:sz w:val="32"/>
          <w:highlight w:val="none"/>
        </w:rPr>
      </w:pPr>
    </w:p>
    <w:p w14:paraId="6E560164">
      <w:pPr>
        <w:adjustRightInd w:val="0"/>
        <w:snapToGrid w:val="0"/>
        <w:spacing w:line="360" w:lineRule="auto"/>
        <w:rPr>
          <w:rFonts w:ascii="Times New Roman" w:hAnsi="Times New Roman" w:eastAsia="宋体" w:cs="Times New Roman"/>
          <w:color w:val="auto"/>
          <w:highlight w:val="none"/>
        </w:rPr>
      </w:pPr>
      <w:r>
        <w:rPr>
          <w:rFonts w:ascii="Times New Roman" w:hAnsi="Times New Roman" w:eastAsia="宋体" w:cs="Times New Roman"/>
          <w:b/>
          <w:color w:val="auto"/>
          <w:sz w:val="32"/>
          <w:highlight w:val="none"/>
        </w:rPr>
        <w:t>日  期：</w:t>
      </w:r>
      <w:r>
        <w:rPr>
          <w:rFonts w:ascii="Times New Roman" w:hAnsi="Times New Roman" w:eastAsia="宋体" w:cs="Times New Roman"/>
          <w:b/>
          <w:color w:val="auto"/>
          <w:sz w:val="32"/>
          <w:highlight w:val="none"/>
          <w:u w:val="single"/>
        </w:rPr>
        <w:t>____________</w:t>
      </w:r>
      <w:r>
        <w:rPr>
          <w:rFonts w:ascii="Times New Roman" w:hAnsi="Times New Roman" w:eastAsia="宋体" w:cs="Times New Roman"/>
          <w:b/>
          <w:color w:val="auto"/>
          <w:sz w:val="32"/>
          <w:highlight w:val="none"/>
        </w:rPr>
        <w:t>年</w:t>
      </w:r>
      <w:r>
        <w:rPr>
          <w:rFonts w:ascii="Times New Roman" w:hAnsi="Times New Roman" w:eastAsia="宋体" w:cs="Times New Roman"/>
          <w:b/>
          <w:color w:val="auto"/>
          <w:sz w:val="32"/>
          <w:highlight w:val="none"/>
          <w:u w:val="single"/>
        </w:rPr>
        <w:t>______</w:t>
      </w:r>
      <w:r>
        <w:rPr>
          <w:rFonts w:ascii="Times New Roman" w:hAnsi="Times New Roman" w:eastAsia="宋体" w:cs="Times New Roman"/>
          <w:b/>
          <w:color w:val="auto"/>
          <w:sz w:val="32"/>
          <w:highlight w:val="none"/>
        </w:rPr>
        <w:t>月</w:t>
      </w:r>
      <w:r>
        <w:rPr>
          <w:rFonts w:ascii="Times New Roman" w:hAnsi="Times New Roman" w:eastAsia="宋体" w:cs="Times New Roman"/>
          <w:b/>
          <w:color w:val="auto"/>
          <w:sz w:val="32"/>
          <w:highlight w:val="none"/>
          <w:u w:val="single"/>
        </w:rPr>
        <w:t>______</w:t>
      </w:r>
      <w:r>
        <w:rPr>
          <w:rFonts w:ascii="Times New Roman" w:hAnsi="Times New Roman" w:eastAsia="宋体" w:cs="Times New Roman"/>
          <w:b/>
          <w:color w:val="auto"/>
          <w:sz w:val="32"/>
          <w:highlight w:val="none"/>
        </w:rPr>
        <w:t>日</w:t>
      </w:r>
      <w:r>
        <w:rPr>
          <w:rFonts w:ascii="Times New Roman" w:hAnsi="Times New Roman" w:eastAsia="宋体" w:cs="Times New Roman"/>
          <w:color w:val="auto"/>
          <w:highlight w:val="none"/>
        </w:rPr>
        <w:br w:type="page"/>
      </w:r>
    </w:p>
    <w:p w14:paraId="26C9693F">
      <w:pPr>
        <w:adjustRightInd w:val="0"/>
        <w:snapToGrid w:val="0"/>
        <w:spacing w:line="360" w:lineRule="auto"/>
        <w:jc w:val="center"/>
        <w:rPr>
          <w:rFonts w:ascii="Times New Roman" w:hAnsi="Times New Roman" w:eastAsia="宋体" w:cs="Times New Roman"/>
          <w:b/>
          <w:color w:val="auto"/>
          <w:sz w:val="44"/>
          <w:szCs w:val="44"/>
          <w:highlight w:val="none"/>
        </w:rPr>
      </w:pPr>
      <w:bookmarkStart w:id="101" w:name="_Toc442062625_WPSOffice_Level1"/>
      <w:bookmarkStart w:id="102" w:name="_Toc1981561413_WPSOffice_Level1"/>
      <w:bookmarkStart w:id="103" w:name="_Toc926167254_WPSOffice_Level1"/>
      <w:r>
        <w:rPr>
          <w:rFonts w:ascii="Times New Roman" w:hAnsi="Times New Roman" w:eastAsia="宋体" w:cs="Times New Roman"/>
          <w:b/>
          <w:color w:val="auto"/>
          <w:sz w:val="44"/>
          <w:szCs w:val="44"/>
          <w:highlight w:val="none"/>
        </w:rPr>
        <w:t>技术标编写目录及要求</w:t>
      </w:r>
      <w:bookmarkEnd w:id="101"/>
      <w:bookmarkEnd w:id="102"/>
      <w:bookmarkEnd w:id="103"/>
    </w:p>
    <w:p w14:paraId="431A7F8C">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招标人要求投标人编制技术标书的，应在招标文件中明确列出技术标部分目录，包括篇、章、节的标题及主要编制内容。</w:t>
      </w:r>
    </w:p>
    <w:p w14:paraId="00B7FFC5">
      <w:pPr>
        <w:adjustRightInd w:val="0"/>
        <w:snapToGrid w:val="0"/>
        <w:spacing w:line="360" w:lineRule="auto"/>
        <w:jc w:val="center"/>
        <w:rPr>
          <w:rFonts w:ascii="Times New Roman" w:hAnsi="Times New Roman" w:eastAsia="宋体" w:cs="Times New Roman"/>
          <w:b/>
          <w:color w:val="auto"/>
          <w:sz w:val="32"/>
          <w:highlight w:val="none"/>
        </w:rPr>
      </w:pPr>
      <w:bookmarkStart w:id="104" w:name="_Toc686927167_WPSOffice_Level2"/>
      <w:bookmarkStart w:id="105" w:name="_Toc2026742145_WPSOffice_Level2"/>
      <w:bookmarkStart w:id="106" w:name="_Toc290338072_WPSOffice_Level2"/>
      <w:r>
        <w:rPr>
          <w:rFonts w:ascii="Times New Roman" w:hAnsi="Times New Roman" w:eastAsia="宋体" w:cs="Times New Roman"/>
          <w:b/>
          <w:color w:val="auto"/>
          <w:sz w:val="32"/>
          <w:highlight w:val="none"/>
        </w:rPr>
        <w:t>本节编写指南</w:t>
      </w:r>
      <w:bookmarkEnd w:id="104"/>
      <w:bookmarkEnd w:id="105"/>
      <w:bookmarkEnd w:id="106"/>
    </w:p>
    <w:p w14:paraId="38C1640A">
      <w:pPr>
        <w:adjustRightInd w:val="0"/>
        <w:snapToGrid w:val="0"/>
        <w:spacing w:line="360" w:lineRule="auto"/>
        <w:jc w:val="center"/>
        <w:rPr>
          <w:rFonts w:ascii="宋体" w:hAnsi="宋体" w:eastAsia="宋体" w:cs="宋体"/>
          <w:color w:val="auto"/>
          <w:sz w:val="30"/>
          <w:szCs w:val="30"/>
          <w:highlight w:val="none"/>
        </w:rPr>
      </w:pPr>
      <w:r>
        <w:rPr>
          <w:rFonts w:hint="eastAsia" w:ascii="宋体" w:hAnsi="宋体" w:eastAsia="宋体" w:cs="宋体"/>
          <w:b/>
          <w:bCs/>
          <w:color w:val="auto"/>
          <w:sz w:val="30"/>
          <w:szCs w:val="30"/>
          <w:highlight w:val="none"/>
        </w:rPr>
        <w:t>（仅供参考，不作评审依据，技术标需评审的内容详见“评审项目”）</w:t>
      </w:r>
    </w:p>
    <w:p w14:paraId="5CCF42F8">
      <w:pPr>
        <w:adjustRightInd w:val="0"/>
        <w:snapToGrid w:val="0"/>
        <w:spacing w:line="360" w:lineRule="auto"/>
        <w:rPr>
          <w:rFonts w:ascii="Times New Roman" w:hAnsi="Times New Roman" w:eastAsia="宋体" w:cs="Times New Roman"/>
          <w:b/>
          <w:color w:val="auto"/>
          <w:sz w:val="30"/>
          <w:highlight w:val="none"/>
        </w:rPr>
      </w:pPr>
      <w:bookmarkStart w:id="107" w:name="_Toc26701947_WPSOffice_Level1"/>
      <w:bookmarkStart w:id="108" w:name="_Toc1870452232_WPSOffice_Level1"/>
      <w:bookmarkStart w:id="109" w:name="_Toc863755825_WPSOffice_Level1"/>
    </w:p>
    <w:p w14:paraId="4A1222E7">
      <w:pPr>
        <w:adjustRightInd w:val="0"/>
        <w:snapToGrid w:val="0"/>
        <w:spacing w:line="360" w:lineRule="auto"/>
        <w:rPr>
          <w:rFonts w:ascii="Times New Roman" w:hAnsi="Times New Roman" w:eastAsia="宋体" w:cs="Times New Roman"/>
          <w:b/>
          <w:color w:val="auto"/>
          <w:sz w:val="30"/>
          <w:highlight w:val="none"/>
        </w:rPr>
      </w:pPr>
      <w:r>
        <w:rPr>
          <w:rFonts w:ascii="Times New Roman" w:hAnsi="Times New Roman" w:eastAsia="宋体" w:cs="Times New Roman"/>
          <w:b/>
          <w:color w:val="auto"/>
          <w:sz w:val="30"/>
          <w:highlight w:val="none"/>
        </w:rPr>
        <w:t>第一篇  明标评审部分</w:t>
      </w:r>
      <w:bookmarkEnd w:id="107"/>
      <w:bookmarkEnd w:id="108"/>
      <w:bookmarkEnd w:id="109"/>
    </w:p>
    <w:p w14:paraId="0C78A6B4">
      <w:pPr>
        <w:adjustRightInd w:val="0"/>
        <w:snapToGrid w:val="0"/>
        <w:spacing w:line="360" w:lineRule="auto"/>
        <w:rPr>
          <w:rFonts w:ascii="Times New Roman" w:hAnsi="Times New Roman" w:eastAsia="宋体" w:cs="Times New Roman"/>
          <w:b/>
          <w:color w:val="auto"/>
          <w:szCs w:val="21"/>
          <w:highlight w:val="none"/>
        </w:rPr>
      </w:pPr>
      <w:bookmarkStart w:id="110" w:name="_Toc852274667_WPSOffice_Level2"/>
      <w:bookmarkStart w:id="111" w:name="_Toc1007572081_WPSOffice_Level2"/>
      <w:bookmarkStart w:id="112" w:name="_Toc12216553_WPSOffice_Level2"/>
      <w:r>
        <w:rPr>
          <w:rFonts w:ascii="Times New Roman" w:hAnsi="Times New Roman" w:eastAsia="宋体" w:cs="Times New Roman"/>
          <w:b/>
          <w:color w:val="auto"/>
          <w:szCs w:val="21"/>
          <w:highlight w:val="none"/>
        </w:rPr>
        <w:t>第一章  项目管理机构人员配备及业绩</w:t>
      </w:r>
      <w:bookmarkEnd w:id="110"/>
      <w:bookmarkEnd w:id="111"/>
      <w:bookmarkEnd w:id="112"/>
    </w:p>
    <w:p w14:paraId="363FAA54">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提出施工组织架构设想与施工管理人员配置计划，绘制投标人拟组建的项目管理部组织系统框图，并简述拟派驻本工程主要施工管理人员的学历、专业技术任职资格、项目管理任职资格、专业技术工作经历与类似工程项目经验。对于项目经理（建造师）、技术负责人、质量负责人、安全负责人、安全员等，尚需提供相应资格证书（或上岗证书）、个人类似工程业绩证明文件和社保证明。提供同类工程业绩。（请将此部分证明资料在资信标中提交）</w:t>
      </w:r>
    </w:p>
    <w:p w14:paraId="30B16537">
      <w:pPr>
        <w:adjustRightInd w:val="0"/>
        <w:snapToGrid w:val="0"/>
        <w:spacing w:line="360" w:lineRule="auto"/>
        <w:rPr>
          <w:rFonts w:ascii="Times New Roman" w:hAnsi="Times New Roman" w:eastAsia="宋体" w:cs="Times New Roman"/>
          <w:b/>
          <w:color w:val="auto"/>
          <w:sz w:val="30"/>
          <w:szCs w:val="30"/>
          <w:highlight w:val="none"/>
        </w:rPr>
      </w:pPr>
      <w:bookmarkStart w:id="113" w:name="_Toc371108959_WPSOffice_Level1"/>
      <w:bookmarkStart w:id="114" w:name="_Toc971468019_WPSOffice_Level1"/>
      <w:bookmarkStart w:id="115" w:name="_Toc467337887_WPSOffice_Level1"/>
      <w:r>
        <w:rPr>
          <w:rFonts w:ascii="Times New Roman" w:hAnsi="Times New Roman" w:eastAsia="宋体" w:cs="Times New Roman"/>
          <w:b/>
          <w:color w:val="auto"/>
          <w:sz w:val="30"/>
          <w:szCs w:val="30"/>
          <w:highlight w:val="none"/>
        </w:rPr>
        <w:t>第二篇  明标评审部分</w:t>
      </w:r>
      <w:bookmarkEnd w:id="113"/>
      <w:bookmarkEnd w:id="114"/>
      <w:bookmarkEnd w:id="115"/>
    </w:p>
    <w:p w14:paraId="60512B98">
      <w:pPr>
        <w:adjustRightInd w:val="0"/>
        <w:snapToGrid w:val="0"/>
        <w:spacing w:line="360" w:lineRule="auto"/>
        <w:rPr>
          <w:rFonts w:ascii="Times New Roman" w:hAnsi="Times New Roman" w:eastAsia="宋体" w:cs="Times New Roman"/>
          <w:b/>
          <w:color w:val="auto"/>
          <w:szCs w:val="21"/>
          <w:highlight w:val="none"/>
        </w:rPr>
      </w:pPr>
      <w:bookmarkStart w:id="116" w:name="_Toc1302582382_WPSOffice_Level2"/>
      <w:bookmarkStart w:id="117" w:name="_Toc496512506_WPSOffice_Level2"/>
      <w:bookmarkStart w:id="118" w:name="_Toc395277982_WPSOffice_Level2"/>
      <w:r>
        <w:rPr>
          <w:rFonts w:ascii="Times New Roman" w:hAnsi="Times New Roman" w:eastAsia="宋体" w:cs="Times New Roman"/>
          <w:b/>
          <w:color w:val="auto"/>
          <w:szCs w:val="21"/>
          <w:highlight w:val="none"/>
        </w:rPr>
        <w:t>第一章  施工管理重点、难点分析及应对措施</w:t>
      </w:r>
      <w:bookmarkEnd w:id="116"/>
      <w:bookmarkEnd w:id="117"/>
      <w:bookmarkEnd w:id="118"/>
    </w:p>
    <w:p w14:paraId="34E55A0E">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描述本工程特点，分析关键性专业工程的施工特点与难点，并对本工程质量、进度、造价和安全文明施工具有控制性影响的工程（工作）内容进行必要的、简要的描述。</w:t>
      </w:r>
    </w:p>
    <w:p w14:paraId="40650132">
      <w:pPr>
        <w:adjustRightInd w:val="0"/>
        <w:snapToGrid w:val="0"/>
        <w:spacing w:line="360" w:lineRule="auto"/>
        <w:rPr>
          <w:rFonts w:ascii="Times New Roman" w:hAnsi="Times New Roman" w:eastAsia="宋体" w:cs="Times New Roman"/>
          <w:b/>
          <w:color w:val="auto"/>
          <w:szCs w:val="21"/>
          <w:highlight w:val="none"/>
        </w:rPr>
      </w:pPr>
      <w:bookmarkStart w:id="119" w:name="_Toc1895999525_WPSOffice_Level2"/>
      <w:bookmarkStart w:id="120" w:name="_Toc858420977_WPSOffice_Level2"/>
      <w:bookmarkStart w:id="121" w:name="_Toc824417682_WPSOffice_Level2"/>
      <w:r>
        <w:rPr>
          <w:rFonts w:ascii="Times New Roman" w:hAnsi="Times New Roman" w:eastAsia="宋体" w:cs="Times New Roman"/>
          <w:b/>
          <w:color w:val="auto"/>
          <w:szCs w:val="21"/>
          <w:highlight w:val="none"/>
        </w:rPr>
        <w:t>第二章  施工总体部署、施工总平面布置图及相关说明</w:t>
      </w:r>
      <w:bookmarkEnd w:id="119"/>
      <w:bookmarkEnd w:id="120"/>
      <w:bookmarkEnd w:id="121"/>
    </w:p>
    <w:p w14:paraId="78767DC3">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施工总体部署应包括：对施工标段进行合理的分片分区安排；对各片区的主要人员及机械设备进行配置；对各片区的主要施工方法和施工工艺进行简要说明；对应工期安排和场地布置，简要说明总的施工流向、施工程序及施工顺序。</w:t>
      </w:r>
    </w:p>
    <w:p w14:paraId="6284B04D">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施工总平面布置图应包括主要机械设备、堆场、加工场、临时道路、临时供水供电、临时排水排污设施等的布局；主要施工阶段总平面图齐全合理。</w:t>
      </w:r>
    </w:p>
    <w:p w14:paraId="36C091CD">
      <w:pPr>
        <w:adjustRightInd w:val="0"/>
        <w:snapToGrid w:val="0"/>
        <w:spacing w:line="360" w:lineRule="auto"/>
        <w:rPr>
          <w:rFonts w:ascii="Times New Roman" w:hAnsi="Times New Roman" w:eastAsia="宋体" w:cs="Times New Roman"/>
          <w:b/>
          <w:color w:val="auto"/>
          <w:szCs w:val="21"/>
          <w:highlight w:val="none"/>
        </w:rPr>
      </w:pPr>
      <w:bookmarkStart w:id="122" w:name="_Toc1794055286_WPSOffice_Level2"/>
      <w:bookmarkStart w:id="123" w:name="_Toc866403061_WPSOffice_Level2"/>
      <w:bookmarkStart w:id="124" w:name="_Toc985000836_WPSOffice_Level2"/>
      <w:r>
        <w:rPr>
          <w:rFonts w:ascii="Times New Roman" w:hAnsi="Times New Roman" w:eastAsia="宋体" w:cs="Times New Roman"/>
          <w:b/>
          <w:color w:val="auto"/>
          <w:szCs w:val="21"/>
          <w:highlight w:val="none"/>
        </w:rPr>
        <w:t>第三章  施工进度网络图或带关键线路的横道图及相关说明</w:t>
      </w:r>
      <w:bookmarkEnd w:id="122"/>
      <w:bookmarkEnd w:id="123"/>
      <w:bookmarkEnd w:id="124"/>
    </w:p>
    <w:p w14:paraId="78E8451A">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根据招标人的工期要求和投标人的施工总体安排，规划施工关键线路，明确进度控制时间参数，绘制本工程施工总进度控制计划网络图（规定采用时标双代号网络图）和横道图，提出本工程总工期和关键节点工期控制措施，以及关键节点工期延误的回补措施。</w:t>
      </w:r>
    </w:p>
    <w:p w14:paraId="4EB6C0DD">
      <w:pPr>
        <w:adjustRightInd w:val="0"/>
        <w:snapToGrid w:val="0"/>
        <w:spacing w:line="360" w:lineRule="auto"/>
        <w:rPr>
          <w:rFonts w:ascii="Times New Roman" w:hAnsi="Times New Roman" w:eastAsia="宋体" w:cs="Times New Roman"/>
          <w:b/>
          <w:color w:val="auto"/>
          <w:szCs w:val="21"/>
          <w:highlight w:val="none"/>
        </w:rPr>
      </w:pPr>
      <w:bookmarkStart w:id="125" w:name="_Toc1767095021_WPSOffice_Level2"/>
      <w:bookmarkStart w:id="126" w:name="_Toc495010733_WPSOffice_Level2"/>
      <w:bookmarkStart w:id="127" w:name="_Toc1865114379_WPSOffice_Level2"/>
      <w:r>
        <w:rPr>
          <w:rFonts w:ascii="Times New Roman" w:hAnsi="Times New Roman" w:eastAsia="宋体" w:cs="Times New Roman"/>
          <w:b/>
          <w:color w:val="auto"/>
          <w:szCs w:val="21"/>
          <w:highlight w:val="none"/>
        </w:rPr>
        <w:t>第四章  主要机械设备需求计划表及相关说明</w:t>
      </w:r>
      <w:bookmarkEnd w:id="125"/>
      <w:bookmarkEnd w:id="126"/>
      <w:bookmarkEnd w:id="127"/>
    </w:p>
    <w:p w14:paraId="5C9EA70F">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主要机械设备配置数量合理且性能恰当。</w:t>
      </w:r>
    </w:p>
    <w:p w14:paraId="44DAF36D">
      <w:pPr>
        <w:adjustRightInd w:val="0"/>
        <w:snapToGrid w:val="0"/>
        <w:spacing w:line="360" w:lineRule="auto"/>
        <w:rPr>
          <w:rFonts w:ascii="Times New Roman" w:hAnsi="Times New Roman" w:eastAsia="宋体" w:cs="Times New Roman"/>
          <w:b/>
          <w:color w:val="auto"/>
          <w:szCs w:val="21"/>
          <w:highlight w:val="none"/>
        </w:rPr>
      </w:pPr>
      <w:bookmarkStart w:id="128" w:name="_Toc2119726440_WPSOffice_Level2"/>
      <w:bookmarkStart w:id="129" w:name="_Toc1424926123_WPSOffice_Level2"/>
      <w:bookmarkStart w:id="130" w:name="_Toc1213692599_WPSOffice_Level2"/>
      <w:r>
        <w:rPr>
          <w:rFonts w:ascii="Times New Roman" w:hAnsi="Times New Roman" w:eastAsia="宋体" w:cs="Times New Roman"/>
          <w:b/>
          <w:color w:val="auto"/>
          <w:szCs w:val="21"/>
          <w:highlight w:val="none"/>
        </w:rPr>
        <w:t>第五章  劳动力需求计划表及相关说明</w:t>
      </w:r>
      <w:bookmarkEnd w:id="128"/>
      <w:bookmarkEnd w:id="129"/>
      <w:bookmarkEnd w:id="130"/>
    </w:p>
    <w:p w14:paraId="041854C6">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主要施工阶段各工种人数合理且劳动力用工动态曲线变化规律合理。</w:t>
      </w:r>
    </w:p>
    <w:p w14:paraId="2AD39FAE">
      <w:pPr>
        <w:adjustRightInd w:val="0"/>
        <w:snapToGrid w:val="0"/>
        <w:spacing w:line="360" w:lineRule="auto"/>
        <w:rPr>
          <w:rFonts w:ascii="Times New Roman" w:hAnsi="Times New Roman" w:eastAsia="宋体" w:cs="Times New Roman"/>
          <w:b/>
          <w:color w:val="auto"/>
          <w:szCs w:val="21"/>
          <w:highlight w:val="none"/>
        </w:rPr>
      </w:pPr>
      <w:bookmarkStart w:id="131" w:name="_Toc190174898_WPSOffice_Level2"/>
      <w:bookmarkStart w:id="132" w:name="_Toc1727975736_WPSOffice_Level2"/>
      <w:bookmarkStart w:id="133" w:name="_Toc1531086193_WPSOffice_Level2"/>
      <w:r>
        <w:rPr>
          <w:rFonts w:ascii="Times New Roman" w:hAnsi="Times New Roman" w:eastAsia="宋体" w:cs="Times New Roman"/>
          <w:b/>
          <w:color w:val="auto"/>
          <w:szCs w:val="21"/>
          <w:highlight w:val="none"/>
        </w:rPr>
        <w:t>第六章  周转材料需求计划表及相关说明</w:t>
      </w:r>
      <w:bookmarkEnd w:id="131"/>
      <w:bookmarkEnd w:id="132"/>
      <w:bookmarkEnd w:id="133"/>
    </w:p>
    <w:p w14:paraId="0E89A247">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主要周转材料品种、数量满足施工要求。</w:t>
      </w:r>
    </w:p>
    <w:p w14:paraId="7AEBC153">
      <w:pPr>
        <w:adjustRightInd w:val="0"/>
        <w:snapToGrid w:val="0"/>
        <w:spacing w:line="360" w:lineRule="auto"/>
        <w:rPr>
          <w:rFonts w:ascii="Times New Roman" w:hAnsi="Times New Roman" w:eastAsia="宋体" w:cs="Times New Roman"/>
          <w:b/>
          <w:color w:val="auto"/>
          <w:szCs w:val="21"/>
          <w:highlight w:val="none"/>
        </w:rPr>
      </w:pPr>
      <w:bookmarkStart w:id="134" w:name="_Toc1725947191_WPSOffice_Level2"/>
      <w:bookmarkStart w:id="135" w:name="_Toc512802681_WPSOffice_Level2"/>
      <w:bookmarkStart w:id="136" w:name="_Toc433827626_WPSOffice_Level2"/>
      <w:r>
        <w:rPr>
          <w:rFonts w:ascii="Times New Roman" w:hAnsi="Times New Roman" w:eastAsia="宋体" w:cs="Times New Roman"/>
          <w:b/>
          <w:color w:val="auto"/>
          <w:szCs w:val="21"/>
          <w:highlight w:val="none"/>
        </w:rPr>
        <w:t>第七章  招标人要求编制的专项施工技术方案</w:t>
      </w:r>
      <w:bookmarkEnd w:id="134"/>
      <w:bookmarkEnd w:id="135"/>
      <w:bookmarkEnd w:id="136"/>
    </w:p>
    <w:p w14:paraId="7C2D3D46">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由招标人根据本身对本工程各分部分项（或专业）工程的注重程度，择选主要分部分项（或专业）工程，要求投标人分别提出简要的专项施工技术方案。当招标人未有择选时，由投标人无需编制。</w:t>
      </w:r>
    </w:p>
    <w:p w14:paraId="55136718">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招标人择选的主要分部分项（或专业）工程：</w:t>
      </w:r>
    </w:p>
    <w:p w14:paraId="13E288CF">
      <w:pPr>
        <w:adjustRightInd w:val="0"/>
        <w:snapToGrid w:val="0"/>
        <w:spacing w:line="360" w:lineRule="auto"/>
        <w:ind w:firstLine="420" w:firstLineChars="200"/>
        <w:rPr>
          <w:rFonts w:ascii="Times New Roman" w:hAnsi="Times New Roman" w:eastAsia="宋体" w:cs="Times New Roman"/>
          <w:color w:val="auto"/>
          <w:szCs w:val="21"/>
          <w:highlight w:val="none"/>
          <w:u w:val="single"/>
        </w:rPr>
      </w:pPr>
      <w:r>
        <w:rPr>
          <w:rFonts w:ascii="Times New Roman" w:hAnsi="Times New Roman" w:eastAsia="宋体" w:cs="Times New Roman"/>
          <w:color w:val="auto"/>
          <w:szCs w:val="21"/>
          <w:highlight w:val="none"/>
          <w:u w:val="single"/>
        </w:rPr>
        <w:t xml:space="preserve">      </w:t>
      </w:r>
    </w:p>
    <w:p w14:paraId="256A0A60">
      <w:pPr>
        <w:adjustRightInd w:val="0"/>
        <w:snapToGrid w:val="0"/>
        <w:spacing w:line="360" w:lineRule="auto"/>
        <w:rPr>
          <w:rFonts w:ascii="Times New Roman" w:hAnsi="Times New Roman" w:eastAsia="宋体" w:cs="Times New Roman"/>
          <w:b/>
          <w:color w:val="auto"/>
          <w:szCs w:val="21"/>
          <w:highlight w:val="none"/>
        </w:rPr>
      </w:pPr>
      <w:bookmarkStart w:id="137" w:name="_Toc669084612_WPSOffice_Level2"/>
      <w:bookmarkStart w:id="138" w:name="_Toc308774234_WPSOffice_Level2"/>
      <w:bookmarkStart w:id="139" w:name="_Toc71683036_WPSOffice_Level2"/>
      <w:r>
        <w:rPr>
          <w:rFonts w:ascii="Times New Roman" w:hAnsi="Times New Roman" w:eastAsia="宋体" w:cs="Times New Roman"/>
          <w:b/>
          <w:color w:val="auto"/>
          <w:szCs w:val="21"/>
          <w:highlight w:val="none"/>
        </w:rPr>
        <w:t>第八章  危大工程清单及安全管理措施（如有）</w:t>
      </w:r>
      <w:bookmarkEnd w:id="137"/>
      <w:bookmarkEnd w:id="138"/>
      <w:bookmarkEnd w:id="139"/>
    </w:p>
    <w:p w14:paraId="06918570">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招标人列出危大工程清单，投标人在投标时根据工程实际特点补充完善危大工程清单，并明确相应的安全管理措施。</w:t>
      </w:r>
    </w:p>
    <w:p w14:paraId="4B45D7F4">
      <w:pPr>
        <w:adjustRightInd w:val="0"/>
        <w:snapToGrid w:val="0"/>
        <w:jc w:val="center"/>
        <w:rPr>
          <w:rFonts w:ascii="Times New Roman" w:hAnsi="Times New Roman" w:eastAsia="宋体" w:cs="Times New Roman"/>
          <w:b/>
          <w:sz w:val="28"/>
          <w:szCs w:val="28"/>
        </w:rPr>
      </w:pPr>
      <w:bookmarkStart w:id="140" w:name="_Toc410248818_WPSOffice_Level2"/>
      <w:bookmarkStart w:id="141" w:name="_Toc1993290685_WPSOffice_Level2"/>
      <w:bookmarkStart w:id="142" w:name="_Toc1451033_WPSOffice_Level2"/>
      <w:r>
        <w:rPr>
          <w:rFonts w:ascii="Times New Roman" w:hAnsi="Times New Roman" w:eastAsia="宋体" w:cs="Times New Roman"/>
          <w:b/>
          <w:sz w:val="28"/>
          <w:szCs w:val="28"/>
        </w:rPr>
        <w:t>危大工程清单</w:t>
      </w:r>
      <w:bookmarkEnd w:id="140"/>
      <w:bookmarkEnd w:id="141"/>
      <w:bookmarkEnd w:id="142"/>
    </w:p>
    <w:tbl>
      <w:tblPr>
        <w:tblStyle w:val="9"/>
        <w:tblW w:w="92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4615"/>
        <w:gridCol w:w="3970"/>
      </w:tblGrid>
      <w:tr w14:paraId="44378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682" w:type="dxa"/>
            <w:vAlign w:val="center"/>
          </w:tcPr>
          <w:p w14:paraId="2ED6BFF5">
            <w:pPr>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序号</w:t>
            </w:r>
          </w:p>
        </w:tc>
        <w:tc>
          <w:tcPr>
            <w:tcW w:w="4615" w:type="dxa"/>
            <w:vAlign w:val="center"/>
          </w:tcPr>
          <w:p w14:paraId="5C7BB0C5">
            <w:pPr>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危大工程</w:t>
            </w:r>
          </w:p>
        </w:tc>
        <w:tc>
          <w:tcPr>
            <w:tcW w:w="3970" w:type="dxa"/>
            <w:vAlign w:val="center"/>
          </w:tcPr>
          <w:p w14:paraId="50F01788">
            <w:pPr>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相关要求或说明</w:t>
            </w:r>
          </w:p>
        </w:tc>
      </w:tr>
      <w:tr w14:paraId="4F8C8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682" w:type="dxa"/>
            <w:vAlign w:val="center"/>
          </w:tcPr>
          <w:p w14:paraId="2EA51C05">
            <w:pPr>
              <w:adjustRightInd w:val="0"/>
              <w:snapToGrid w:val="0"/>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w:t>
            </w:r>
          </w:p>
        </w:tc>
        <w:tc>
          <w:tcPr>
            <w:tcW w:w="4615" w:type="dxa"/>
            <w:vAlign w:val="center"/>
          </w:tcPr>
          <w:p w14:paraId="60EEB4E7">
            <w:pPr>
              <w:tabs>
                <w:tab w:val="left" w:pos="6480"/>
              </w:tabs>
              <w:spacing w:line="360" w:lineRule="auto"/>
              <w:jc w:val="center"/>
              <w:rPr>
                <w:rFonts w:ascii="Times New Roman" w:hAnsi="Times New Roman" w:eastAsia="宋体" w:cs="Times New Roman"/>
                <w:color w:val="auto"/>
                <w:kern w:val="0"/>
                <w:szCs w:val="21"/>
              </w:rPr>
            </w:pPr>
            <w:r>
              <w:rPr>
                <w:rFonts w:hint="eastAsia" w:ascii="宋体" w:hAnsi="宋体" w:cs="宋体"/>
                <w:color w:val="auto"/>
                <w:szCs w:val="21"/>
                <w:lang w:eastAsia="zh-CN"/>
              </w:rPr>
              <w:t>迳联村</w:t>
            </w:r>
            <w:r>
              <w:rPr>
                <w:rFonts w:hint="eastAsia" w:ascii="宋体" w:hAnsi="宋体" w:cs="宋体"/>
                <w:color w:val="auto"/>
                <w:szCs w:val="21"/>
                <w:lang w:val="en-US" w:eastAsia="zh-CN"/>
              </w:rPr>
              <w:t>J</w:t>
            </w:r>
            <w:r>
              <w:rPr>
                <w:rFonts w:hint="eastAsia" w:ascii="宋体" w:hAnsi="宋体" w:cs="宋体"/>
                <w:color w:val="auto"/>
                <w:szCs w:val="21"/>
              </w:rPr>
              <w:t>段0+0</w:t>
            </w:r>
            <w:r>
              <w:rPr>
                <w:rFonts w:hint="eastAsia" w:ascii="宋体" w:hAnsi="宋体" w:cs="宋体"/>
                <w:color w:val="auto"/>
                <w:szCs w:val="21"/>
                <w:lang w:val="en-US" w:eastAsia="zh-CN"/>
              </w:rPr>
              <w:t>02</w:t>
            </w:r>
            <w:r>
              <w:rPr>
                <w:rFonts w:hint="eastAsia" w:ascii="宋体" w:hAnsi="宋体" w:cs="宋体"/>
                <w:color w:val="auto"/>
                <w:szCs w:val="21"/>
              </w:rPr>
              <w:t>-0+0</w:t>
            </w:r>
            <w:r>
              <w:rPr>
                <w:rFonts w:hint="eastAsia" w:ascii="宋体" w:hAnsi="宋体" w:cs="宋体"/>
                <w:color w:val="auto"/>
                <w:szCs w:val="21"/>
                <w:lang w:val="en-US" w:eastAsia="zh-CN"/>
              </w:rPr>
              <w:t>53</w:t>
            </w:r>
            <w:r>
              <w:rPr>
                <w:rFonts w:hint="eastAsia" w:ascii="宋体" w:hAnsi="宋体" w:cs="宋体"/>
                <w:color w:val="auto"/>
                <w:szCs w:val="21"/>
              </w:rPr>
              <w:t>管道施工</w:t>
            </w:r>
          </w:p>
        </w:tc>
        <w:tc>
          <w:tcPr>
            <w:tcW w:w="3970" w:type="dxa"/>
            <w:vAlign w:val="center"/>
          </w:tcPr>
          <w:p w14:paraId="2F7BA269">
            <w:pPr>
              <w:tabs>
                <w:tab w:val="left" w:pos="6480"/>
              </w:tabs>
              <w:jc w:val="center"/>
              <w:rPr>
                <w:rFonts w:ascii="Times New Roman" w:hAnsi="Times New Roman" w:eastAsia="宋体" w:cs="Times New Roman"/>
                <w:color w:val="auto"/>
                <w:kern w:val="0"/>
                <w:szCs w:val="21"/>
              </w:rPr>
            </w:pPr>
            <w:r>
              <w:rPr>
                <w:rFonts w:hint="eastAsia" w:ascii="宋体" w:hAnsi="宋体" w:cs="宋体"/>
                <w:color w:val="auto"/>
                <w:szCs w:val="21"/>
                <w:lang w:eastAsia="zh-CN"/>
              </w:rPr>
              <w:t>莲湖路</w:t>
            </w:r>
            <w:r>
              <w:rPr>
                <w:rFonts w:hint="eastAsia" w:ascii="宋体" w:hAnsi="宋体" w:cs="宋体"/>
                <w:color w:val="auto"/>
                <w:szCs w:val="21"/>
              </w:rPr>
              <w:t>，D400Ⅲ级钢筋混凝土管，内套De225PE管，埋深</w:t>
            </w:r>
            <w:r>
              <w:rPr>
                <w:rFonts w:hint="eastAsia" w:ascii="宋体" w:hAnsi="宋体" w:cs="宋体"/>
                <w:color w:val="auto"/>
                <w:szCs w:val="21"/>
                <w:lang w:val="en-US" w:eastAsia="zh-CN"/>
              </w:rPr>
              <w:t>4.0</w:t>
            </w:r>
            <w:r>
              <w:rPr>
                <w:rFonts w:hint="eastAsia" w:ascii="宋体" w:hAnsi="宋体" w:cs="宋体"/>
                <w:color w:val="auto"/>
                <w:szCs w:val="21"/>
              </w:rPr>
              <w:t>m，</w:t>
            </w:r>
            <w:r>
              <w:rPr>
                <w:rFonts w:hint="eastAsia" w:ascii="宋体" w:hAnsi="宋体" w:cs="宋体"/>
                <w:color w:val="auto"/>
                <w:szCs w:val="21"/>
                <w:lang w:eastAsia="zh-CN"/>
              </w:rPr>
              <w:t>顶管</w:t>
            </w:r>
            <w:r>
              <w:rPr>
                <w:rFonts w:hint="eastAsia" w:ascii="宋体" w:hAnsi="宋体" w:cs="宋体"/>
                <w:color w:val="auto"/>
                <w:szCs w:val="21"/>
              </w:rPr>
              <w:t>施工</w:t>
            </w:r>
          </w:p>
        </w:tc>
      </w:tr>
      <w:tr w14:paraId="6D59A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682" w:type="dxa"/>
            <w:vAlign w:val="center"/>
          </w:tcPr>
          <w:p w14:paraId="147123AD">
            <w:pPr>
              <w:adjustRightInd w:val="0"/>
              <w:snapToGrid w:val="0"/>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2</w:t>
            </w:r>
          </w:p>
        </w:tc>
        <w:tc>
          <w:tcPr>
            <w:tcW w:w="4615" w:type="dxa"/>
            <w:vAlign w:val="center"/>
          </w:tcPr>
          <w:p w14:paraId="5FF138CF">
            <w:pPr>
              <w:adjustRightInd w:val="0"/>
              <w:snapToGrid w:val="0"/>
              <w:jc w:val="center"/>
              <w:rPr>
                <w:rFonts w:ascii="Times New Roman" w:hAnsi="Times New Roman" w:eastAsia="宋体" w:cs="Times New Roman"/>
                <w:color w:val="auto"/>
                <w:kern w:val="0"/>
                <w:szCs w:val="21"/>
              </w:rPr>
            </w:pPr>
            <w:r>
              <w:rPr>
                <w:rFonts w:hint="eastAsia" w:ascii="宋体" w:hAnsi="宋体" w:cs="宋体"/>
                <w:color w:val="auto"/>
                <w:szCs w:val="21"/>
                <w:lang w:eastAsia="zh-CN"/>
              </w:rPr>
              <w:t>迳联村</w:t>
            </w:r>
            <w:r>
              <w:rPr>
                <w:rFonts w:hint="eastAsia" w:ascii="宋体" w:hAnsi="宋体" w:cs="宋体"/>
                <w:color w:val="auto"/>
                <w:szCs w:val="21"/>
                <w:lang w:val="en-US" w:eastAsia="zh-CN"/>
              </w:rPr>
              <w:t>K</w:t>
            </w:r>
            <w:r>
              <w:rPr>
                <w:rFonts w:hint="eastAsia" w:ascii="宋体" w:hAnsi="宋体" w:cs="宋体"/>
                <w:color w:val="auto"/>
                <w:szCs w:val="21"/>
              </w:rPr>
              <w:t>段0+</w:t>
            </w:r>
            <w:r>
              <w:rPr>
                <w:rFonts w:hint="eastAsia" w:ascii="宋体" w:hAnsi="宋体" w:cs="宋体"/>
                <w:color w:val="auto"/>
                <w:szCs w:val="21"/>
                <w:lang w:val="en-US" w:eastAsia="zh-CN"/>
              </w:rPr>
              <w:t>916</w:t>
            </w:r>
            <w:r>
              <w:rPr>
                <w:rFonts w:hint="eastAsia" w:ascii="宋体" w:hAnsi="宋体" w:cs="宋体"/>
                <w:color w:val="auto"/>
                <w:szCs w:val="21"/>
              </w:rPr>
              <w:t>-0+</w:t>
            </w:r>
            <w:r>
              <w:rPr>
                <w:rFonts w:hint="eastAsia" w:ascii="宋体" w:hAnsi="宋体" w:cs="宋体"/>
                <w:color w:val="auto"/>
                <w:szCs w:val="21"/>
                <w:lang w:val="en-US" w:eastAsia="zh-CN"/>
              </w:rPr>
              <w:t>925</w:t>
            </w:r>
            <w:r>
              <w:rPr>
                <w:rFonts w:hint="eastAsia" w:ascii="宋体" w:hAnsi="宋体" w:cs="宋体"/>
                <w:color w:val="auto"/>
                <w:szCs w:val="21"/>
              </w:rPr>
              <w:t>管道施工</w:t>
            </w:r>
          </w:p>
        </w:tc>
        <w:tc>
          <w:tcPr>
            <w:tcW w:w="3970" w:type="dxa"/>
            <w:vAlign w:val="center"/>
          </w:tcPr>
          <w:p w14:paraId="6EC24A1D">
            <w:pPr>
              <w:adjustRightInd w:val="0"/>
              <w:snapToGrid w:val="0"/>
              <w:jc w:val="center"/>
              <w:rPr>
                <w:rFonts w:ascii="Times New Roman" w:hAnsi="Times New Roman" w:eastAsia="宋体" w:cs="Times New Roman"/>
                <w:color w:val="auto"/>
                <w:kern w:val="0"/>
                <w:szCs w:val="21"/>
              </w:rPr>
            </w:pPr>
            <w:r>
              <w:rPr>
                <w:rFonts w:hint="eastAsia" w:ascii="宋体" w:hAnsi="宋体" w:cs="宋体"/>
                <w:color w:val="auto"/>
                <w:szCs w:val="21"/>
                <w:lang w:eastAsia="zh-CN"/>
              </w:rPr>
              <w:t>宏达中路</w:t>
            </w:r>
            <w:r>
              <w:rPr>
                <w:rFonts w:hint="eastAsia" w:ascii="宋体" w:hAnsi="宋体" w:cs="宋体"/>
                <w:color w:val="auto"/>
                <w:szCs w:val="21"/>
              </w:rPr>
              <w:t>，D426×8焊接钢管 ，埋深</w:t>
            </w:r>
            <w:r>
              <w:rPr>
                <w:rFonts w:hint="eastAsia" w:ascii="宋体" w:hAnsi="宋体" w:cs="宋体"/>
                <w:color w:val="auto"/>
                <w:szCs w:val="21"/>
                <w:lang w:val="en-US" w:eastAsia="zh-CN"/>
              </w:rPr>
              <w:t>4.6</w:t>
            </w:r>
            <w:r>
              <w:rPr>
                <w:rFonts w:hint="eastAsia" w:ascii="宋体" w:hAnsi="宋体" w:cs="宋体"/>
                <w:color w:val="auto"/>
                <w:szCs w:val="21"/>
              </w:rPr>
              <w:t>m，开槽施工</w:t>
            </w:r>
          </w:p>
        </w:tc>
      </w:tr>
      <w:tr w14:paraId="0EA0E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682" w:type="dxa"/>
            <w:vAlign w:val="center"/>
          </w:tcPr>
          <w:p w14:paraId="6C718702">
            <w:pPr>
              <w:adjustRightInd w:val="0"/>
              <w:snapToGrid w:val="0"/>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w:t>
            </w:r>
          </w:p>
        </w:tc>
        <w:tc>
          <w:tcPr>
            <w:tcW w:w="4615" w:type="dxa"/>
            <w:vAlign w:val="center"/>
          </w:tcPr>
          <w:p w14:paraId="3778FA29">
            <w:pPr>
              <w:adjustRightInd w:val="0"/>
              <w:snapToGrid w:val="0"/>
              <w:jc w:val="center"/>
              <w:rPr>
                <w:rFonts w:ascii="Times New Roman" w:hAnsi="Times New Roman" w:eastAsia="宋体" w:cs="Times New Roman"/>
                <w:color w:val="auto"/>
                <w:kern w:val="0"/>
                <w:szCs w:val="21"/>
              </w:rPr>
            </w:pPr>
            <w:r>
              <w:rPr>
                <w:rFonts w:hint="eastAsia" w:ascii="宋体" w:hAnsi="宋体" w:cs="宋体"/>
                <w:color w:val="auto"/>
                <w:szCs w:val="21"/>
                <w:lang w:eastAsia="zh-CN"/>
              </w:rPr>
              <w:t>迳联村</w:t>
            </w:r>
            <w:r>
              <w:rPr>
                <w:rFonts w:hint="eastAsia" w:ascii="宋体" w:hAnsi="宋体" w:cs="宋体"/>
                <w:color w:val="auto"/>
                <w:szCs w:val="21"/>
                <w:lang w:val="en-US" w:eastAsia="zh-CN"/>
              </w:rPr>
              <w:t>L</w:t>
            </w:r>
            <w:r>
              <w:rPr>
                <w:rFonts w:hint="eastAsia" w:ascii="宋体" w:hAnsi="宋体" w:cs="宋体"/>
                <w:color w:val="auto"/>
                <w:szCs w:val="21"/>
              </w:rPr>
              <w:t>段0+</w:t>
            </w:r>
            <w:r>
              <w:rPr>
                <w:rFonts w:hint="eastAsia" w:ascii="宋体" w:hAnsi="宋体" w:cs="宋体"/>
                <w:color w:val="auto"/>
                <w:szCs w:val="21"/>
                <w:lang w:val="en-US" w:eastAsia="zh-CN"/>
              </w:rPr>
              <w:t>270</w:t>
            </w:r>
            <w:r>
              <w:rPr>
                <w:rFonts w:hint="eastAsia" w:ascii="宋体" w:hAnsi="宋体" w:cs="宋体"/>
                <w:color w:val="auto"/>
                <w:szCs w:val="21"/>
              </w:rPr>
              <w:t>-0+</w:t>
            </w:r>
            <w:r>
              <w:rPr>
                <w:rFonts w:hint="eastAsia" w:ascii="宋体" w:hAnsi="宋体" w:cs="宋体"/>
                <w:color w:val="auto"/>
                <w:szCs w:val="21"/>
                <w:lang w:val="en-US" w:eastAsia="zh-CN"/>
              </w:rPr>
              <w:t>282</w:t>
            </w:r>
            <w:r>
              <w:rPr>
                <w:rFonts w:hint="eastAsia" w:ascii="宋体" w:hAnsi="宋体" w:cs="宋体"/>
                <w:color w:val="auto"/>
                <w:szCs w:val="21"/>
              </w:rPr>
              <w:t>管道施工</w:t>
            </w:r>
          </w:p>
        </w:tc>
        <w:tc>
          <w:tcPr>
            <w:tcW w:w="3970" w:type="dxa"/>
            <w:vAlign w:val="center"/>
          </w:tcPr>
          <w:p w14:paraId="0E07E452">
            <w:pPr>
              <w:adjustRightInd w:val="0"/>
              <w:snapToGrid w:val="0"/>
              <w:jc w:val="center"/>
              <w:rPr>
                <w:rFonts w:ascii="Times New Roman" w:hAnsi="Times New Roman" w:eastAsia="宋体" w:cs="Times New Roman"/>
                <w:color w:val="auto"/>
                <w:kern w:val="0"/>
                <w:szCs w:val="21"/>
              </w:rPr>
            </w:pPr>
            <w:r>
              <w:rPr>
                <w:rFonts w:hint="eastAsia" w:ascii="宋体" w:hAnsi="宋体" w:cs="宋体"/>
                <w:color w:val="auto"/>
                <w:szCs w:val="21"/>
                <w:lang w:eastAsia="zh-CN"/>
              </w:rPr>
              <w:t>飞达路</w:t>
            </w:r>
            <w:r>
              <w:rPr>
                <w:rFonts w:hint="eastAsia" w:ascii="宋体" w:hAnsi="宋体" w:cs="宋体"/>
                <w:color w:val="auto"/>
                <w:szCs w:val="21"/>
              </w:rPr>
              <w:t>，D325×8焊接钢管，埋深3.</w:t>
            </w:r>
            <w:r>
              <w:rPr>
                <w:rFonts w:hint="eastAsia" w:ascii="宋体" w:hAnsi="宋体" w:cs="宋体"/>
                <w:color w:val="auto"/>
                <w:szCs w:val="21"/>
                <w:lang w:val="en-US" w:eastAsia="zh-CN"/>
              </w:rPr>
              <w:t>9</w:t>
            </w:r>
            <w:r>
              <w:rPr>
                <w:rFonts w:hint="eastAsia" w:ascii="宋体" w:hAnsi="宋体" w:cs="宋体"/>
                <w:color w:val="auto"/>
                <w:szCs w:val="21"/>
              </w:rPr>
              <w:t>m，开槽施工</w:t>
            </w:r>
          </w:p>
        </w:tc>
      </w:tr>
      <w:tr w14:paraId="4D47F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682" w:type="dxa"/>
            <w:vAlign w:val="center"/>
          </w:tcPr>
          <w:p w14:paraId="18B5BD96">
            <w:pPr>
              <w:adjustRightInd w:val="0"/>
              <w:snapToGrid w:val="0"/>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4</w:t>
            </w:r>
          </w:p>
        </w:tc>
        <w:tc>
          <w:tcPr>
            <w:tcW w:w="4615" w:type="dxa"/>
            <w:vAlign w:val="center"/>
          </w:tcPr>
          <w:p w14:paraId="573A6DBC">
            <w:pPr>
              <w:adjustRightInd w:val="0"/>
              <w:snapToGrid w:val="0"/>
              <w:jc w:val="center"/>
              <w:rPr>
                <w:rFonts w:ascii="Times New Roman" w:hAnsi="Times New Roman" w:eastAsia="宋体" w:cs="Times New Roman"/>
                <w:color w:val="auto"/>
                <w:kern w:val="0"/>
                <w:sz w:val="21"/>
                <w:szCs w:val="21"/>
                <w:lang w:val="en-US" w:eastAsia="zh-CN" w:bidi="ar-SA"/>
              </w:rPr>
            </w:pPr>
            <w:r>
              <w:rPr>
                <w:rFonts w:hint="eastAsia" w:ascii="宋体" w:hAnsi="宋体" w:cs="宋体"/>
                <w:color w:val="auto"/>
                <w:szCs w:val="21"/>
                <w:lang w:val="en-US" w:eastAsia="zh-CN"/>
              </w:rPr>
              <w:t>田新村L</w:t>
            </w:r>
            <w:r>
              <w:rPr>
                <w:rFonts w:hint="eastAsia" w:ascii="宋体" w:hAnsi="宋体" w:cs="宋体"/>
                <w:color w:val="auto"/>
                <w:szCs w:val="21"/>
              </w:rPr>
              <w:t>段0+</w:t>
            </w:r>
            <w:r>
              <w:rPr>
                <w:rFonts w:hint="eastAsia" w:ascii="宋体" w:hAnsi="宋体" w:cs="宋体"/>
                <w:color w:val="auto"/>
                <w:szCs w:val="21"/>
                <w:lang w:val="en-US" w:eastAsia="zh-CN"/>
              </w:rPr>
              <w:t>000</w:t>
            </w:r>
            <w:r>
              <w:rPr>
                <w:rFonts w:hint="eastAsia" w:ascii="宋体" w:hAnsi="宋体" w:cs="宋体"/>
                <w:color w:val="auto"/>
                <w:szCs w:val="21"/>
              </w:rPr>
              <w:t>-0+</w:t>
            </w:r>
            <w:r>
              <w:rPr>
                <w:rFonts w:hint="eastAsia" w:ascii="宋体" w:hAnsi="宋体" w:cs="宋体"/>
                <w:color w:val="auto"/>
                <w:szCs w:val="21"/>
                <w:lang w:val="en-US" w:eastAsia="zh-CN"/>
              </w:rPr>
              <w:t>016</w:t>
            </w:r>
            <w:r>
              <w:rPr>
                <w:rFonts w:hint="eastAsia" w:ascii="宋体" w:hAnsi="宋体" w:cs="宋体"/>
                <w:color w:val="auto"/>
                <w:szCs w:val="21"/>
              </w:rPr>
              <w:t>管道施工</w:t>
            </w:r>
          </w:p>
        </w:tc>
        <w:tc>
          <w:tcPr>
            <w:tcW w:w="3970" w:type="dxa"/>
            <w:vAlign w:val="center"/>
          </w:tcPr>
          <w:p w14:paraId="4EF75083">
            <w:pPr>
              <w:adjustRightInd w:val="0"/>
              <w:snapToGrid w:val="0"/>
              <w:jc w:val="center"/>
              <w:rPr>
                <w:rFonts w:ascii="Times New Roman" w:hAnsi="Times New Roman" w:eastAsia="宋体" w:cs="Times New Roman"/>
                <w:color w:val="auto"/>
                <w:kern w:val="0"/>
                <w:sz w:val="21"/>
                <w:szCs w:val="21"/>
                <w:lang w:val="en-US" w:eastAsia="zh-CN" w:bidi="ar-SA"/>
              </w:rPr>
            </w:pPr>
            <w:r>
              <w:rPr>
                <w:rFonts w:hint="eastAsia" w:ascii="宋体" w:hAnsi="宋体" w:cs="宋体"/>
                <w:color w:val="auto"/>
                <w:szCs w:val="21"/>
                <w:lang w:val="en-US" w:eastAsia="zh-CN"/>
              </w:rPr>
              <w:t>文明路</w:t>
            </w:r>
            <w:r>
              <w:rPr>
                <w:rFonts w:hint="eastAsia" w:ascii="宋体" w:hAnsi="宋体" w:cs="宋体"/>
                <w:color w:val="auto"/>
                <w:szCs w:val="21"/>
              </w:rPr>
              <w:t>，D219x6焊接钢管，埋深3.</w:t>
            </w:r>
            <w:r>
              <w:rPr>
                <w:rFonts w:hint="eastAsia" w:ascii="宋体" w:hAnsi="宋体" w:cs="宋体"/>
                <w:color w:val="auto"/>
                <w:szCs w:val="21"/>
                <w:lang w:val="en-US" w:eastAsia="zh-CN"/>
              </w:rPr>
              <w:t>2</w:t>
            </w:r>
            <w:r>
              <w:rPr>
                <w:rFonts w:hint="eastAsia" w:ascii="宋体" w:hAnsi="宋体" w:cs="宋体"/>
                <w:color w:val="auto"/>
                <w:szCs w:val="21"/>
              </w:rPr>
              <w:t>m，开槽施工</w:t>
            </w:r>
          </w:p>
        </w:tc>
      </w:tr>
      <w:tr w14:paraId="70E80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682" w:type="dxa"/>
            <w:vAlign w:val="center"/>
          </w:tcPr>
          <w:p w14:paraId="63F22610">
            <w:pPr>
              <w:adjustRightInd w:val="0"/>
              <w:snapToGrid w:val="0"/>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w:t>
            </w:r>
          </w:p>
        </w:tc>
        <w:tc>
          <w:tcPr>
            <w:tcW w:w="4615" w:type="dxa"/>
            <w:vAlign w:val="center"/>
          </w:tcPr>
          <w:p w14:paraId="692200F2">
            <w:pPr>
              <w:adjustRightInd w:val="0"/>
              <w:snapToGrid w:val="0"/>
              <w:jc w:val="center"/>
              <w:rPr>
                <w:rFonts w:ascii="Times New Roman" w:hAnsi="Times New Roman" w:eastAsia="宋体" w:cs="Times New Roman"/>
                <w:color w:val="auto"/>
                <w:kern w:val="0"/>
                <w:sz w:val="21"/>
                <w:szCs w:val="21"/>
                <w:lang w:val="en-US" w:eastAsia="zh-CN" w:bidi="ar-SA"/>
              </w:rPr>
            </w:pPr>
            <w:r>
              <w:rPr>
                <w:rFonts w:hint="eastAsia" w:ascii="宋体" w:hAnsi="宋体" w:cs="宋体"/>
                <w:color w:val="auto"/>
                <w:szCs w:val="21"/>
                <w:lang w:val="en-US" w:eastAsia="zh-CN"/>
              </w:rPr>
              <w:t>田新村H</w:t>
            </w:r>
            <w:r>
              <w:rPr>
                <w:rFonts w:hint="eastAsia" w:ascii="宋体" w:hAnsi="宋体" w:cs="宋体"/>
                <w:color w:val="auto"/>
                <w:szCs w:val="21"/>
              </w:rPr>
              <w:t>段0+</w:t>
            </w:r>
            <w:r>
              <w:rPr>
                <w:rFonts w:hint="eastAsia" w:ascii="宋体" w:hAnsi="宋体" w:cs="宋体"/>
                <w:color w:val="auto"/>
                <w:szCs w:val="21"/>
                <w:lang w:val="en-US" w:eastAsia="zh-CN"/>
              </w:rPr>
              <w:t>297</w:t>
            </w:r>
            <w:r>
              <w:rPr>
                <w:rFonts w:hint="eastAsia" w:ascii="宋体" w:hAnsi="宋体" w:cs="宋体"/>
                <w:color w:val="auto"/>
                <w:szCs w:val="21"/>
              </w:rPr>
              <w:t>-0+</w:t>
            </w:r>
            <w:r>
              <w:rPr>
                <w:rFonts w:hint="eastAsia" w:ascii="宋体" w:hAnsi="宋体" w:cs="宋体"/>
                <w:color w:val="auto"/>
                <w:szCs w:val="21"/>
                <w:lang w:val="en-US" w:eastAsia="zh-CN"/>
              </w:rPr>
              <w:t>307</w:t>
            </w:r>
            <w:r>
              <w:rPr>
                <w:rFonts w:hint="eastAsia" w:ascii="宋体" w:hAnsi="宋体" w:cs="宋体"/>
                <w:color w:val="auto"/>
                <w:szCs w:val="21"/>
              </w:rPr>
              <w:t>管道施工</w:t>
            </w:r>
          </w:p>
        </w:tc>
        <w:tc>
          <w:tcPr>
            <w:tcW w:w="3970" w:type="dxa"/>
            <w:vAlign w:val="center"/>
          </w:tcPr>
          <w:p w14:paraId="325271E7">
            <w:pPr>
              <w:adjustRightInd w:val="0"/>
              <w:snapToGrid w:val="0"/>
              <w:jc w:val="center"/>
              <w:rPr>
                <w:rFonts w:ascii="Times New Roman" w:hAnsi="Times New Roman" w:eastAsia="宋体" w:cs="Times New Roman"/>
                <w:color w:val="auto"/>
                <w:kern w:val="0"/>
                <w:sz w:val="21"/>
                <w:szCs w:val="21"/>
                <w:lang w:val="en-US" w:eastAsia="zh-CN" w:bidi="ar-SA"/>
              </w:rPr>
            </w:pPr>
            <w:r>
              <w:rPr>
                <w:rFonts w:hint="eastAsia" w:ascii="宋体" w:hAnsi="宋体" w:cs="宋体"/>
                <w:color w:val="auto"/>
                <w:szCs w:val="21"/>
                <w:lang w:val="en-US" w:eastAsia="zh-CN"/>
              </w:rPr>
              <w:t>桥光大道</w:t>
            </w:r>
            <w:r>
              <w:rPr>
                <w:rFonts w:hint="eastAsia" w:ascii="宋体" w:hAnsi="宋体" w:cs="宋体"/>
                <w:color w:val="auto"/>
                <w:szCs w:val="21"/>
              </w:rPr>
              <w:t>，D426x9焊接钢管，埋深3.</w:t>
            </w:r>
            <w:r>
              <w:rPr>
                <w:rFonts w:hint="eastAsia" w:ascii="宋体" w:hAnsi="宋体" w:cs="宋体"/>
                <w:color w:val="auto"/>
                <w:szCs w:val="21"/>
                <w:lang w:val="en-US" w:eastAsia="zh-CN"/>
              </w:rPr>
              <w:t>5</w:t>
            </w:r>
            <w:r>
              <w:rPr>
                <w:rFonts w:hint="eastAsia" w:ascii="宋体" w:hAnsi="宋体" w:cs="宋体"/>
                <w:color w:val="auto"/>
                <w:szCs w:val="21"/>
              </w:rPr>
              <w:t>m，开槽施工</w:t>
            </w:r>
          </w:p>
        </w:tc>
      </w:tr>
      <w:tr w14:paraId="622D7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682" w:type="dxa"/>
            <w:vAlign w:val="center"/>
          </w:tcPr>
          <w:p w14:paraId="1F83A5B4">
            <w:pPr>
              <w:adjustRightInd w:val="0"/>
              <w:snapToGrid w:val="0"/>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6</w:t>
            </w:r>
          </w:p>
        </w:tc>
        <w:tc>
          <w:tcPr>
            <w:tcW w:w="4615" w:type="dxa"/>
            <w:vAlign w:val="center"/>
          </w:tcPr>
          <w:p w14:paraId="77EB762D">
            <w:pPr>
              <w:adjustRightInd w:val="0"/>
              <w:snapToGrid w:val="0"/>
              <w:jc w:val="center"/>
              <w:rPr>
                <w:rFonts w:ascii="Times New Roman" w:hAnsi="Times New Roman" w:eastAsia="宋体" w:cs="Times New Roman"/>
                <w:color w:val="auto"/>
                <w:kern w:val="0"/>
                <w:sz w:val="21"/>
                <w:szCs w:val="21"/>
                <w:lang w:val="en-US" w:eastAsia="zh-CN" w:bidi="ar-SA"/>
              </w:rPr>
            </w:pPr>
            <w:r>
              <w:rPr>
                <w:rFonts w:hint="eastAsia" w:ascii="宋体" w:hAnsi="宋体" w:cs="宋体"/>
                <w:color w:val="auto"/>
                <w:szCs w:val="21"/>
                <w:lang w:val="en-US" w:eastAsia="zh-CN"/>
              </w:rPr>
              <w:t>田新村H</w:t>
            </w:r>
            <w:r>
              <w:rPr>
                <w:rFonts w:hint="eastAsia" w:ascii="宋体" w:hAnsi="宋体" w:cs="宋体"/>
                <w:color w:val="auto"/>
                <w:szCs w:val="21"/>
              </w:rPr>
              <w:t>段0+</w:t>
            </w:r>
            <w:r>
              <w:rPr>
                <w:rFonts w:hint="eastAsia" w:ascii="宋体" w:hAnsi="宋体" w:cs="宋体"/>
                <w:color w:val="auto"/>
                <w:szCs w:val="21"/>
                <w:lang w:val="en-US" w:eastAsia="zh-CN"/>
              </w:rPr>
              <w:t>358</w:t>
            </w:r>
            <w:r>
              <w:rPr>
                <w:rFonts w:hint="eastAsia" w:ascii="宋体" w:hAnsi="宋体" w:cs="宋体"/>
                <w:color w:val="auto"/>
                <w:szCs w:val="21"/>
              </w:rPr>
              <w:t>-0+</w:t>
            </w:r>
            <w:r>
              <w:rPr>
                <w:rFonts w:hint="eastAsia" w:ascii="宋体" w:hAnsi="宋体" w:cs="宋体"/>
                <w:color w:val="auto"/>
                <w:szCs w:val="21"/>
                <w:lang w:val="en-US" w:eastAsia="zh-CN"/>
              </w:rPr>
              <w:t>373</w:t>
            </w:r>
            <w:r>
              <w:rPr>
                <w:rFonts w:hint="eastAsia" w:ascii="宋体" w:hAnsi="宋体" w:cs="宋体"/>
                <w:color w:val="auto"/>
                <w:szCs w:val="21"/>
              </w:rPr>
              <w:t>管道施工</w:t>
            </w:r>
          </w:p>
        </w:tc>
        <w:tc>
          <w:tcPr>
            <w:tcW w:w="3970" w:type="dxa"/>
            <w:vAlign w:val="center"/>
          </w:tcPr>
          <w:p w14:paraId="2438FA16">
            <w:pPr>
              <w:adjustRightInd w:val="0"/>
              <w:snapToGrid w:val="0"/>
              <w:jc w:val="center"/>
              <w:rPr>
                <w:rFonts w:ascii="Times New Roman" w:hAnsi="Times New Roman" w:eastAsia="宋体" w:cs="Times New Roman"/>
                <w:color w:val="auto"/>
                <w:kern w:val="0"/>
                <w:sz w:val="21"/>
                <w:szCs w:val="21"/>
                <w:lang w:val="en-US" w:eastAsia="zh-CN" w:bidi="ar-SA"/>
              </w:rPr>
            </w:pPr>
            <w:r>
              <w:rPr>
                <w:rFonts w:hint="eastAsia" w:ascii="宋体" w:hAnsi="宋体" w:cs="宋体"/>
                <w:color w:val="auto"/>
                <w:szCs w:val="21"/>
                <w:lang w:val="en-US" w:eastAsia="zh-CN"/>
              </w:rPr>
              <w:t>桥光大道</w:t>
            </w:r>
            <w:r>
              <w:rPr>
                <w:rFonts w:hint="eastAsia" w:ascii="宋体" w:hAnsi="宋体" w:cs="宋体"/>
                <w:color w:val="auto"/>
                <w:szCs w:val="21"/>
              </w:rPr>
              <w:t>，D426x9焊接钢管，埋深3.</w:t>
            </w:r>
            <w:r>
              <w:rPr>
                <w:rFonts w:hint="eastAsia" w:ascii="宋体" w:hAnsi="宋体" w:cs="宋体"/>
                <w:color w:val="auto"/>
                <w:szCs w:val="21"/>
                <w:lang w:val="en-US" w:eastAsia="zh-CN"/>
              </w:rPr>
              <w:t>5</w:t>
            </w:r>
            <w:r>
              <w:rPr>
                <w:rFonts w:hint="eastAsia" w:ascii="宋体" w:hAnsi="宋体" w:cs="宋体"/>
                <w:color w:val="auto"/>
                <w:szCs w:val="21"/>
              </w:rPr>
              <w:t>m，开槽施工</w:t>
            </w:r>
          </w:p>
        </w:tc>
      </w:tr>
      <w:tr w14:paraId="6B0FD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682" w:type="dxa"/>
            <w:vAlign w:val="center"/>
          </w:tcPr>
          <w:p w14:paraId="1A0960E1">
            <w:pPr>
              <w:adjustRightInd w:val="0"/>
              <w:snapToGrid w:val="0"/>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7</w:t>
            </w:r>
          </w:p>
        </w:tc>
        <w:tc>
          <w:tcPr>
            <w:tcW w:w="4615" w:type="dxa"/>
            <w:vAlign w:val="center"/>
          </w:tcPr>
          <w:p w14:paraId="0782E91E">
            <w:pPr>
              <w:adjustRightInd w:val="0"/>
              <w:snapToGrid w:val="0"/>
              <w:jc w:val="center"/>
              <w:rPr>
                <w:rFonts w:ascii="Times New Roman" w:hAnsi="Times New Roman" w:eastAsia="宋体" w:cs="Times New Roman"/>
                <w:color w:val="auto"/>
                <w:kern w:val="0"/>
                <w:sz w:val="21"/>
                <w:szCs w:val="21"/>
                <w:lang w:val="en-US" w:eastAsia="zh-CN" w:bidi="ar-SA"/>
              </w:rPr>
            </w:pPr>
            <w:r>
              <w:rPr>
                <w:rFonts w:hint="eastAsia" w:ascii="宋体" w:hAnsi="宋体" w:cs="宋体"/>
                <w:color w:val="auto"/>
                <w:szCs w:val="21"/>
                <w:lang w:val="en-US" w:eastAsia="zh-CN"/>
              </w:rPr>
              <w:t>田新村H</w:t>
            </w:r>
            <w:r>
              <w:rPr>
                <w:rFonts w:hint="eastAsia" w:ascii="宋体" w:hAnsi="宋体" w:cs="宋体"/>
                <w:color w:val="auto"/>
                <w:szCs w:val="21"/>
              </w:rPr>
              <w:t>段0+</w:t>
            </w:r>
            <w:r>
              <w:rPr>
                <w:rFonts w:hint="eastAsia" w:ascii="宋体" w:hAnsi="宋体" w:cs="宋体"/>
                <w:color w:val="auto"/>
                <w:szCs w:val="21"/>
                <w:lang w:val="en-US" w:eastAsia="zh-CN"/>
              </w:rPr>
              <w:t>576</w:t>
            </w:r>
            <w:r>
              <w:rPr>
                <w:rFonts w:hint="eastAsia" w:ascii="宋体" w:hAnsi="宋体" w:cs="宋体"/>
                <w:color w:val="auto"/>
                <w:szCs w:val="21"/>
              </w:rPr>
              <w:t>-0+</w:t>
            </w:r>
            <w:r>
              <w:rPr>
                <w:rFonts w:hint="eastAsia" w:ascii="宋体" w:hAnsi="宋体" w:cs="宋体"/>
                <w:color w:val="auto"/>
                <w:szCs w:val="21"/>
                <w:lang w:val="en-US" w:eastAsia="zh-CN"/>
              </w:rPr>
              <w:t>589</w:t>
            </w:r>
            <w:r>
              <w:rPr>
                <w:rFonts w:hint="eastAsia" w:ascii="宋体" w:hAnsi="宋体" w:cs="宋体"/>
                <w:color w:val="auto"/>
                <w:szCs w:val="21"/>
              </w:rPr>
              <w:t>管道施工</w:t>
            </w:r>
          </w:p>
        </w:tc>
        <w:tc>
          <w:tcPr>
            <w:tcW w:w="3970" w:type="dxa"/>
            <w:vAlign w:val="center"/>
          </w:tcPr>
          <w:p w14:paraId="1A0DC936">
            <w:pPr>
              <w:adjustRightInd w:val="0"/>
              <w:snapToGrid w:val="0"/>
              <w:jc w:val="center"/>
              <w:rPr>
                <w:rFonts w:ascii="Times New Roman" w:hAnsi="Times New Roman" w:eastAsia="宋体" w:cs="Times New Roman"/>
                <w:color w:val="auto"/>
                <w:kern w:val="0"/>
                <w:sz w:val="21"/>
                <w:szCs w:val="21"/>
                <w:lang w:val="en-US" w:eastAsia="zh-CN" w:bidi="ar-SA"/>
              </w:rPr>
            </w:pPr>
            <w:r>
              <w:rPr>
                <w:rFonts w:hint="eastAsia" w:ascii="宋体" w:hAnsi="宋体" w:cs="宋体"/>
                <w:color w:val="auto"/>
                <w:szCs w:val="21"/>
                <w:lang w:val="en-US" w:eastAsia="zh-CN"/>
              </w:rPr>
              <w:t>桥光大道</w:t>
            </w:r>
            <w:r>
              <w:rPr>
                <w:rFonts w:hint="eastAsia" w:ascii="宋体" w:hAnsi="宋体" w:cs="宋体"/>
                <w:color w:val="auto"/>
                <w:szCs w:val="21"/>
              </w:rPr>
              <w:t>，D426x9焊接钢管，埋深3.</w:t>
            </w:r>
            <w:r>
              <w:rPr>
                <w:rFonts w:hint="eastAsia" w:ascii="宋体" w:hAnsi="宋体" w:cs="宋体"/>
                <w:color w:val="auto"/>
                <w:szCs w:val="21"/>
                <w:lang w:val="en-US" w:eastAsia="zh-CN"/>
              </w:rPr>
              <w:t>7</w:t>
            </w:r>
            <w:r>
              <w:rPr>
                <w:rFonts w:hint="eastAsia" w:ascii="宋体" w:hAnsi="宋体" w:cs="宋体"/>
                <w:color w:val="auto"/>
                <w:szCs w:val="21"/>
              </w:rPr>
              <w:t>m，开槽施工</w:t>
            </w:r>
          </w:p>
        </w:tc>
      </w:tr>
      <w:tr w14:paraId="741FA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682" w:type="dxa"/>
            <w:vAlign w:val="center"/>
          </w:tcPr>
          <w:p w14:paraId="3A8762B8">
            <w:pPr>
              <w:adjustRightInd w:val="0"/>
              <w:snapToGrid w:val="0"/>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8</w:t>
            </w:r>
          </w:p>
        </w:tc>
        <w:tc>
          <w:tcPr>
            <w:tcW w:w="4615" w:type="dxa"/>
            <w:vAlign w:val="center"/>
          </w:tcPr>
          <w:p w14:paraId="70557021">
            <w:pPr>
              <w:adjustRightInd w:val="0"/>
              <w:snapToGrid w:val="0"/>
              <w:jc w:val="center"/>
              <w:rPr>
                <w:rFonts w:ascii="Times New Roman" w:hAnsi="Times New Roman" w:eastAsia="宋体" w:cs="Times New Roman"/>
                <w:color w:val="auto"/>
                <w:kern w:val="0"/>
                <w:sz w:val="21"/>
                <w:szCs w:val="21"/>
                <w:lang w:val="en-US" w:eastAsia="zh-CN" w:bidi="ar-SA"/>
              </w:rPr>
            </w:pPr>
            <w:r>
              <w:rPr>
                <w:rFonts w:hint="eastAsia" w:ascii="宋体" w:hAnsi="宋体" w:cs="宋体"/>
                <w:color w:val="auto"/>
                <w:szCs w:val="21"/>
                <w:lang w:val="en-US" w:eastAsia="zh-CN"/>
              </w:rPr>
              <w:t>田新村F</w:t>
            </w:r>
            <w:r>
              <w:rPr>
                <w:rFonts w:hint="eastAsia" w:ascii="宋体" w:hAnsi="宋体" w:cs="宋体"/>
                <w:color w:val="auto"/>
                <w:szCs w:val="21"/>
              </w:rPr>
              <w:t>段0+</w:t>
            </w:r>
            <w:r>
              <w:rPr>
                <w:rFonts w:hint="eastAsia" w:ascii="宋体" w:hAnsi="宋体" w:cs="宋体"/>
                <w:color w:val="auto"/>
                <w:szCs w:val="21"/>
                <w:lang w:val="en-US" w:eastAsia="zh-CN"/>
              </w:rPr>
              <w:t>356</w:t>
            </w:r>
            <w:r>
              <w:rPr>
                <w:rFonts w:hint="eastAsia" w:ascii="宋体" w:hAnsi="宋体" w:cs="宋体"/>
                <w:color w:val="auto"/>
                <w:szCs w:val="21"/>
              </w:rPr>
              <w:t>-0+</w:t>
            </w:r>
            <w:r>
              <w:rPr>
                <w:rFonts w:hint="eastAsia" w:ascii="宋体" w:hAnsi="宋体" w:cs="宋体"/>
                <w:color w:val="auto"/>
                <w:szCs w:val="21"/>
                <w:lang w:val="en-US" w:eastAsia="zh-CN"/>
              </w:rPr>
              <w:t>376</w:t>
            </w:r>
            <w:r>
              <w:rPr>
                <w:rFonts w:hint="eastAsia" w:ascii="宋体" w:hAnsi="宋体" w:cs="宋体"/>
                <w:color w:val="auto"/>
                <w:szCs w:val="21"/>
              </w:rPr>
              <w:t>管道施工</w:t>
            </w:r>
          </w:p>
        </w:tc>
        <w:tc>
          <w:tcPr>
            <w:tcW w:w="3970" w:type="dxa"/>
            <w:vAlign w:val="center"/>
          </w:tcPr>
          <w:p w14:paraId="60767EBA">
            <w:pPr>
              <w:adjustRightInd w:val="0"/>
              <w:snapToGrid w:val="0"/>
              <w:jc w:val="center"/>
              <w:rPr>
                <w:rFonts w:ascii="Times New Roman" w:hAnsi="Times New Roman" w:eastAsia="宋体" w:cs="Times New Roman"/>
                <w:color w:val="auto"/>
                <w:kern w:val="0"/>
                <w:sz w:val="21"/>
                <w:szCs w:val="21"/>
                <w:lang w:val="en-US" w:eastAsia="zh-CN" w:bidi="ar-SA"/>
              </w:rPr>
            </w:pPr>
            <w:r>
              <w:rPr>
                <w:rFonts w:hint="eastAsia" w:ascii="宋体" w:hAnsi="宋体" w:cs="宋体"/>
                <w:color w:val="auto"/>
                <w:szCs w:val="21"/>
                <w:lang w:val="en-US" w:eastAsia="zh-CN"/>
              </w:rPr>
              <w:t>田新商业街</w:t>
            </w:r>
            <w:r>
              <w:rPr>
                <w:rFonts w:hint="eastAsia" w:ascii="宋体" w:hAnsi="宋体" w:cs="宋体"/>
                <w:color w:val="auto"/>
                <w:szCs w:val="21"/>
              </w:rPr>
              <w:t>，D219x6焊接钢管，埋深3.</w:t>
            </w:r>
            <w:r>
              <w:rPr>
                <w:rFonts w:hint="eastAsia" w:ascii="宋体" w:hAnsi="宋体" w:cs="宋体"/>
                <w:color w:val="auto"/>
                <w:szCs w:val="21"/>
                <w:lang w:val="en-US" w:eastAsia="zh-CN"/>
              </w:rPr>
              <w:t>2</w:t>
            </w:r>
            <w:r>
              <w:rPr>
                <w:rFonts w:hint="eastAsia" w:ascii="宋体" w:hAnsi="宋体" w:cs="宋体"/>
                <w:color w:val="auto"/>
                <w:szCs w:val="21"/>
              </w:rPr>
              <w:t>m，开槽施工</w:t>
            </w:r>
          </w:p>
        </w:tc>
      </w:tr>
      <w:tr w14:paraId="577A9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682" w:type="dxa"/>
            <w:vAlign w:val="center"/>
          </w:tcPr>
          <w:p w14:paraId="5AC64431">
            <w:pPr>
              <w:adjustRightInd w:val="0"/>
              <w:snapToGrid w:val="0"/>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9</w:t>
            </w:r>
          </w:p>
        </w:tc>
        <w:tc>
          <w:tcPr>
            <w:tcW w:w="4615" w:type="dxa"/>
            <w:vAlign w:val="center"/>
          </w:tcPr>
          <w:p w14:paraId="17F03B3E">
            <w:pPr>
              <w:adjustRightInd w:val="0"/>
              <w:snapToGrid w:val="0"/>
              <w:jc w:val="center"/>
              <w:rPr>
                <w:rFonts w:ascii="Times New Roman" w:hAnsi="Times New Roman" w:eastAsia="宋体" w:cs="Times New Roman"/>
                <w:color w:val="auto"/>
                <w:kern w:val="0"/>
                <w:sz w:val="21"/>
                <w:szCs w:val="21"/>
                <w:lang w:val="en-US" w:eastAsia="zh-CN" w:bidi="ar-SA"/>
              </w:rPr>
            </w:pPr>
            <w:r>
              <w:rPr>
                <w:rFonts w:hint="eastAsia" w:ascii="宋体" w:hAnsi="宋体" w:cs="宋体"/>
                <w:color w:val="auto"/>
                <w:szCs w:val="21"/>
                <w:lang w:val="en-US" w:eastAsia="zh-CN"/>
              </w:rPr>
              <w:t>田新村D</w:t>
            </w:r>
            <w:r>
              <w:rPr>
                <w:rFonts w:hint="eastAsia" w:ascii="宋体" w:hAnsi="宋体" w:cs="宋体"/>
                <w:color w:val="auto"/>
                <w:szCs w:val="21"/>
              </w:rPr>
              <w:t>段0+</w:t>
            </w:r>
            <w:r>
              <w:rPr>
                <w:rFonts w:hint="eastAsia" w:ascii="宋体" w:hAnsi="宋体" w:cs="宋体"/>
                <w:color w:val="auto"/>
                <w:szCs w:val="21"/>
                <w:lang w:val="en-US" w:eastAsia="zh-CN"/>
              </w:rPr>
              <w:t>110</w:t>
            </w:r>
            <w:r>
              <w:rPr>
                <w:rFonts w:hint="eastAsia" w:ascii="宋体" w:hAnsi="宋体" w:cs="宋体"/>
                <w:color w:val="auto"/>
                <w:szCs w:val="21"/>
              </w:rPr>
              <w:t>-0+</w:t>
            </w:r>
            <w:r>
              <w:rPr>
                <w:rFonts w:hint="eastAsia" w:ascii="宋体" w:hAnsi="宋体" w:cs="宋体"/>
                <w:color w:val="auto"/>
                <w:szCs w:val="21"/>
                <w:lang w:val="en-US" w:eastAsia="zh-CN"/>
              </w:rPr>
              <w:t>126</w:t>
            </w:r>
            <w:r>
              <w:rPr>
                <w:rFonts w:hint="eastAsia" w:ascii="宋体" w:hAnsi="宋体" w:cs="宋体"/>
                <w:color w:val="auto"/>
                <w:szCs w:val="21"/>
              </w:rPr>
              <w:t>管道施工</w:t>
            </w:r>
          </w:p>
        </w:tc>
        <w:tc>
          <w:tcPr>
            <w:tcW w:w="3970" w:type="dxa"/>
            <w:vAlign w:val="center"/>
          </w:tcPr>
          <w:p w14:paraId="653E4DF6">
            <w:pPr>
              <w:adjustRightInd w:val="0"/>
              <w:snapToGrid w:val="0"/>
              <w:jc w:val="center"/>
              <w:rPr>
                <w:rFonts w:ascii="Times New Roman" w:hAnsi="Times New Roman" w:eastAsia="宋体" w:cs="Times New Roman"/>
                <w:color w:val="auto"/>
                <w:kern w:val="0"/>
                <w:sz w:val="21"/>
                <w:szCs w:val="21"/>
                <w:lang w:val="en-US" w:eastAsia="zh-CN" w:bidi="ar-SA"/>
              </w:rPr>
            </w:pPr>
            <w:r>
              <w:rPr>
                <w:rFonts w:hint="eastAsia" w:ascii="宋体" w:hAnsi="宋体" w:cs="宋体"/>
                <w:color w:val="auto"/>
                <w:szCs w:val="21"/>
                <w:lang w:val="en-US" w:eastAsia="zh-CN"/>
              </w:rPr>
              <w:t>中兴路</w:t>
            </w:r>
            <w:r>
              <w:rPr>
                <w:rFonts w:hint="eastAsia" w:ascii="宋体" w:hAnsi="宋体" w:cs="宋体"/>
                <w:color w:val="auto"/>
                <w:szCs w:val="21"/>
              </w:rPr>
              <w:t>，D219x6焊接钢管，埋深3.</w:t>
            </w:r>
            <w:r>
              <w:rPr>
                <w:rFonts w:hint="eastAsia" w:ascii="宋体" w:hAnsi="宋体" w:cs="宋体"/>
                <w:color w:val="auto"/>
                <w:szCs w:val="21"/>
                <w:lang w:val="en-US" w:eastAsia="zh-CN"/>
              </w:rPr>
              <w:t>2</w:t>
            </w:r>
            <w:r>
              <w:rPr>
                <w:rFonts w:hint="eastAsia" w:ascii="宋体" w:hAnsi="宋体" w:cs="宋体"/>
                <w:color w:val="auto"/>
                <w:szCs w:val="21"/>
              </w:rPr>
              <w:t>m，开槽施工</w:t>
            </w:r>
          </w:p>
        </w:tc>
      </w:tr>
      <w:tr w14:paraId="03838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682" w:type="dxa"/>
            <w:vAlign w:val="center"/>
          </w:tcPr>
          <w:p w14:paraId="3D85BA63">
            <w:pPr>
              <w:adjustRightInd w:val="0"/>
              <w:snapToGrid w:val="0"/>
              <w:jc w:val="center"/>
              <w:rPr>
                <w:rFonts w:hint="eastAsia" w:ascii="Times New Roman" w:hAnsi="Times New Roman" w:eastAsia="宋体" w:cs="Times New Roman"/>
                <w:kern w:val="0"/>
                <w:szCs w:val="21"/>
              </w:rPr>
            </w:pPr>
            <w:r>
              <w:rPr>
                <w:rFonts w:hint="eastAsia" w:ascii="Times New Roman" w:hAnsi="Times New Roman" w:eastAsia="宋体" w:cs="Times New Roman"/>
                <w:kern w:val="0"/>
                <w:szCs w:val="21"/>
              </w:rPr>
              <w:t>10</w:t>
            </w:r>
          </w:p>
        </w:tc>
        <w:tc>
          <w:tcPr>
            <w:tcW w:w="4615" w:type="dxa"/>
            <w:vAlign w:val="center"/>
          </w:tcPr>
          <w:p w14:paraId="015FA674">
            <w:pPr>
              <w:adjustRightInd w:val="0"/>
              <w:snapToGrid w:val="0"/>
              <w:jc w:val="center"/>
              <w:rPr>
                <w:rFonts w:ascii="Times New Roman" w:hAnsi="Times New Roman" w:eastAsia="宋体" w:cs="Times New Roman"/>
                <w:color w:val="auto"/>
                <w:kern w:val="0"/>
                <w:sz w:val="21"/>
                <w:szCs w:val="21"/>
                <w:lang w:val="en-US" w:eastAsia="zh-CN" w:bidi="ar-SA"/>
              </w:rPr>
            </w:pPr>
            <w:r>
              <w:rPr>
                <w:rFonts w:hint="eastAsia" w:ascii="宋体" w:hAnsi="宋体" w:cs="宋体"/>
                <w:color w:val="auto"/>
                <w:szCs w:val="21"/>
                <w:lang w:val="en-US" w:eastAsia="zh-CN"/>
              </w:rPr>
              <w:t>田新村D</w:t>
            </w:r>
            <w:r>
              <w:rPr>
                <w:rFonts w:hint="eastAsia" w:ascii="宋体" w:hAnsi="宋体" w:cs="宋体"/>
                <w:color w:val="auto"/>
                <w:szCs w:val="21"/>
              </w:rPr>
              <w:t>段0+</w:t>
            </w:r>
            <w:r>
              <w:rPr>
                <w:rFonts w:hint="eastAsia" w:ascii="宋体" w:hAnsi="宋体" w:cs="宋体"/>
                <w:color w:val="auto"/>
                <w:szCs w:val="21"/>
                <w:lang w:val="en-US" w:eastAsia="zh-CN"/>
              </w:rPr>
              <w:t>449</w:t>
            </w:r>
            <w:r>
              <w:rPr>
                <w:rFonts w:hint="eastAsia" w:ascii="宋体" w:hAnsi="宋体" w:cs="宋体"/>
                <w:color w:val="auto"/>
                <w:szCs w:val="21"/>
              </w:rPr>
              <w:t>-0+</w:t>
            </w:r>
            <w:r>
              <w:rPr>
                <w:rFonts w:hint="eastAsia" w:ascii="宋体" w:hAnsi="宋体" w:cs="宋体"/>
                <w:color w:val="auto"/>
                <w:szCs w:val="21"/>
                <w:lang w:val="en-US" w:eastAsia="zh-CN"/>
              </w:rPr>
              <w:t>459</w:t>
            </w:r>
            <w:r>
              <w:rPr>
                <w:rFonts w:hint="eastAsia" w:ascii="宋体" w:hAnsi="宋体" w:cs="宋体"/>
                <w:color w:val="auto"/>
                <w:szCs w:val="21"/>
              </w:rPr>
              <w:t>管道施工</w:t>
            </w:r>
          </w:p>
        </w:tc>
        <w:tc>
          <w:tcPr>
            <w:tcW w:w="3970" w:type="dxa"/>
            <w:vAlign w:val="center"/>
          </w:tcPr>
          <w:p w14:paraId="3EB8290F">
            <w:pPr>
              <w:adjustRightInd w:val="0"/>
              <w:snapToGrid w:val="0"/>
              <w:jc w:val="center"/>
              <w:rPr>
                <w:rFonts w:ascii="Times New Roman" w:hAnsi="Times New Roman" w:eastAsia="宋体" w:cs="Times New Roman"/>
                <w:color w:val="auto"/>
                <w:kern w:val="0"/>
                <w:sz w:val="21"/>
                <w:szCs w:val="21"/>
                <w:lang w:val="en-US" w:eastAsia="zh-CN" w:bidi="ar-SA"/>
              </w:rPr>
            </w:pPr>
            <w:r>
              <w:rPr>
                <w:rFonts w:hint="eastAsia" w:ascii="宋体" w:hAnsi="宋体" w:cs="宋体"/>
                <w:color w:val="auto"/>
                <w:szCs w:val="21"/>
                <w:lang w:val="en-US" w:eastAsia="zh-CN"/>
              </w:rPr>
              <w:t>中兴路</w:t>
            </w:r>
            <w:r>
              <w:rPr>
                <w:rFonts w:hint="eastAsia" w:ascii="宋体" w:hAnsi="宋体" w:cs="宋体"/>
                <w:color w:val="auto"/>
                <w:szCs w:val="21"/>
              </w:rPr>
              <w:t>，D219x6焊接钢管，埋深3.</w:t>
            </w:r>
            <w:r>
              <w:rPr>
                <w:rFonts w:hint="eastAsia" w:ascii="宋体" w:hAnsi="宋体" w:cs="宋体"/>
                <w:color w:val="auto"/>
                <w:szCs w:val="21"/>
                <w:lang w:val="en-US" w:eastAsia="zh-CN"/>
              </w:rPr>
              <w:t>3</w:t>
            </w:r>
            <w:r>
              <w:rPr>
                <w:rFonts w:hint="eastAsia" w:ascii="宋体" w:hAnsi="宋体" w:cs="宋体"/>
                <w:color w:val="auto"/>
                <w:szCs w:val="21"/>
              </w:rPr>
              <w:t>m，开槽施工</w:t>
            </w:r>
          </w:p>
        </w:tc>
      </w:tr>
      <w:tr w14:paraId="4A061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682" w:type="dxa"/>
            <w:vAlign w:val="center"/>
          </w:tcPr>
          <w:p w14:paraId="4967AA6F">
            <w:pPr>
              <w:adjustRightInd w:val="0"/>
              <w:snapToGrid w:val="0"/>
              <w:jc w:val="center"/>
              <w:rPr>
                <w:rFonts w:hint="eastAsia" w:ascii="Times New Roman" w:hAnsi="Times New Roman" w:eastAsia="宋体" w:cs="Times New Roman"/>
                <w:kern w:val="0"/>
                <w:szCs w:val="21"/>
              </w:rPr>
            </w:pPr>
            <w:r>
              <w:rPr>
                <w:rFonts w:hint="eastAsia" w:ascii="Times New Roman" w:hAnsi="Times New Roman" w:eastAsia="宋体" w:cs="Times New Roman"/>
                <w:kern w:val="0"/>
                <w:szCs w:val="21"/>
              </w:rPr>
              <w:t>11</w:t>
            </w:r>
          </w:p>
        </w:tc>
        <w:tc>
          <w:tcPr>
            <w:tcW w:w="4615" w:type="dxa"/>
            <w:vAlign w:val="center"/>
          </w:tcPr>
          <w:p w14:paraId="06F3F0B0">
            <w:pPr>
              <w:adjustRightInd w:val="0"/>
              <w:snapToGrid w:val="0"/>
              <w:jc w:val="center"/>
              <w:rPr>
                <w:rFonts w:hint="eastAsia" w:ascii="Times New Roman" w:hAnsi="Times New Roman" w:eastAsia="宋体" w:cs="Times New Roman"/>
                <w:color w:val="auto"/>
                <w:kern w:val="0"/>
                <w:sz w:val="21"/>
                <w:szCs w:val="21"/>
                <w:lang w:val="en-US" w:eastAsia="zh-CN" w:bidi="ar-SA"/>
              </w:rPr>
            </w:pPr>
            <w:r>
              <w:rPr>
                <w:rFonts w:hint="eastAsia" w:ascii="宋体" w:hAnsi="宋体" w:cs="宋体"/>
                <w:color w:val="auto"/>
                <w:szCs w:val="21"/>
                <w:lang w:val="en-US" w:eastAsia="zh-CN"/>
              </w:rPr>
              <w:t>田新村D</w:t>
            </w:r>
            <w:r>
              <w:rPr>
                <w:rFonts w:hint="eastAsia" w:ascii="宋体" w:hAnsi="宋体" w:cs="宋体"/>
                <w:color w:val="auto"/>
                <w:szCs w:val="21"/>
              </w:rPr>
              <w:t>段0+</w:t>
            </w:r>
            <w:r>
              <w:rPr>
                <w:rFonts w:hint="eastAsia" w:ascii="宋体" w:hAnsi="宋体" w:cs="宋体"/>
                <w:color w:val="auto"/>
                <w:szCs w:val="21"/>
                <w:lang w:val="en-US" w:eastAsia="zh-CN"/>
              </w:rPr>
              <w:t>534</w:t>
            </w:r>
            <w:r>
              <w:rPr>
                <w:rFonts w:hint="eastAsia" w:ascii="宋体" w:hAnsi="宋体" w:cs="宋体"/>
                <w:color w:val="auto"/>
                <w:szCs w:val="21"/>
              </w:rPr>
              <w:t>-0+</w:t>
            </w:r>
            <w:r>
              <w:rPr>
                <w:rFonts w:hint="eastAsia" w:ascii="宋体" w:hAnsi="宋体" w:cs="宋体"/>
                <w:color w:val="auto"/>
                <w:szCs w:val="21"/>
                <w:lang w:val="en-US" w:eastAsia="zh-CN"/>
              </w:rPr>
              <w:t>547</w:t>
            </w:r>
            <w:r>
              <w:rPr>
                <w:rFonts w:hint="eastAsia" w:ascii="宋体" w:hAnsi="宋体" w:cs="宋体"/>
                <w:color w:val="auto"/>
                <w:szCs w:val="21"/>
              </w:rPr>
              <w:t>管道施工</w:t>
            </w:r>
          </w:p>
        </w:tc>
        <w:tc>
          <w:tcPr>
            <w:tcW w:w="3970" w:type="dxa"/>
            <w:vAlign w:val="center"/>
          </w:tcPr>
          <w:p w14:paraId="6483A7FC">
            <w:pPr>
              <w:adjustRightInd w:val="0"/>
              <w:snapToGrid w:val="0"/>
              <w:jc w:val="center"/>
              <w:rPr>
                <w:rFonts w:hint="eastAsia" w:ascii="Times New Roman" w:hAnsi="Times New Roman" w:eastAsia="宋体" w:cs="Times New Roman"/>
                <w:color w:val="auto"/>
                <w:kern w:val="0"/>
                <w:sz w:val="21"/>
                <w:szCs w:val="21"/>
                <w:lang w:val="en-US" w:eastAsia="zh-CN" w:bidi="ar-SA"/>
              </w:rPr>
            </w:pPr>
            <w:r>
              <w:rPr>
                <w:rFonts w:hint="eastAsia" w:ascii="宋体" w:hAnsi="宋体" w:cs="宋体"/>
                <w:color w:val="auto"/>
                <w:szCs w:val="21"/>
                <w:lang w:val="en-US" w:eastAsia="zh-CN"/>
              </w:rPr>
              <w:t>中兴路</w:t>
            </w:r>
            <w:r>
              <w:rPr>
                <w:rFonts w:hint="eastAsia" w:ascii="宋体" w:hAnsi="宋体" w:cs="宋体"/>
                <w:color w:val="auto"/>
                <w:szCs w:val="21"/>
              </w:rPr>
              <w:t>，D219x6焊接钢管，埋深3.</w:t>
            </w:r>
            <w:r>
              <w:rPr>
                <w:rFonts w:hint="eastAsia" w:ascii="宋体" w:hAnsi="宋体" w:cs="宋体"/>
                <w:color w:val="auto"/>
                <w:szCs w:val="21"/>
                <w:lang w:val="en-US" w:eastAsia="zh-CN"/>
              </w:rPr>
              <w:t>5</w:t>
            </w:r>
            <w:r>
              <w:rPr>
                <w:rFonts w:hint="eastAsia" w:ascii="宋体" w:hAnsi="宋体" w:cs="宋体"/>
                <w:color w:val="auto"/>
                <w:szCs w:val="21"/>
              </w:rPr>
              <w:t>m，开槽施工</w:t>
            </w:r>
          </w:p>
        </w:tc>
      </w:tr>
      <w:tr w14:paraId="5C5C0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682" w:type="dxa"/>
            <w:vAlign w:val="center"/>
          </w:tcPr>
          <w:p w14:paraId="1A26FB01">
            <w:pPr>
              <w:adjustRightInd w:val="0"/>
              <w:snapToGrid w:val="0"/>
              <w:jc w:val="center"/>
              <w:rPr>
                <w:rFonts w:hint="eastAsia" w:ascii="Times New Roman" w:hAnsi="Times New Roman" w:eastAsia="宋体" w:cs="Times New Roman"/>
                <w:kern w:val="0"/>
                <w:szCs w:val="21"/>
              </w:rPr>
            </w:pPr>
            <w:r>
              <w:rPr>
                <w:rFonts w:hint="eastAsia" w:ascii="Times New Roman" w:hAnsi="Times New Roman" w:eastAsia="宋体" w:cs="Times New Roman"/>
                <w:kern w:val="0"/>
                <w:szCs w:val="21"/>
              </w:rPr>
              <w:t>12</w:t>
            </w:r>
          </w:p>
        </w:tc>
        <w:tc>
          <w:tcPr>
            <w:tcW w:w="4615" w:type="dxa"/>
            <w:vAlign w:val="center"/>
          </w:tcPr>
          <w:p w14:paraId="6B37DBE6">
            <w:pPr>
              <w:adjustRightInd w:val="0"/>
              <w:snapToGrid w:val="0"/>
              <w:jc w:val="center"/>
              <w:rPr>
                <w:rFonts w:hint="eastAsia" w:ascii="Times New Roman" w:hAnsi="Times New Roman" w:eastAsia="宋体" w:cs="Times New Roman"/>
                <w:color w:val="auto"/>
                <w:kern w:val="0"/>
                <w:sz w:val="21"/>
                <w:szCs w:val="21"/>
                <w:lang w:val="en-US" w:eastAsia="zh-CN" w:bidi="ar-SA"/>
              </w:rPr>
            </w:pPr>
            <w:r>
              <w:rPr>
                <w:rFonts w:hint="eastAsia" w:ascii="宋体" w:hAnsi="宋体" w:cs="宋体"/>
                <w:color w:val="auto"/>
                <w:szCs w:val="21"/>
                <w:lang w:val="en-US" w:eastAsia="zh-CN"/>
              </w:rPr>
              <w:t>田新村C</w:t>
            </w:r>
            <w:r>
              <w:rPr>
                <w:rFonts w:hint="eastAsia" w:ascii="宋体" w:hAnsi="宋体" w:cs="宋体"/>
                <w:color w:val="auto"/>
                <w:szCs w:val="21"/>
              </w:rPr>
              <w:t>段0+</w:t>
            </w:r>
            <w:r>
              <w:rPr>
                <w:rFonts w:hint="eastAsia" w:ascii="宋体" w:hAnsi="宋体" w:cs="宋体"/>
                <w:color w:val="auto"/>
                <w:szCs w:val="21"/>
                <w:lang w:val="en-US" w:eastAsia="zh-CN"/>
              </w:rPr>
              <w:t>003</w:t>
            </w:r>
            <w:r>
              <w:rPr>
                <w:rFonts w:hint="eastAsia" w:ascii="宋体" w:hAnsi="宋体" w:cs="宋体"/>
                <w:color w:val="auto"/>
                <w:szCs w:val="21"/>
              </w:rPr>
              <w:t>-0+</w:t>
            </w:r>
            <w:r>
              <w:rPr>
                <w:rFonts w:hint="eastAsia" w:ascii="宋体" w:hAnsi="宋体" w:cs="宋体"/>
                <w:color w:val="auto"/>
                <w:szCs w:val="21"/>
                <w:lang w:val="en-US" w:eastAsia="zh-CN"/>
              </w:rPr>
              <w:t>013</w:t>
            </w:r>
            <w:r>
              <w:rPr>
                <w:rFonts w:hint="eastAsia" w:ascii="宋体" w:hAnsi="宋体" w:cs="宋体"/>
                <w:color w:val="auto"/>
                <w:szCs w:val="21"/>
              </w:rPr>
              <w:t>管道施工</w:t>
            </w:r>
          </w:p>
        </w:tc>
        <w:tc>
          <w:tcPr>
            <w:tcW w:w="3970" w:type="dxa"/>
            <w:vAlign w:val="center"/>
          </w:tcPr>
          <w:p w14:paraId="314A2DE1">
            <w:pPr>
              <w:adjustRightInd w:val="0"/>
              <w:snapToGrid w:val="0"/>
              <w:jc w:val="center"/>
              <w:rPr>
                <w:rFonts w:hint="eastAsia" w:ascii="Times New Roman" w:hAnsi="Times New Roman" w:eastAsia="宋体" w:cs="Times New Roman"/>
                <w:color w:val="auto"/>
                <w:kern w:val="0"/>
                <w:sz w:val="21"/>
                <w:szCs w:val="21"/>
                <w:lang w:val="en-US" w:eastAsia="zh-CN" w:bidi="ar-SA"/>
              </w:rPr>
            </w:pPr>
            <w:r>
              <w:rPr>
                <w:rFonts w:hint="eastAsia" w:ascii="宋体" w:hAnsi="宋体" w:cs="宋体"/>
                <w:color w:val="auto"/>
                <w:szCs w:val="21"/>
                <w:lang w:val="en-US" w:eastAsia="zh-CN"/>
              </w:rPr>
              <w:t>华兴路</w:t>
            </w:r>
            <w:r>
              <w:rPr>
                <w:rFonts w:hint="eastAsia" w:ascii="宋体" w:hAnsi="宋体" w:cs="宋体"/>
                <w:color w:val="auto"/>
                <w:szCs w:val="21"/>
              </w:rPr>
              <w:t>，D</w:t>
            </w:r>
            <w:r>
              <w:rPr>
                <w:rFonts w:hint="eastAsia" w:ascii="宋体" w:hAnsi="宋体" w:cs="宋体"/>
                <w:color w:val="auto"/>
                <w:szCs w:val="21"/>
                <w:lang w:val="en-US" w:eastAsia="zh-CN"/>
              </w:rPr>
              <w:t>325</w:t>
            </w:r>
            <w:r>
              <w:rPr>
                <w:rFonts w:hint="eastAsia" w:ascii="宋体" w:hAnsi="宋体" w:cs="宋体"/>
                <w:color w:val="auto"/>
                <w:szCs w:val="21"/>
              </w:rPr>
              <w:t>x</w:t>
            </w:r>
            <w:r>
              <w:rPr>
                <w:rFonts w:hint="eastAsia" w:ascii="宋体" w:hAnsi="宋体" w:cs="宋体"/>
                <w:color w:val="auto"/>
                <w:szCs w:val="21"/>
                <w:lang w:val="en-US" w:eastAsia="zh-CN"/>
              </w:rPr>
              <w:t>8</w:t>
            </w:r>
            <w:r>
              <w:rPr>
                <w:rFonts w:hint="eastAsia" w:ascii="宋体" w:hAnsi="宋体" w:cs="宋体"/>
                <w:color w:val="auto"/>
                <w:szCs w:val="21"/>
              </w:rPr>
              <w:t>焊接钢管，埋深3.</w:t>
            </w:r>
            <w:r>
              <w:rPr>
                <w:rFonts w:hint="eastAsia" w:ascii="宋体" w:hAnsi="宋体" w:cs="宋体"/>
                <w:color w:val="auto"/>
                <w:szCs w:val="21"/>
                <w:lang w:val="en-US" w:eastAsia="zh-CN"/>
              </w:rPr>
              <w:t>6</w:t>
            </w:r>
            <w:r>
              <w:rPr>
                <w:rFonts w:hint="eastAsia" w:ascii="宋体" w:hAnsi="宋体" w:cs="宋体"/>
                <w:color w:val="auto"/>
                <w:szCs w:val="21"/>
              </w:rPr>
              <w:t>m，开槽施工</w:t>
            </w:r>
          </w:p>
        </w:tc>
      </w:tr>
      <w:tr w14:paraId="0A309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682" w:type="dxa"/>
            <w:vAlign w:val="center"/>
          </w:tcPr>
          <w:p w14:paraId="1946BE37">
            <w:pPr>
              <w:adjustRightInd w:val="0"/>
              <w:snapToGrid w:val="0"/>
              <w:jc w:val="center"/>
              <w:rPr>
                <w:rFonts w:hint="eastAsia" w:ascii="Times New Roman" w:hAnsi="Times New Roman" w:eastAsia="宋体" w:cs="Times New Roman"/>
                <w:kern w:val="0"/>
                <w:szCs w:val="21"/>
              </w:rPr>
            </w:pPr>
            <w:r>
              <w:rPr>
                <w:rFonts w:hint="eastAsia" w:ascii="Times New Roman" w:hAnsi="Times New Roman" w:eastAsia="宋体" w:cs="Times New Roman"/>
                <w:kern w:val="0"/>
                <w:szCs w:val="21"/>
              </w:rPr>
              <w:t>13</w:t>
            </w:r>
          </w:p>
        </w:tc>
        <w:tc>
          <w:tcPr>
            <w:tcW w:w="4615" w:type="dxa"/>
            <w:vAlign w:val="center"/>
          </w:tcPr>
          <w:p w14:paraId="04A2C557">
            <w:pPr>
              <w:adjustRightInd w:val="0"/>
              <w:snapToGrid w:val="0"/>
              <w:jc w:val="center"/>
              <w:rPr>
                <w:rFonts w:hint="eastAsia" w:ascii="Times New Roman" w:hAnsi="Times New Roman" w:eastAsia="宋体" w:cs="Times New Roman"/>
                <w:color w:val="auto"/>
                <w:kern w:val="0"/>
                <w:sz w:val="21"/>
                <w:szCs w:val="21"/>
                <w:lang w:val="en-US" w:eastAsia="zh-CN" w:bidi="ar-SA"/>
              </w:rPr>
            </w:pPr>
            <w:r>
              <w:rPr>
                <w:rFonts w:hint="eastAsia" w:ascii="宋体" w:hAnsi="宋体" w:cs="宋体"/>
                <w:color w:val="auto"/>
                <w:szCs w:val="21"/>
                <w:lang w:val="en-US" w:eastAsia="zh-CN"/>
              </w:rPr>
              <w:t>田新村B</w:t>
            </w:r>
            <w:r>
              <w:rPr>
                <w:rFonts w:hint="eastAsia" w:ascii="宋体" w:hAnsi="宋体" w:cs="宋体"/>
                <w:color w:val="auto"/>
                <w:szCs w:val="21"/>
              </w:rPr>
              <w:t>段0+</w:t>
            </w:r>
            <w:r>
              <w:rPr>
                <w:rFonts w:hint="eastAsia" w:ascii="宋体" w:hAnsi="宋体" w:cs="宋体"/>
                <w:color w:val="auto"/>
                <w:szCs w:val="21"/>
                <w:lang w:val="en-US" w:eastAsia="zh-CN"/>
              </w:rPr>
              <w:t>543</w:t>
            </w:r>
            <w:r>
              <w:rPr>
                <w:rFonts w:hint="eastAsia" w:ascii="宋体" w:hAnsi="宋体" w:cs="宋体"/>
                <w:color w:val="auto"/>
                <w:szCs w:val="21"/>
              </w:rPr>
              <w:t>-0+</w:t>
            </w:r>
            <w:r>
              <w:rPr>
                <w:rFonts w:hint="eastAsia" w:ascii="宋体" w:hAnsi="宋体" w:cs="宋体"/>
                <w:color w:val="auto"/>
                <w:szCs w:val="21"/>
                <w:lang w:val="en-US" w:eastAsia="zh-CN"/>
              </w:rPr>
              <w:t>548</w:t>
            </w:r>
            <w:r>
              <w:rPr>
                <w:rFonts w:hint="eastAsia" w:ascii="宋体" w:hAnsi="宋体" w:cs="宋体"/>
                <w:color w:val="auto"/>
                <w:szCs w:val="21"/>
              </w:rPr>
              <w:t>管道施工</w:t>
            </w:r>
          </w:p>
        </w:tc>
        <w:tc>
          <w:tcPr>
            <w:tcW w:w="3970" w:type="dxa"/>
            <w:vAlign w:val="center"/>
          </w:tcPr>
          <w:p w14:paraId="3D09B02D">
            <w:pPr>
              <w:adjustRightInd w:val="0"/>
              <w:snapToGrid w:val="0"/>
              <w:jc w:val="center"/>
              <w:rPr>
                <w:rFonts w:hint="eastAsia" w:ascii="Times New Roman" w:hAnsi="Times New Roman" w:eastAsia="宋体" w:cs="Times New Roman"/>
                <w:color w:val="auto"/>
                <w:kern w:val="0"/>
                <w:sz w:val="21"/>
                <w:szCs w:val="21"/>
                <w:lang w:val="en-US" w:eastAsia="zh-CN" w:bidi="ar-SA"/>
              </w:rPr>
            </w:pPr>
            <w:r>
              <w:rPr>
                <w:rFonts w:hint="eastAsia" w:ascii="宋体" w:hAnsi="宋体" w:cs="宋体"/>
                <w:color w:val="auto"/>
                <w:szCs w:val="21"/>
                <w:lang w:val="en-US" w:eastAsia="zh-CN"/>
              </w:rPr>
              <w:t>华兴路</w:t>
            </w:r>
            <w:r>
              <w:rPr>
                <w:rFonts w:hint="eastAsia" w:ascii="宋体" w:hAnsi="宋体" w:cs="宋体"/>
                <w:color w:val="auto"/>
                <w:szCs w:val="21"/>
              </w:rPr>
              <w:t>，D</w:t>
            </w:r>
            <w:r>
              <w:rPr>
                <w:rFonts w:hint="eastAsia" w:ascii="宋体" w:hAnsi="宋体" w:cs="宋体"/>
                <w:color w:val="auto"/>
                <w:szCs w:val="21"/>
                <w:lang w:val="en-US" w:eastAsia="zh-CN"/>
              </w:rPr>
              <w:t>630</w:t>
            </w:r>
            <w:r>
              <w:rPr>
                <w:rFonts w:hint="eastAsia" w:ascii="宋体" w:hAnsi="宋体" w:cs="宋体"/>
                <w:color w:val="auto"/>
                <w:szCs w:val="21"/>
              </w:rPr>
              <w:t>x</w:t>
            </w:r>
            <w:r>
              <w:rPr>
                <w:rFonts w:hint="eastAsia" w:ascii="宋体" w:hAnsi="宋体" w:cs="宋体"/>
                <w:color w:val="auto"/>
                <w:szCs w:val="21"/>
                <w:lang w:val="en-US" w:eastAsia="zh-CN"/>
              </w:rPr>
              <w:t>9</w:t>
            </w:r>
            <w:r>
              <w:rPr>
                <w:rFonts w:hint="eastAsia" w:ascii="宋体" w:hAnsi="宋体" w:cs="宋体"/>
                <w:color w:val="auto"/>
                <w:szCs w:val="21"/>
              </w:rPr>
              <w:t>焊接钢管，埋深</w:t>
            </w:r>
            <w:r>
              <w:rPr>
                <w:rFonts w:hint="eastAsia" w:ascii="宋体" w:hAnsi="宋体" w:cs="宋体"/>
                <w:color w:val="auto"/>
                <w:szCs w:val="21"/>
                <w:lang w:val="en-US" w:eastAsia="zh-CN"/>
              </w:rPr>
              <w:t>4.1</w:t>
            </w:r>
            <w:r>
              <w:rPr>
                <w:rFonts w:hint="eastAsia" w:ascii="宋体" w:hAnsi="宋体" w:cs="宋体"/>
                <w:color w:val="auto"/>
                <w:szCs w:val="21"/>
              </w:rPr>
              <w:t>m，开槽施工</w:t>
            </w:r>
          </w:p>
        </w:tc>
      </w:tr>
      <w:tr w14:paraId="076F7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682" w:type="dxa"/>
            <w:vAlign w:val="center"/>
          </w:tcPr>
          <w:p w14:paraId="3E725FB3">
            <w:pPr>
              <w:adjustRightInd w:val="0"/>
              <w:snapToGrid w:val="0"/>
              <w:jc w:val="center"/>
              <w:rPr>
                <w:rFonts w:hint="eastAsia" w:ascii="Times New Roman" w:hAnsi="Times New Roman" w:eastAsia="宋体" w:cs="Times New Roman"/>
                <w:kern w:val="0"/>
                <w:szCs w:val="21"/>
              </w:rPr>
            </w:pPr>
            <w:r>
              <w:rPr>
                <w:rFonts w:hint="eastAsia" w:ascii="Times New Roman" w:hAnsi="Times New Roman" w:eastAsia="宋体" w:cs="Times New Roman"/>
                <w:kern w:val="0"/>
                <w:szCs w:val="21"/>
              </w:rPr>
              <w:t>14</w:t>
            </w:r>
          </w:p>
        </w:tc>
        <w:tc>
          <w:tcPr>
            <w:tcW w:w="4615" w:type="dxa"/>
            <w:vAlign w:val="center"/>
          </w:tcPr>
          <w:p w14:paraId="25B13EB6">
            <w:pPr>
              <w:adjustRightInd w:val="0"/>
              <w:snapToGrid w:val="0"/>
              <w:jc w:val="center"/>
              <w:rPr>
                <w:rFonts w:hint="eastAsia" w:ascii="Times New Roman" w:hAnsi="Times New Roman" w:eastAsia="宋体" w:cs="Times New Roman"/>
                <w:color w:val="auto"/>
                <w:kern w:val="0"/>
                <w:sz w:val="21"/>
                <w:szCs w:val="21"/>
                <w:lang w:val="en-US" w:eastAsia="zh-CN" w:bidi="ar-SA"/>
              </w:rPr>
            </w:pPr>
            <w:r>
              <w:rPr>
                <w:rFonts w:hint="eastAsia" w:ascii="宋体" w:hAnsi="宋体" w:cs="宋体"/>
                <w:color w:val="auto"/>
                <w:szCs w:val="21"/>
                <w:lang w:val="en-US" w:eastAsia="zh-CN"/>
              </w:rPr>
              <w:t>田新村A</w:t>
            </w:r>
            <w:r>
              <w:rPr>
                <w:rFonts w:hint="eastAsia" w:ascii="宋体" w:hAnsi="宋体" w:cs="宋体"/>
                <w:color w:val="auto"/>
                <w:szCs w:val="21"/>
              </w:rPr>
              <w:t>段0+</w:t>
            </w:r>
            <w:r>
              <w:rPr>
                <w:rFonts w:hint="eastAsia" w:ascii="宋体" w:hAnsi="宋体" w:cs="宋体"/>
                <w:color w:val="auto"/>
                <w:szCs w:val="21"/>
                <w:lang w:val="en-US" w:eastAsia="zh-CN"/>
              </w:rPr>
              <w:t>964</w:t>
            </w:r>
            <w:r>
              <w:rPr>
                <w:rFonts w:hint="eastAsia" w:ascii="宋体" w:hAnsi="宋体" w:cs="宋体"/>
                <w:color w:val="auto"/>
                <w:szCs w:val="21"/>
              </w:rPr>
              <w:t>-0+</w:t>
            </w:r>
            <w:r>
              <w:rPr>
                <w:rFonts w:hint="eastAsia" w:ascii="宋体" w:hAnsi="宋体" w:cs="宋体"/>
                <w:color w:val="auto"/>
                <w:szCs w:val="21"/>
                <w:lang w:val="en-US" w:eastAsia="zh-CN"/>
              </w:rPr>
              <w:t>970</w:t>
            </w:r>
            <w:r>
              <w:rPr>
                <w:rFonts w:hint="eastAsia" w:ascii="宋体" w:hAnsi="宋体" w:cs="宋体"/>
                <w:color w:val="auto"/>
                <w:szCs w:val="21"/>
              </w:rPr>
              <w:t>管道施工</w:t>
            </w:r>
          </w:p>
        </w:tc>
        <w:tc>
          <w:tcPr>
            <w:tcW w:w="3970" w:type="dxa"/>
            <w:vAlign w:val="center"/>
          </w:tcPr>
          <w:p w14:paraId="2ADB64B1">
            <w:pPr>
              <w:adjustRightInd w:val="0"/>
              <w:snapToGrid w:val="0"/>
              <w:jc w:val="center"/>
              <w:rPr>
                <w:rFonts w:hint="eastAsia" w:ascii="Times New Roman" w:hAnsi="Times New Roman" w:eastAsia="宋体" w:cs="Times New Roman"/>
                <w:color w:val="auto"/>
                <w:kern w:val="0"/>
                <w:sz w:val="21"/>
                <w:szCs w:val="21"/>
                <w:lang w:val="en-US" w:eastAsia="zh-CN" w:bidi="ar-SA"/>
              </w:rPr>
            </w:pPr>
            <w:r>
              <w:rPr>
                <w:rFonts w:hint="eastAsia" w:ascii="宋体" w:hAnsi="宋体" w:cs="宋体"/>
                <w:color w:val="auto"/>
                <w:szCs w:val="21"/>
                <w:lang w:val="en-US" w:eastAsia="zh-CN"/>
              </w:rPr>
              <w:t>向阳路</w:t>
            </w:r>
            <w:r>
              <w:rPr>
                <w:rFonts w:hint="eastAsia" w:ascii="宋体" w:hAnsi="宋体" w:cs="宋体"/>
                <w:color w:val="auto"/>
                <w:szCs w:val="21"/>
              </w:rPr>
              <w:t>，D</w:t>
            </w:r>
            <w:r>
              <w:rPr>
                <w:rFonts w:hint="eastAsia" w:ascii="宋体" w:hAnsi="宋体" w:cs="宋体"/>
                <w:color w:val="auto"/>
                <w:szCs w:val="21"/>
                <w:lang w:val="en-US" w:eastAsia="zh-CN"/>
              </w:rPr>
              <w:t>325</w:t>
            </w:r>
            <w:r>
              <w:rPr>
                <w:rFonts w:hint="eastAsia" w:ascii="宋体" w:hAnsi="宋体" w:cs="宋体"/>
                <w:color w:val="auto"/>
                <w:szCs w:val="21"/>
              </w:rPr>
              <w:t>x</w:t>
            </w:r>
            <w:r>
              <w:rPr>
                <w:rFonts w:hint="eastAsia" w:ascii="宋体" w:hAnsi="宋体" w:cs="宋体"/>
                <w:color w:val="auto"/>
                <w:szCs w:val="21"/>
                <w:lang w:val="en-US" w:eastAsia="zh-CN"/>
              </w:rPr>
              <w:t>8</w:t>
            </w:r>
            <w:r>
              <w:rPr>
                <w:rFonts w:hint="eastAsia" w:ascii="宋体" w:hAnsi="宋体" w:cs="宋体"/>
                <w:color w:val="auto"/>
                <w:szCs w:val="21"/>
              </w:rPr>
              <w:t>焊接钢管，埋深</w:t>
            </w:r>
            <w:r>
              <w:rPr>
                <w:rFonts w:hint="eastAsia" w:ascii="宋体" w:hAnsi="宋体" w:cs="宋体"/>
                <w:color w:val="auto"/>
                <w:szCs w:val="21"/>
                <w:lang w:val="en-US" w:eastAsia="zh-CN"/>
              </w:rPr>
              <w:t>3.2</w:t>
            </w:r>
            <w:r>
              <w:rPr>
                <w:rFonts w:hint="eastAsia" w:ascii="宋体" w:hAnsi="宋体" w:cs="宋体"/>
                <w:color w:val="auto"/>
                <w:szCs w:val="21"/>
              </w:rPr>
              <w:t>m，开槽施工</w:t>
            </w:r>
          </w:p>
        </w:tc>
      </w:tr>
      <w:tr w14:paraId="5AAC0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682" w:type="dxa"/>
            <w:vAlign w:val="center"/>
          </w:tcPr>
          <w:p w14:paraId="5B1DED3B">
            <w:pPr>
              <w:adjustRightInd w:val="0"/>
              <w:snapToGrid w:val="0"/>
              <w:jc w:val="center"/>
              <w:rPr>
                <w:rFonts w:hint="eastAsia" w:ascii="Times New Roman" w:hAnsi="Times New Roman" w:eastAsia="宋体" w:cs="Times New Roman"/>
                <w:kern w:val="0"/>
                <w:szCs w:val="21"/>
              </w:rPr>
            </w:pPr>
            <w:r>
              <w:rPr>
                <w:rFonts w:hint="eastAsia" w:ascii="Times New Roman" w:hAnsi="Times New Roman" w:eastAsia="宋体" w:cs="Times New Roman"/>
                <w:kern w:val="0"/>
                <w:szCs w:val="21"/>
              </w:rPr>
              <w:t>15</w:t>
            </w:r>
          </w:p>
        </w:tc>
        <w:tc>
          <w:tcPr>
            <w:tcW w:w="4615" w:type="dxa"/>
            <w:vAlign w:val="center"/>
          </w:tcPr>
          <w:p w14:paraId="052AF8EE">
            <w:pPr>
              <w:adjustRightInd w:val="0"/>
              <w:snapToGrid w:val="0"/>
              <w:jc w:val="center"/>
              <w:rPr>
                <w:rFonts w:hint="eastAsia" w:ascii="Times New Roman" w:hAnsi="Times New Roman" w:eastAsia="宋体" w:cs="Times New Roman"/>
                <w:color w:val="auto"/>
                <w:kern w:val="0"/>
                <w:sz w:val="21"/>
                <w:szCs w:val="21"/>
                <w:lang w:val="en-US" w:eastAsia="zh-CN" w:bidi="ar-SA"/>
              </w:rPr>
            </w:pPr>
            <w:r>
              <w:rPr>
                <w:rFonts w:hint="eastAsia" w:ascii="宋体" w:hAnsi="宋体" w:cs="宋体"/>
                <w:color w:val="auto"/>
                <w:szCs w:val="21"/>
                <w:lang w:val="en-US" w:eastAsia="zh-CN"/>
              </w:rPr>
              <w:t>田新村A</w:t>
            </w:r>
            <w:r>
              <w:rPr>
                <w:rFonts w:hint="eastAsia" w:ascii="宋体" w:hAnsi="宋体" w:cs="宋体"/>
                <w:color w:val="auto"/>
                <w:szCs w:val="21"/>
              </w:rPr>
              <w:t>段</w:t>
            </w:r>
            <w:r>
              <w:rPr>
                <w:rFonts w:hint="eastAsia" w:ascii="宋体" w:hAnsi="宋体" w:cs="宋体"/>
                <w:color w:val="auto"/>
                <w:szCs w:val="21"/>
                <w:lang w:val="en-US" w:eastAsia="zh-CN"/>
              </w:rPr>
              <w:t>1</w:t>
            </w:r>
            <w:r>
              <w:rPr>
                <w:rFonts w:hint="eastAsia" w:ascii="宋体" w:hAnsi="宋体" w:cs="宋体"/>
                <w:color w:val="auto"/>
                <w:szCs w:val="21"/>
              </w:rPr>
              <w:t>+</w:t>
            </w:r>
            <w:r>
              <w:rPr>
                <w:rFonts w:hint="eastAsia" w:ascii="宋体" w:hAnsi="宋体" w:cs="宋体"/>
                <w:color w:val="auto"/>
                <w:szCs w:val="21"/>
                <w:lang w:val="en-US" w:eastAsia="zh-CN"/>
              </w:rPr>
              <w:t>052</w:t>
            </w:r>
            <w:r>
              <w:rPr>
                <w:rFonts w:hint="eastAsia" w:ascii="宋体" w:hAnsi="宋体" w:cs="宋体"/>
                <w:color w:val="auto"/>
                <w:szCs w:val="21"/>
              </w:rPr>
              <w:t>-</w:t>
            </w:r>
            <w:r>
              <w:rPr>
                <w:rFonts w:hint="eastAsia" w:ascii="宋体" w:hAnsi="宋体" w:cs="宋体"/>
                <w:color w:val="auto"/>
                <w:szCs w:val="21"/>
                <w:lang w:val="en-US" w:eastAsia="zh-CN"/>
              </w:rPr>
              <w:t>1</w:t>
            </w:r>
            <w:r>
              <w:rPr>
                <w:rFonts w:hint="eastAsia" w:ascii="宋体" w:hAnsi="宋体" w:cs="宋体"/>
                <w:color w:val="auto"/>
                <w:szCs w:val="21"/>
              </w:rPr>
              <w:t>+</w:t>
            </w:r>
            <w:r>
              <w:rPr>
                <w:rFonts w:hint="eastAsia" w:ascii="宋体" w:hAnsi="宋体" w:cs="宋体"/>
                <w:color w:val="auto"/>
                <w:szCs w:val="21"/>
                <w:lang w:val="en-US" w:eastAsia="zh-CN"/>
              </w:rPr>
              <w:t>063</w:t>
            </w:r>
            <w:r>
              <w:rPr>
                <w:rFonts w:hint="eastAsia" w:ascii="宋体" w:hAnsi="宋体" w:cs="宋体"/>
                <w:color w:val="auto"/>
                <w:szCs w:val="21"/>
              </w:rPr>
              <w:t>管道施工</w:t>
            </w:r>
          </w:p>
        </w:tc>
        <w:tc>
          <w:tcPr>
            <w:tcW w:w="3970" w:type="dxa"/>
            <w:vAlign w:val="center"/>
          </w:tcPr>
          <w:p w14:paraId="13C0417B">
            <w:pPr>
              <w:adjustRightInd w:val="0"/>
              <w:snapToGrid w:val="0"/>
              <w:jc w:val="center"/>
              <w:rPr>
                <w:rFonts w:hint="eastAsia" w:ascii="Times New Roman" w:hAnsi="Times New Roman" w:eastAsia="宋体" w:cs="Times New Roman"/>
                <w:color w:val="auto"/>
                <w:kern w:val="0"/>
                <w:sz w:val="21"/>
                <w:szCs w:val="21"/>
                <w:lang w:val="en-US" w:eastAsia="zh-CN" w:bidi="ar-SA"/>
              </w:rPr>
            </w:pPr>
            <w:r>
              <w:rPr>
                <w:rFonts w:hint="eastAsia" w:ascii="宋体" w:hAnsi="宋体" w:cs="宋体"/>
                <w:color w:val="auto"/>
                <w:szCs w:val="21"/>
                <w:lang w:val="en-US" w:eastAsia="zh-CN"/>
              </w:rPr>
              <w:t>向阳路</w:t>
            </w:r>
            <w:r>
              <w:rPr>
                <w:rFonts w:hint="eastAsia" w:ascii="宋体" w:hAnsi="宋体" w:cs="宋体"/>
                <w:color w:val="auto"/>
                <w:szCs w:val="21"/>
              </w:rPr>
              <w:t>，D</w:t>
            </w:r>
            <w:r>
              <w:rPr>
                <w:rFonts w:hint="eastAsia" w:ascii="宋体" w:hAnsi="宋体" w:cs="宋体"/>
                <w:color w:val="auto"/>
                <w:szCs w:val="21"/>
                <w:lang w:val="en-US" w:eastAsia="zh-CN"/>
              </w:rPr>
              <w:t>325</w:t>
            </w:r>
            <w:r>
              <w:rPr>
                <w:rFonts w:hint="eastAsia" w:ascii="宋体" w:hAnsi="宋体" w:cs="宋体"/>
                <w:color w:val="auto"/>
                <w:szCs w:val="21"/>
              </w:rPr>
              <w:t>x</w:t>
            </w:r>
            <w:r>
              <w:rPr>
                <w:rFonts w:hint="eastAsia" w:ascii="宋体" w:hAnsi="宋体" w:cs="宋体"/>
                <w:color w:val="auto"/>
                <w:szCs w:val="21"/>
                <w:lang w:val="en-US" w:eastAsia="zh-CN"/>
              </w:rPr>
              <w:t>8</w:t>
            </w:r>
            <w:r>
              <w:rPr>
                <w:rFonts w:hint="eastAsia" w:ascii="宋体" w:hAnsi="宋体" w:cs="宋体"/>
                <w:color w:val="auto"/>
                <w:szCs w:val="21"/>
              </w:rPr>
              <w:t>焊接钢管，埋深</w:t>
            </w:r>
            <w:r>
              <w:rPr>
                <w:rFonts w:hint="eastAsia" w:ascii="宋体" w:hAnsi="宋体" w:cs="宋体"/>
                <w:color w:val="auto"/>
                <w:szCs w:val="21"/>
                <w:lang w:val="en-US" w:eastAsia="zh-CN"/>
              </w:rPr>
              <w:t>3.4</w:t>
            </w:r>
            <w:r>
              <w:rPr>
                <w:rFonts w:hint="eastAsia" w:ascii="宋体" w:hAnsi="宋体" w:cs="宋体"/>
                <w:color w:val="auto"/>
                <w:szCs w:val="21"/>
              </w:rPr>
              <w:t>m，开槽施工</w:t>
            </w:r>
          </w:p>
        </w:tc>
      </w:tr>
      <w:tr w14:paraId="63F23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682" w:type="dxa"/>
            <w:vAlign w:val="center"/>
          </w:tcPr>
          <w:p w14:paraId="3CDF9CBD">
            <w:pPr>
              <w:adjustRightInd w:val="0"/>
              <w:snapToGrid w:val="0"/>
              <w:jc w:val="center"/>
              <w:rPr>
                <w:rFonts w:hint="eastAsia" w:ascii="Times New Roman" w:hAnsi="Times New Roman" w:eastAsia="宋体" w:cs="Times New Roman"/>
                <w:kern w:val="0"/>
                <w:szCs w:val="21"/>
              </w:rPr>
            </w:pPr>
            <w:r>
              <w:rPr>
                <w:rFonts w:hint="eastAsia" w:ascii="Times New Roman" w:hAnsi="Times New Roman" w:eastAsia="宋体" w:cs="Times New Roman"/>
                <w:kern w:val="0"/>
                <w:szCs w:val="21"/>
              </w:rPr>
              <w:t>16</w:t>
            </w:r>
          </w:p>
        </w:tc>
        <w:tc>
          <w:tcPr>
            <w:tcW w:w="4615" w:type="dxa"/>
            <w:vAlign w:val="center"/>
          </w:tcPr>
          <w:p w14:paraId="0B6C36FB">
            <w:pPr>
              <w:tabs>
                <w:tab w:val="left" w:pos="6480"/>
              </w:tabs>
              <w:spacing w:line="360" w:lineRule="auto"/>
              <w:jc w:val="center"/>
              <w:rPr>
                <w:rFonts w:hint="eastAsia" w:ascii="Times New Roman" w:hAnsi="Times New Roman" w:eastAsia="宋体" w:cs="Times New Roman"/>
                <w:color w:val="auto"/>
                <w:kern w:val="0"/>
                <w:sz w:val="21"/>
                <w:szCs w:val="21"/>
                <w:lang w:val="en-US" w:eastAsia="zh-CN" w:bidi="ar-SA"/>
              </w:rPr>
            </w:pPr>
            <w:r>
              <w:rPr>
                <w:rFonts w:hint="eastAsia" w:ascii="宋体" w:hAnsi="宋体" w:cs="宋体"/>
                <w:color w:val="auto"/>
                <w:szCs w:val="21"/>
              </w:rPr>
              <w:t>邓屋A段0+000-0+005管道施工</w:t>
            </w:r>
          </w:p>
        </w:tc>
        <w:tc>
          <w:tcPr>
            <w:tcW w:w="3970" w:type="dxa"/>
            <w:vAlign w:val="center"/>
          </w:tcPr>
          <w:p w14:paraId="685D3BB7">
            <w:pPr>
              <w:tabs>
                <w:tab w:val="left" w:pos="6480"/>
              </w:tabs>
              <w:jc w:val="center"/>
              <w:rPr>
                <w:rFonts w:hint="eastAsia" w:ascii="Times New Roman" w:hAnsi="Times New Roman" w:eastAsia="宋体" w:cs="Times New Roman"/>
                <w:color w:val="auto"/>
                <w:kern w:val="0"/>
                <w:sz w:val="21"/>
                <w:szCs w:val="21"/>
                <w:lang w:val="en-US" w:eastAsia="zh-CN" w:bidi="ar-SA"/>
              </w:rPr>
            </w:pPr>
            <w:r>
              <w:rPr>
                <w:rFonts w:hint="eastAsia" w:ascii="宋体" w:hAnsi="宋体" w:cs="宋体"/>
                <w:color w:val="auto"/>
                <w:szCs w:val="21"/>
              </w:rPr>
              <w:t>桥龙路，DN300焊接钢管，埋深4.5m，开槽施工</w:t>
            </w:r>
          </w:p>
        </w:tc>
      </w:tr>
      <w:tr w14:paraId="4FCBE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682" w:type="dxa"/>
            <w:vAlign w:val="center"/>
          </w:tcPr>
          <w:p w14:paraId="3771BBDA">
            <w:pPr>
              <w:adjustRightInd w:val="0"/>
              <w:snapToGrid w:val="0"/>
              <w:jc w:val="center"/>
              <w:rPr>
                <w:rFonts w:hint="eastAsia" w:ascii="Times New Roman" w:hAnsi="Times New Roman" w:eastAsia="宋体" w:cs="Times New Roman"/>
                <w:kern w:val="0"/>
                <w:szCs w:val="21"/>
              </w:rPr>
            </w:pPr>
            <w:r>
              <w:rPr>
                <w:rFonts w:hint="eastAsia" w:ascii="Times New Roman" w:hAnsi="Times New Roman" w:eastAsia="宋体" w:cs="Times New Roman"/>
                <w:kern w:val="0"/>
                <w:szCs w:val="21"/>
              </w:rPr>
              <w:t>17</w:t>
            </w:r>
          </w:p>
        </w:tc>
        <w:tc>
          <w:tcPr>
            <w:tcW w:w="4615" w:type="dxa"/>
            <w:vAlign w:val="center"/>
          </w:tcPr>
          <w:p w14:paraId="25374F3A">
            <w:pPr>
              <w:adjustRightInd w:val="0"/>
              <w:snapToGrid w:val="0"/>
              <w:jc w:val="center"/>
              <w:rPr>
                <w:rFonts w:hint="eastAsia" w:ascii="Times New Roman" w:hAnsi="Times New Roman" w:eastAsia="宋体" w:cs="Times New Roman"/>
                <w:color w:val="auto"/>
                <w:kern w:val="0"/>
                <w:sz w:val="21"/>
                <w:szCs w:val="21"/>
                <w:lang w:val="en-US" w:eastAsia="zh-CN" w:bidi="ar-SA"/>
              </w:rPr>
            </w:pPr>
            <w:r>
              <w:rPr>
                <w:rFonts w:hint="eastAsia" w:ascii="宋体" w:hAnsi="宋体" w:cs="宋体"/>
                <w:color w:val="auto"/>
                <w:szCs w:val="21"/>
              </w:rPr>
              <w:t>邓屋B段0+000-0+008管道施工</w:t>
            </w:r>
          </w:p>
        </w:tc>
        <w:tc>
          <w:tcPr>
            <w:tcW w:w="3970" w:type="dxa"/>
            <w:vAlign w:val="center"/>
          </w:tcPr>
          <w:p w14:paraId="0FF8EDC9">
            <w:pPr>
              <w:adjustRightInd w:val="0"/>
              <w:snapToGrid w:val="0"/>
              <w:jc w:val="center"/>
              <w:rPr>
                <w:rFonts w:hint="eastAsia" w:ascii="Times New Roman" w:hAnsi="Times New Roman" w:eastAsia="宋体" w:cs="Times New Roman"/>
                <w:color w:val="auto"/>
                <w:kern w:val="0"/>
                <w:sz w:val="21"/>
                <w:szCs w:val="21"/>
                <w:lang w:val="en-US" w:eastAsia="zh-CN" w:bidi="ar-SA"/>
              </w:rPr>
            </w:pPr>
            <w:r>
              <w:rPr>
                <w:rFonts w:hint="eastAsia" w:ascii="宋体" w:hAnsi="宋体" w:cs="宋体"/>
                <w:color w:val="auto"/>
                <w:szCs w:val="21"/>
              </w:rPr>
              <w:t>桥龙路南侧道路，DN400焊接钢管，埋深3m，开槽施工</w:t>
            </w:r>
          </w:p>
        </w:tc>
      </w:tr>
      <w:tr w14:paraId="4E1A6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682" w:type="dxa"/>
            <w:vAlign w:val="center"/>
          </w:tcPr>
          <w:p w14:paraId="649C96B9">
            <w:pPr>
              <w:adjustRightInd w:val="0"/>
              <w:snapToGrid w:val="0"/>
              <w:jc w:val="center"/>
              <w:rPr>
                <w:rFonts w:hint="eastAsia" w:ascii="Times New Roman" w:hAnsi="Times New Roman" w:eastAsia="宋体" w:cs="Times New Roman"/>
                <w:kern w:val="0"/>
                <w:szCs w:val="21"/>
              </w:rPr>
            </w:pPr>
            <w:r>
              <w:rPr>
                <w:rFonts w:hint="eastAsia" w:ascii="Times New Roman" w:hAnsi="Times New Roman" w:eastAsia="宋体" w:cs="Times New Roman"/>
                <w:kern w:val="0"/>
                <w:szCs w:val="21"/>
              </w:rPr>
              <w:t>18</w:t>
            </w:r>
          </w:p>
        </w:tc>
        <w:tc>
          <w:tcPr>
            <w:tcW w:w="4615" w:type="dxa"/>
            <w:vAlign w:val="center"/>
          </w:tcPr>
          <w:p w14:paraId="1A83A7B4">
            <w:pPr>
              <w:adjustRightInd w:val="0"/>
              <w:snapToGrid w:val="0"/>
              <w:jc w:val="center"/>
              <w:rPr>
                <w:rFonts w:hint="eastAsia" w:ascii="Times New Roman" w:hAnsi="Times New Roman" w:eastAsia="宋体" w:cs="Times New Roman"/>
                <w:color w:val="auto"/>
                <w:kern w:val="0"/>
                <w:sz w:val="21"/>
                <w:szCs w:val="21"/>
                <w:lang w:val="en-US" w:eastAsia="zh-CN" w:bidi="ar-SA"/>
              </w:rPr>
            </w:pPr>
            <w:r>
              <w:rPr>
                <w:rFonts w:hint="eastAsia" w:ascii="宋体" w:hAnsi="宋体" w:cs="宋体"/>
                <w:color w:val="auto"/>
                <w:szCs w:val="21"/>
              </w:rPr>
              <w:t>邓屋G段0+000-0+012管道施工</w:t>
            </w:r>
          </w:p>
        </w:tc>
        <w:tc>
          <w:tcPr>
            <w:tcW w:w="3970" w:type="dxa"/>
            <w:vAlign w:val="center"/>
          </w:tcPr>
          <w:p w14:paraId="77FF98C2">
            <w:pPr>
              <w:adjustRightInd w:val="0"/>
              <w:snapToGrid w:val="0"/>
              <w:jc w:val="center"/>
              <w:rPr>
                <w:rFonts w:hint="eastAsia" w:ascii="Times New Roman" w:hAnsi="Times New Roman" w:eastAsia="宋体" w:cs="Times New Roman"/>
                <w:color w:val="auto"/>
                <w:kern w:val="0"/>
                <w:sz w:val="21"/>
                <w:szCs w:val="21"/>
                <w:lang w:val="en-US" w:eastAsia="zh-CN" w:bidi="ar-SA"/>
              </w:rPr>
            </w:pPr>
            <w:r>
              <w:rPr>
                <w:rFonts w:hint="eastAsia" w:ascii="宋体" w:hAnsi="宋体" w:cs="宋体"/>
                <w:color w:val="auto"/>
                <w:szCs w:val="21"/>
              </w:rPr>
              <w:t>友谊路，DN600焊接钢管，埋深3.6m，开槽施工</w:t>
            </w:r>
          </w:p>
        </w:tc>
      </w:tr>
      <w:tr w14:paraId="20274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682" w:type="dxa"/>
            <w:vAlign w:val="center"/>
          </w:tcPr>
          <w:p w14:paraId="1873D7B6">
            <w:pPr>
              <w:adjustRightInd w:val="0"/>
              <w:snapToGrid w:val="0"/>
              <w:jc w:val="center"/>
              <w:rPr>
                <w:rFonts w:hint="eastAsia" w:ascii="Times New Roman" w:hAnsi="Times New Roman" w:eastAsia="宋体" w:cs="Times New Roman"/>
                <w:kern w:val="0"/>
                <w:szCs w:val="21"/>
              </w:rPr>
            </w:pPr>
            <w:r>
              <w:rPr>
                <w:rFonts w:hint="eastAsia" w:ascii="Times New Roman" w:hAnsi="Times New Roman" w:eastAsia="宋体" w:cs="Times New Roman"/>
                <w:kern w:val="0"/>
                <w:szCs w:val="21"/>
              </w:rPr>
              <w:t>19</w:t>
            </w:r>
          </w:p>
        </w:tc>
        <w:tc>
          <w:tcPr>
            <w:tcW w:w="4615" w:type="dxa"/>
            <w:vAlign w:val="center"/>
          </w:tcPr>
          <w:p w14:paraId="305E4284">
            <w:pPr>
              <w:tabs>
                <w:tab w:val="left" w:pos="6480"/>
              </w:tabs>
              <w:spacing w:line="360" w:lineRule="auto"/>
              <w:jc w:val="center"/>
              <w:rPr>
                <w:rFonts w:hint="eastAsia" w:ascii="Times New Roman" w:hAnsi="Times New Roman" w:eastAsia="宋体" w:cs="Times New Roman"/>
                <w:color w:val="auto"/>
                <w:kern w:val="0"/>
                <w:sz w:val="21"/>
                <w:szCs w:val="21"/>
                <w:lang w:val="en-US" w:eastAsia="zh-CN" w:bidi="ar-SA"/>
              </w:rPr>
            </w:pPr>
            <w:r>
              <w:rPr>
                <w:rFonts w:hint="eastAsia" w:ascii="宋体" w:hAnsi="宋体" w:cs="宋体"/>
                <w:color w:val="auto"/>
                <w:szCs w:val="21"/>
              </w:rPr>
              <w:t>田头角A段0+010-0+025管道施工</w:t>
            </w:r>
          </w:p>
        </w:tc>
        <w:tc>
          <w:tcPr>
            <w:tcW w:w="3970" w:type="dxa"/>
            <w:vAlign w:val="center"/>
          </w:tcPr>
          <w:p w14:paraId="10546826">
            <w:pPr>
              <w:tabs>
                <w:tab w:val="left" w:pos="6480"/>
              </w:tabs>
              <w:jc w:val="center"/>
              <w:rPr>
                <w:rFonts w:hint="eastAsia" w:ascii="Times New Roman" w:hAnsi="Times New Roman" w:eastAsia="宋体" w:cs="Times New Roman"/>
                <w:color w:val="auto"/>
                <w:kern w:val="0"/>
                <w:sz w:val="21"/>
                <w:szCs w:val="21"/>
                <w:lang w:val="en-US" w:eastAsia="zh-CN" w:bidi="ar-SA"/>
              </w:rPr>
            </w:pPr>
            <w:r>
              <w:rPr>
                <w:rFonts w:hint="eastAsia" w:ascii="宋体" w:hAnsi="宋体" w:cs="宋体"/>
                <w:color w:val="auto"/>
                <w:szCs w:val="21"/>
              </w:rPr>
              <w:t>桥常路，DN300球墨铸铁管，埋深3.1m，开槽施工</w:t>
            </w:r>
          </w:p>
        </w:tc>
      </w:tr>
      <w:tr w14:paraId="32365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682" w:type="dxa"/>
            <w:vAlign w:val="center"/>
          </w:tcPr>
          <w:p w14:paraId="1FBF0AD5">
            <w:pPr>
              <w:adjustRightInd w:val="0"/>
              <w:snapToGrid w:val="0"/>
              <w:jc w:val="center"/>
              <w:rPr>
                <w:rFonts w:hint="eastAsia" w:ascii="Times New Roman" w:hAnsi="Times New Roman" w:eastAsia="宋体" w:cs="Times New Roman"/>
                <w:kern w:val="0"/>
                <w:szCs w:val="21"/>
              </w:rPr>
            </w:pPr>
            <w:r>
              <w:rPr>
                <w:rFonts w:hint="eastAsia" w:ascii="Times New Roman" w:hAnsi="Times New Roman" w:eastAsia="宋体" w:cs="Times New Roman"/>
                <w:kern w:val="0"/>
                <w:szCs w:val="21"/>
              </w:rPr>
              <w:t>20</w:t>
            </w:r>
          </w:p>
        </w:tc>
        <w:tc>
          <w:tcPr>
            <w:tcW w:w="4615" w:type="dxa"/>
            <w:vAlign w:val="center"/>
          </w:tcPr>
          <w:p w14:paraId="322605C3">
            <w:pPr>
              <w:adjustRightInd w:val="0"/>
              <w:snapToGrid w:val="0"/>
              <w:jc w:val="center"/>
              <w:rPr>
                <w:rFonts w:hint="eastAsia" w:ascii="Times New Roman" w:hAnsi="Times New Roman" w:eastAsia="宋体" w:cs="Times New Roman"/>
                <w:color w:val="auto"/>
                <w:kern w:val="0"/>
                <w:sz w:val="21"/>
                <w:szCs w:val="21"/>
                <w:lang w:val="en-US" w:eastAsia="zh-CN" w:bidi="ar-SA"/>
              </w:rPr>
            </w:pPr>
            <w:r>
              <w:rPr>
                <w:rFonts w:hint="eastAsia" w:ascii="宋体" w:hAnsi="宋体" w:cs="宋体"/>
                <w:color w:val="auto"/>
                <w:szCs w:val="21"/>
              </w:rPr>
              <w:t>田头角C段0+006-0+095管道施工</w:t>
            </w:r>
          </w:p>
        </w:tc>
        <w:tc>
          <w:tcPr>
            <w:tcW w:w="3970" w:type="dxa"/>
            <w:vAlign w:val="center"/>
          </w:tcPr>
          <w:p w14:paraId="54D04D87">
            <w:pPr>
              <w:adjustRightInd w:val="0"/>
              <w:snapToGrid w:val="0"/>
              <w:jc w:val="center"/>
              <w:rPr>
                <w:rFonts w:hint="eastAsia" w:ascii="Times New Roman" w:hAnsi="Times New Roman" w:eastAsia="宋体" w:cs="Times New Roman"/>
                <w:color w:val="auto"/>
                <w:kern w:val="0"/>
                <w:sz w:val="21"/>
                <w:szCs w:val="21"/>
                <w:lang w:val="en-US" w:eastAsia="zh-CN" w:bidi="ar-SA"/>
              </w:rPr>
            </w:pPr>
            <w:r>
              <w:rPr>
                <w:rFonts w:hint="eastAsia" w:ascii="宋体" w:hAnsi="宋体" w:cs="宋体"/>
                <w:color w:val="auto"/>
                <w:szCs w:val="21"/>
              </w:rPr>
              <w:t>商业街，DN200球墨铸铁管，埋深3.3m，开槽施工</w:t>
            </w:r>
          </w:p>
        </w:tc>
      </w:tr>
      <w:tr w14:paraId="6FB40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682" w:type="dxa"/>
            <w:vAlign w:val="center"/>
          </w:tcPr>
          <w:p w14:paraId="32414DB8">
            <w:pPr>
              <w:adjustRightInd w:val="0"/>
              <w:snapToGrid w:val="0"/>
              <w:jc w:val="center"/>
              <w:rPr>
                <w:rFonts w:hint="eastAsia" w:ascii="Times New Roman" w:hAnsi="Times New Roman" w:eastAsia="宋体" w:cs="Times New Roman"/>
                <w:kern w:val="0"/>
                <w:szCs w:val="21"/>
              </w:rPr>
            </w:pPr>
            <w:r>
              <w:rPr>
                <w:rFonts w:hint="eastAsia" w:ascii="Times New Roman" w:hAnsi="Times New Roman" w:eastAsia="宋体" w:cs="Times New Roman"/>
                <w:kern w:val="0"/>
                <w:szCs w:val="21"/>
              </w:rPr>
              <w:t>21</w:t>
            </w:r>
          </w:p>
        </w:tc>
        <w:tc>
          <w:tcPr>
            <w:tcW w:w="4615" w:type="dxa"/>
            <w:vAlign w:val="center"/>
          </w:tcPr>
          <w:p w14:paraId="751B7C88">
            <w:pPr>
              <w:adjustRightInd w:val="0"/>
              <w:snapToGrid w:val="0"/>
              <w:jc w:val="center"/>
              <w:rPr>
                <w:rFonts w:hint="eastAsia" w:ascii="Times New Roman" w:hAnsi="Times New Roman" w:eastAsia="宋体" w:cs="Times New Roman"/>
                <w:color w:val="auto"/>
                <w:kern w:val="0"/>
                <w:sz w:val="21"/>
                <w:szCs w:val="21"/>
                <w:lang w:val="en-US" w:eastAsia="zh-CN" w:bidi="ar-SA"/>
              </w:rPr>
            </w:pPr>
            <w:r>
              <w:rPr>
                <w:rFonts w:hint="eastAsia" w:ascii="宋体" w:hAnsi="宋体" w:cs="宋体"/>
                <w:color w:val="auto"/>
                <w:szCs w:val="21"/>
              </w:rPr>
              <w:t>田头角E段0+000-0+010管道施工</w:t>
            </w:r>
          </w:p>
        </w:tc>
        <w:tc>
          <w:tcPr>
            <w:tcW w:w="3970" w:type="dxa"/>
            <w:vAlign w:val="center"/>
          </w:tcPr>
          <w:p w14:paraId="114A8929">
            <w:pPr>
              <w:adjustRightInd w:val="0"/>
              <w:snapToGrid w:val="0"/>
              <w:jc w:val="center"/>
              <w:rPr>
                <w:rFonts w:hint="eastAsia" w:ascii="Times New Roman" w:hAnsi="Times New Roman" w:eastAsia="宋体" w:cs="Times New Roman"/>
                <w:color w:val="auto"/>
                <w:kern w:val="0"/>
                <w:sz w:val="21"/>
                <w:szCs w:val="21"/>
                <w:lang w:val="en-US" w:eastAsia="zh-CN" w:bidi="ar-SA"/>
              </w:rPr>
            </w:pPr>
            <w:r>
              <w:rPr>
                <w:rFonts w:hint="eastAsia" w:ascii="宋体" w:hAnsi="宋体" w:cs="宋体"/>
                <w:color w:val="auto"/>
                <w:szCs w:val="21"/>
              </w:rPr>
              <w:t>银岭街，DN300球墨铸铁管，埋深3.4m，开槽施工</w:t>
            </w:r>
          </w:p>
        </w:tc>
      </w:tr>
      <w:tr w14:paraId="17A10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682" w:type="dxa"/>
            <w:vAlign w:val="center"/>
          </w:tcPr>
          <w:p w14:paraId="4BCEFC6D">
            <w:pPr>
              <w:adjustRightInd w:val="0"/>
              <w:snapToGrid w:val="0"/>
              <w:jc w:val="center"/>
              <w:rPr>
                <w:rFonts w:hint="eastAsia" w:ascii="Times New Roman" w:hAnsi="Times New Roman" w:eastAsia="宋体" w:cs="Times New Roman"/>
                <w:kern w:val="0"/>
                <w:szCs w:val="21"/>
              </w:rPr>
            </w:pPr>
            <w:r>
              <w:rPr>
                <w:rFonts w:hint="eastAsia" w:ascii="Times New Roman" w:hAnsi="Times New Roman" w:eastAsia="宋体" w:cs="Times New Roman"/>
                <w:kern w:val="0"/>
                <w:szCs w:val="21"/>
              </w:rPr>
              <w:t>22</w:t>
            </w:r>
          </w:p>
        </w:tc>
        <w:tc>
          <w:tcPr>
            <w:tcW w:w="4615" w:type="dxa"/>
            <w:vAlign w:val="center"/>
          </w:tcPr>
          <w:p w14:paraId="51C5E3DE">
            <w:pPr>
              <w:adjustRightInd w:val="0"/>
              <w:snapToGrid w:val="0"/>
              <w:jc w:val="center"/>
              <w:rPr>
                <w:rFonts w:hint="eastAsia" w:ascii="Times New Roman" w:hAnsi="Times New Roman" w:eastAsia="宋体" w:cs="Times New Roman"/>
                <w:color w:val="auto"/>
                <w:kern w:val="0"/>
                <w:sz w:val="21"/>
                <w:szCs w:val="21"/>
                <w:lang w:val="en-US" w:eastAsia="zh-CN" w:bidi="ar-SA"/>
              </w:rPr>
            </w:pPr>
            <w:r>
              <w:rPr>
                <w:rFonts w:hint="eastAsia" w:ascii="宋体" w:hAnsi="宋体" w:cs="宋体"/>
                <w:color w:val="auto"/>
                <w:szCs w:val="21"/>
              </w:rPr>
              <w:t>田头角E段0+035-0+055管道施工</w:t>
            </w:r>
          </w:p>
        </w:tc>
        <w:tc>
          <w:tcPr>
            <w:tcW w:w="3970" w:type="dxa"/>
            <w:vAlign w:val="center"/>
          </w:tcPr>
          <w:p w14:paraId="4C81D586">
            <w:pPr>
              <w:adjustRightInd w:val="0"/>
              <w:snapToGrid w:val="0"/>
              <w:jc w:val="center"/>
              <w:rPr>
                <w:rFonts w:hint="eastAsia" w:ascii="Times New Roman" w:hAnsi="Times New Roman" w:eastAsia="宋体" w:cs="Times New Roman"/>
                <w:color w:val="auto"/>
                <w:kern w:val="0"/>
                <w:sz w:val="21"/>
                <w:szCs w:val="21"/>
                <w:lang w:val="en-US" w:eastAsia="zh-CN" w:bidi="ar-SA"/>
              </w:rPr>
            </w:pPr>
            <w:r>
              <w:rPr>
                <w:rFonts w:hint="eastAsia" w:ascii="宋体" w:hAnsi="宋体" w:cs="宋体"/>
                <w:color w:val="auto"/>
                <w:szCs w:val="21"/>
              </w:rPr>
              <w:t>银岭街，DN300球墨铸铁管，埋深4.1m，开槽施工</w:t>
            </w:r>
          </w:p>
        </w:tc>
      </w:tr>
      <w:tr w14:paraId="4AD56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682" w:type="dxa"/>
            <w:vAlign w:val="center"/>
          </w:tcPr>
          <w:p w14:paraId="5DEC017A">
            <w:pPr>
              <w:adjustRightInd w:val="0"/>
              <w:snapToGrid w:val="0"/>
              <w:jc w:val="center"/>
              <w:rPr>
                <w:rFonts w:hint="eastAsia" w:ascii="Times New Roman" w:hAnsi="Times New Roman" w:eastAsia="宋体" w:cs="Times New Roman"/>
                <w:kern w:val="0"/>
                <w:szCs w:val="21"/>
              </w:rPr>
            </w:pPr>
            <w:r>
              <w:rPr>
                <w:rFonts w:hint="eastAsia" w:ascii="Times New Roman" w:hAnsi="Times New Roman" w:eastAsia="宋体" w:cs="Times New Roman"/>
                <w:kern w:val="0"/>
                <w:szCs w:val="21"/>
              </w:rPr>
              <w:t>23</w:t>
            </w:r>
          </w:p>
        </w:tc>
        <w:tc>
          <w:tcPr>
            <w:tcW w:w="4615" w:type="dxa"/>
            <w:vAlign w:val="center"/>
          </w:tcPr>
          <w:p w14:paraId="429FD569">
            <w:pPr>
              <w:adjustRightInd w:val="0"/>
              <w:snapToGrid w:val="0"/>
              <w:jc w:val="center"/>
              <w:rPr>
                <w:rFonts w:hint="eastAsia" w:ascii="Times New Roman" w:hAnsi="Times New Roman" w:eastAsia="宋体" w:cs="Times New Roman"/>
                <w:color w:val="auto"/>
                <w:kern w:val="0"/>
                <w:sz w:val="21"/>
                <w:szCs w:val="21"/>
                <w:lang w:val="en-US" w:eastAsia="zh-CN" w:bidi="ar-SA"/>
              </w:rPr>
            </w:pPr>
            <w:r>
              <w:rPr>
                <w:rFonts w:hint="eastAsia" w:ascii="宋体" w:hAnsi="宋体" w:cs="宋体"/>
                <w:color w:val="auto"/>
                <w:szCs w:val="21"/>
              </w:rPr>
              <w:t>石水口AA1Z段0+000-0+046管道施工</w:t>
            </w:r>
          </w:p>
        </w:tc>
        <w:tc>
          <w:tcPr>
            <w:tcW w:w="3970" w:type="dxa"/>
            <w:vAlign w:val="center"/>
          </w:tcPr>
          <w:p w14:paraId="63466F4C">
            <w:pPr>
              <w:adjustRightInd w:val="0"/>
              <w:snapToGrid w:val="0"/>
              <w:jc w:val="center"/>
              <w:rPr>
                <w:rFonts w:hint="eastAsia" w:ascii="Times New Roman" w:hAnsi="Times New Roman" w:eastAsia="宋体" w:cs="Times New Roman"/>
                <w:color w:val="auto"/>
                <w:kern w:val="0"/>
                <w:sz w:val="21"/>
                <w:szCs w:val="21"/>
                <w:lang w:val="en-US" w:eastAsia="zh-CN" w:bidi="ar-SA"/>
              </w:rPr>
            </w:pPr>
            <w:r>
              <w:rPr>
                <w:rFonts w:hint="eastAsia" w:ascii="宋体" w:hAnsi="宋体" w:cs="宋体"/>
                <w:color w:val="auto"/>
                <w:szCs w:val="21"/>
              </w:rPr>
              <w:t>桥常路，DN400焊接钢管，埋深4.2m，顶管施工</w:t>
            </w:r>
          </w:p>
        </w:tc>
      </w:tr>
      <w:tr w14:paraId="29920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682" w:type="dxa"/>
            <w:vAlign w:val="center"/>
          </w:tcPr>
          <w:p w14:paraId="41E51F50">
            <w:pPr>
              <w:adjustRightInd w:val="0"/>
              <w:snapToGrid w:val="0"/>
              <w:jc w:val="center"/>
              <w:rPr>
                <w:rFonts w:hint="eastAsia" w:ascii="Times New Roman" w:hAnsi="Times New Roman" w:eastAsia="宋体" w:cs="Times New Roman"/>
                <w:kern w:val="0"/>
                <w:szCs w:val="21"/>
              </w:rPr>
            </w:pPr>
            <w:r>
              <w:rPr>
                <w:rFonts w:hint="eastAsia" w:ascii="Times New Roman" w:hAnsi="Times New Roman" w:eastAsia="宋体" w:cs="Times New Roman"/>
                <w:kern w:val="0"/>
                <w:szCs w:val="21"/>
              </w:rPr>
              <w:t>24</w:t>
            </w:r>
          </w:p>
        </w:tc>
        <w:tc>
          <w:tcPr>
            <w:tcW w:w="4615" w:type="dxa"/>
            <w:vAlign w:val="center"/>
          </w:tcPr>
          <w:p w14:paraId="5113F7FF">
            <w:pPr>
              <w:adjustRightInd w:val="0"/>
              <w:snapToGrid w:val="0"/>
              <w:jc w:val="center"/>
              <w:rPr>
                <w:rFonts w:hint="eastAsia" w:ascii="Times New Roman" w:hAnsi="Times New Roman" w:eastAsia="宋体" w:cs="Times New Roman"/>
                <w:color w:val="auto"/>
                <w:kern w:val="0"/>
                <w:sz w:val="21"/>
                <w:szCs w:val="21"/>
                <w:lang w:val="en-US" w:eastAsia="zh-CN" w:bidi="ar-SA"/>
              </w:rPr>
            </w:pPr>
            <w:r>
              <w:rPr>
                <w:rFonts w:hint="eastAsia" w:ascii="宋体" w:hAnsi="宋体" w:cs="宋体"/>
                <w:color w:val="auto"/>
                <w:szCs w:val="21"/>
              </w:rPr>
              <w:t>石水口AA3Z段0+000-0+009管道施工</w:t>
            </w:r>
          </w:p>
        </w:tc>
        <w:tc>
          <w:tcPr>
            <w:tcW w:w="3970" w:type="dxa"/>
            <w:vAlign w:val="center"/>
          </w:tcPr>
          <w:p w14:paraId="131F3A7B">
            <w:pPr>
              <w:adjustRightInd w:val="0"/>
              <w:snapToGrid w:val="0"/>
              <w:jc w:val="center"/>
              <w:rPr>
                <w:rFonts w:hint="eastAsia" w:ascii="Times New Roman" w:hAnsi="Times New Roman" w:eastAsia="宋体" w:cs="Times New Roman"/>
                <w:color w:val="auto"/>
                <w:kern w:val="0"/>
                <w:sz w:val="21"/>
                <w:szCs w:val="21"/>
                <w:lang w:val="en-US" w:eastAsia="zh-CN" w:bidi="ar-SA"/>
              </w:rPr>
            </w:pPr>
            <w:r>
              <w:rPr>
                <w:rFonts w:hint="eastAsia" w:ascii="宋体" w:hAnsi="宋体" w:cs="宋体"/>
                <w:color w:val="auto"/>
                <w:szCs w:val="21"/>
              </w:rPr>
              <w:t>桥常路，DN600焊接钢管，埋深3.3m，开槽施工</w:t>
            </w:r>
          </w:p>
        </w:tc>
      </w:tr>
      <w:tr w14:paraId="1F060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682" w:type="dxa"/>
            <w:vAlign w:val="center"/>
          </w:tcPr>
          <w:p w14:paraId="3BA63915">
            <w:pPr>
              <w:adjustRightInd w:val="0"/>
              <w:snapToGrid w:val="0"/>
              <w:jc w:val="center"/>
              <w:rPr>
                <w:rFonts w:hint="eastAsia" w:ascii="Times New Roman" w:hAnsi="Times New Roman" w:eastAsia="宋体" w:cs="Times New Roman"/>
                <w:kern w:val="0"/>
                <w:szCs w:val="21"/>
              </w:rPr>
            </w:pPr>
            <w:r>
              <w:rPr>
                <w:rFonts w:hint="eastAsia" w:ascii="Times New Roman" w:hAnsi="Times New Roman" w:eastAsia="宋体" w:cs="Times New Roman"/>
                <w:kern w:val="0"/>
                <w:szCs w:val="21"/>
              </w:rPr>
              <w:t>25</w:t>
            </w:r>
          </w:p>
        </w:tc>
        <w:tc>
          <w:tcPr>
            <w:tcW w:w="4615" w:type="dxa"/>
            <w:vAlign w:val="center"/>
          </w:tcPr>
          <w:p w14:paraId="207FE3B9">
            <w:pPr>
              <w:adjustRightInd w:val="0"/>
              <w:snapToGrid w:val="0"/>
              <w:jc w:val="center"/>
              <w:rPr>
                <w:rFonts w:ascii="Times New Roman" w:hAnsi="Times New Roman" w:eastAsia="宋体" w:cs="Times New Roman"/>
                <w:color w:val="auto"/>
                <w:kern w:val="0"/>
                <w:sz w:val="21"/>
                <w:szCs w:val="21"/>
                <w:lang w:val="en-US" w:eastAsia="zh-CN" w:bidi="ar-SA"/>
              </w:rPr>
            </w:pPr>
            <w:r>
              <w:rPr>
                <w:rFonts w:hint="eastAsia" w:ascii="宋体" w:hAnsi="宋体" w:cs="宋体"/>
                <w:color w:val="auto"/>
                <w:szCs w:val="21"/>
              </w:rPr>
              <w:t>石水口AA段0+371-0+385管道施工</w:t>
            </w:r>
          </w:p>
        </w:tc>
        <w:tc>
          <w:tcPr>
            <w:tcW w:w="3970" w:type="dxa"/>
            <w:vAlign w:val="center"/>
          </w:tcPr>
          <w:p w14:paraId="12F983CB">
            <w:pPr>
              <w:adjustRightInd w:val="0"/>
              <w:snapToGrid w:val="0"/>
              <w:jc w:val="center"/>
              <w:rPr>
                <w:rFonts w:hint="eastAsia" w:ascii="Times New Roman" w:hAnsi="Times New Roman" w:eastAsia="宋体" w:cs="Times New Roman"/>
                <w:color w:val="auto"/>
                <w:kern w:val="0"/>
                <w:sz w:val="21"/>
                <w:szCs w:val="21"/>
                <w:lang w:val="en-US" w:eastAsia="zh-CN" w:bidi="ar-SA"/>
              </w:rPr>
            </w:pPr>
            <w:r>
              <w:rPr>
                <w:rFonts w:hint="eastAsia" w:ascii="宋体" w:hAnsi="宋体" w:cs="宋体"/>
                <w:color w:val="auto"/>
                <w:szCs w:val="21"/>
              </w:rPr>
              <w:t>桥常路，DN600焊接钢管，埋深3.9m，开槽施工</w:t>
            </w:r>
          </w:p>
        </w:tc>
      </w:tr>
      <w:tr w14:paraId="3BE18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682" w:type="dxa"/>
            <w:vAlign w:val="center"/>
          </w:tcPr>
          <w:p w14:paraId="34AACCA0">
            <w:pPr>
              <w:adjustRightInd w:val="0"/>
              <w:snapToGrid w:val="0"/>
              <w:jc w:val="center"/>
              <w:rPr>
                <w:rFonts w:hint="eastAsia" w:ascii="Times New Roman" w:hAnsi="Times New Roman" w:eastAsia="宋体" w:cs="Times New Roman"/>
                <w:kern w:val="0"/>
                <w:szCs w:val="21"/>
              </w:rPr>
            </w:pPr>
            <w:r>
              <w:rPr>
                <w:rFonts w:hint="eastAsia" w:ascii="Times New Roman" w:hAnsi="Times New Roman" w:eastAsia="宋体" w:cs="Times New Roman"/>
                <w:kern w:val="0"/>
                <w:szCs w:val="21"/>
              </w:rPr>
              <w:t>26</w:t>
            </w:r>
          </w:p>
        </w:tc>
        <w:tc>
          <w:tcPr>
            <w:tcW w:w="4615" w:type="dxa"/>
            <w:vAlign w:val="center"/>
          </w:tcPr>
          <w:p w14:paraId="3F7E6471">
            <w:pPr>
              <w:adjustRightInd w:val="0"/>
              <w:snapToGrid w:val="0"/>
              <w:jc w:val="center"/>
              <w:rPr>
                <w:rFonts w:ascii="Times New Roman" w:hAnsi="Times New Roman" w:eastAsia="宋体" w:cs="Times New Roman"/>
                <w:color w:val="auto"/>
                <w:kern w:val="0"/>
                <w:sz w:val="21"/>
                <w:szCs w:val="21"/>
                <w:lang w:val="en-US" w:eastAsia="zh-CN" w:bidi="ar-SA"/>
              </w:rPr>
            </w:pPr>
            <w:r>
              <w:rPr>
                <w:rFonts w:hint="eastAsia" w:ascii="宋体" w:hAnsi="宋体" w:cs="宋体"/>
                <w:color w:val="auto"/>
                <w:szCs w:val="21"/>
              </w:rPr>
              <w:t>石水口BA段0+000-0+037管道施工</w:t>
            </w:r>
          </w:p>
        </w:tc>
        <w:tc>
          <w:tcPr>
            <w:tcW w:w="3970" w:type="dxa"/>
            <w:vAlign w:val="center"/>
          </w:tcPr>
          <w:p w14:paraId="18D48E83">
            <w:pPr>
              <w:adjustRightInd w:val="0"/>
              <w:snapToGrid w:val="0"/>
              <w:jc w:val="center"/>
              <w:rPr>
                <w:rFonts w:hint="eastAsia" w:ascii="Times New Roman" w:hAnsi="Times New Roman" w:eastAsia="宋体" w:cs="Times New Roman"/>
                <w:color w:val="auto"/>
                <w:kern w:val="0"/>
                <w:sz w:val="21"/>
                <w:szCs w:val="21"/>
                <w:lang w:val="en-US" w:eastAsia="zh-CN" w:bidi="ar-SA"/>
              </w:rPr>
            </w:pPr>
            <w:r>
              <w:rPr>
                <w:rFonts w:hint="eastAsia" w:ascii="宋体" w:hAnsi="宋体" w:cs="宋体"/>
                <w:color w:val="auto"/>
                <w:szCs w:val="21"/>
              </w:rPr>
              <w:t>桥常路，DN600焊接钢管，埋深3.7m，开槽施工</w:t>
            </w:r>
          </w:p>
        </w:tc>
      </w:tr>
      <w:tr w14:paraId="093CD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682" w:type="dxa"/>
            <w:vAlign w:val="center"/>
          </w:tcPr>
          <w:p w14:paraId="6E072D85">
            <w:pPr>
              <w:adjustRightInd w:val="0"/>
              <w:snapToGrid w:val="0"/>
              <w:jc w:val="center"/>
              <w:rPr>
                <w:rFonts w:hint="eastAsia" w:ascii="Times New Roman" w:hAnsi="Times New Roman" w:eastAsia="宋体" w:cs="Times New Roman"/>
                <w:kern w:val="0"/>
                <w:szCs w:val="21"/>
              </w:rPr>
            </w:pPr>
            <w:r>
              <w:rPr>
                <w:rFonts w:hint="eastAsia" w:ascii="Times New Roman" w:hAnsi="Times New Roman" w:eastAsia="宋体" w:cs="Times New Roman"/>
                <w:kern w:val="0"/>
                <w:szCs w:val="21"/>
              </w:rPr>
              <w:t>27</w:t>
            </w:r>
          </w:p>
        </w:tc>
        <w:tc>
          <w:tcPr>
            <w:tcW w:w="4615" w:type="dxa"/>
            <w:vAlign w:val="center"/>
          </w:tcPr>
          <w:p w14:paraId="24692A4B">
            <w:pPr>
              <w:adjustRightInd w:val="0"/>
              <w:snapToGrid w:val="0"/>
              <w:jc w:val="center"/>
              <w:rPr>
                <w:rFonts w:ascii="Times New Roman" w:hAnsi="Times New Roman" w:eastAsia="宋体" w:cs="Times New Roman"/>
                <w:color w:val="auto"/>
                <w:kern w:val="0"/>
                <w:sz w:val="21"/>
                <w:szCs w:val="21"/>
                <w:lang w:val="en-US" w:eastAsia="zh-CN" w:bidi="ar-SA"/>
              </w:rPr>
            </w:pPr>
            <w:r>
              <w:rPr>
                <w:rFonts w:hint="eastAsia" w:ascii="宋体" w:hAnsi="宋体" w:cs="宋体"/>
                <w:color w:val="auto"/>
                <w:szCs w:val="21"/>
              </w:rPr>
              <w:t>石水口BA段0+058-0+081管道施工</w:t>
            </w:r>
          </w:p>
        </w:tc>
        <w:tc>
          <w:tcPr>
            <w:tcW w:w="3970" w:type="dxa"/>
            <w:vAlign w:val="center"/>
          </w:tcPr>
          <w:p w14:paraId="125CFAA0">
            <w:pPr>
              <w:adjustRightInd w:val="0"/>
              <w:snapToGrid w:val="0"/>
              <w:jc w:val="center"/>
              <w:rPr>
                <w:rFonts w:hint="eastAsia" w:ascii="Times New Roman" w:hAnsi="Times New Roman" w:eastAsia="宋体" w:cs="Times New Roman"/>
                <w:color w:val="auto"/>
                <w:kern w:val="0"/>
                <w:sz w:val="21"/>
                <w:szCs w:val="21"/>
                <w:lang w:val="en-US" w:eastAsia="zh-CN" w:bidi="ar-SA"/>
              </w:rPr>
            </w:pPr>
            <w:r>
              <w:rPr>
                <w:rFonts w:hint="eastAsia" w:ascii="宋体" w:hAnsi="宋体" w:cs="宋体"/>
                <w:color w:val="auto"/>
                <w:szCs w:val="21"/>
              </w:rPr>
              <w:t>东深路，DN600焊接钢管，埋深3.1m，开槽施工</w:t>
            </w:r>
          </w:p>
        </w:tc>
      </w:tr>
      <w:tr w14:paraId="075CC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682" w:type="dxa"/>
            <w:vAlign w:val="center"/>
          </w:tcPr>
          <w:p w14:paraId="1301E315">
            <w:pPr>
              <w:adjustRightInd w:val="0"/>
              <w:snapToGrid w:val="0"/>
              <w:jc w:val="center"/>
              <w:rPr>
                <w:rFonts w:hint="eastAsia" w:ascii="Times New Roman" w:hAnsi="Times New Roman" w:eastAsia="宋体" w:cs="Times New Roman"/>
                <w:kern w:val="0"/>
                <w:szCs w:val="21"/>
              </w:rPr>
            </w:pPr>
            <w:r>
              <w:rPr>
                <w:rFonts w:hint="eastAsia" w:ascii="Times New Roman" w:hAnsi="Times New Roman" w:eastAsia="宋体" w:cs="Times New Roman"/>
                <w:kern w:val="0"/>
                <w:szCs w:val="21"/>
              </w:rPr>
              <w:t>28</w:t>
            </w:r>
          </w:p>
        </w:tc>
        <w:tc>
          <w:tcPr>
            <w:tcW w:w="4615" w:type="dxa"/>
            <w:vAlign w:val="center"/>
          </w:tcPr>
          <w:p w14:paraId="480C1C62">
            <w:pPr>
              <w:adjustRightInd w:val="0"/>
              <w:snapToGrid w:val="0"/>
              <w:jc w:val="center"/>
              <w:rPr>
                <w:rFonts w:ascii="Times New Roman" w:hAnsi="Times New Roman" w:eastAsia="宋体" w:cs="Times New Roman"/>
                <w:color w:val="auto"/>
                <w:kern w:val="0"/>
                <w:sz w:val="21"/>
                <w:szCs w:val="21"/>
                <w:lang w:val="en-US" w:eastAsia="zh-CN" w:bidi="ar-SA"/>
              </w:rPr>
            </w:pPr>
            <w:r>
              <w:rPr>
                <w:rFonts w:hint="eastAsia" w:ascii="宋体" w:hAnsi="宋体" w:cs="宋体"/>
                <w:color w:val="auto"/>
                <w:szCs w:val="21"/>
              </w:rPr>
              <w:t>石水口BA段0+624-0+639管道施工</w:t>
            </w:r>
          </w:p>
        </w:tc>
        <w:tc>
          <w:tcPr>
            <w:tcW w:w="3970" w:type="dxa"/>
            <w:vAlign w:val="center"/>
          </w:tcPr>
          <w:p w14:paraId="737ACA71">
            <w:pPr>
              <w:adjustRightInd w:val="0"/>
              <w:snapToGrid w:val="0"/>
              <w:jc w:val="center"/>
              <w:rPr>
                <w:rFonts w:hint="eastAsia" w:ascii="Times New Roman" w:hAnsi="Times New Roman" w:eastAsia="宋体" w:cs="Times New Roman"/>
                <w:color w:val="auto"/>
                <w:kern w:val="0"/>
                <w:sz w:val="21"/>
                <w:szCs w:val="21"/>
                <w:lang w:val="en-US" w:eastAsia="zh-CN" w:bidi="ar-SA"/>
              </w:rPr>
            </w:pPr>
            <w:r>
              <w:rPr>
                <w:rFonts w:hint="eastAsia" w:ascii="宋体" w:hAnsi="宋体" w:cs="宋体"/>
                <w:color w:val="auto"/>
                <w:szCs w:val="21"/>
              </w:rPr>
              <w:t>文明路，DN600焊接钢管和DN600球墨铸铁管，埋深3.2m，开槽施工</w:t>
            </w:r>
          </w:p>
        </w:tc>
      </w:tr>
      <w:tr w14:paraId="040E8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682" w:type="dxa"/>
            <w:vAlign w:val="center"/>
          </w:tcPr>
          <w:p w14:paraId="23ED8F82">
            <w:pPr>
              <w:adjustRightInd w:val="0"/>
              <w:snapToGrid w:val="0"/>
              <w:jc w:val="center"/>
              <w:rPr>
                <w:rFonts w:hint="eastAsia" w:ascii="Times New Roman" w:hAnsi="Times New Roman" w:eastAsia="宋体" w:cs="Times New Roman"/>
                <w:kern w:val="0"/>
                <w:szCs w:val="21"/>
              </w:rPr>
            </w:pPr>
            <w:r>
              <w:rPr>
                <w:rFonts w:hint="eastAsia" w:ascii="Times New Roman" w:hAnsi="Times New Roman" w:eastAsia="宋体" w:cs="Times New Roman"/>
                <w:kern w:val="0"/>
                <w:szCs w:val="21"/>
              </w:rPr>
              <w:t>29</w:t>
            </w:r>
          </w:p>
        </w:tc>
        <w:tc>
          <w:tcPr>
            <w:tcW w:w="4615" w:type="dxa"/>
            <w:vAlign w:val="center"/>
          </w:tcPr>
          <w:p w14:paraId="378F8910">
            <w:pPr>
              <w:adjustRightInd w:val="0"/>
              <w:snapToGrid w:val="0"/>
              <w:jc w:val="center"/>
              <w:rPr>
                <w:rFonts w:hint="eastAsia" w:ascii="宋体" w:hAnsi="宋体" w:cs="宋体" w:eastAsiaTheme="minorEastAsia"/>
                <w:color w:val="auto"/>
                <w:kern w:val="2"/>
                <w:sz w:val="21"/>
                <w:szCs w:val="21"/>
                <w:lang w:val="en-US" w:eastAsia="zh-CN" w:bidi="ar-SA"/>
              </w:rPr>
            </w:pPr>
            <w:r>
              <w:rPr>
                <w:rFonts w:hint="eastAsia" w:ascii="宋体" w:hAnsi="宋体" w:cs="宋体"/>
                <w:color w:val="auto"/>
                <w:szCs w:val="21"/>
              </w:rPr>
              <w:t>石水口D段0+170-0+184管道施工</w:t>
            </w:r>
          </w:p>
        </w:tc>
        <w:tc>
          <w:tcPr>
            <w:tcW w:w="3970" w:type="dxa"/>
            <w:vAlign w:val="center"/>
          </w:tcPr>
          <w:p w14:paraId="5BBCEFA3">
            <w:pPr>
              <w:adjustRightInd w:val="0"/>
              <w:snapToGrid w:val="0"/>
              <w:jc w:val="center"/>
              <w:rPr>
                <w:rFonts w:hint="eastAsia" w:ascii="宋体" w:hAnsi="宋体" w:cs="宋体" w:eastAsiaTheme="minorEastAsia"/>
                <w:color w:val="auto"/>
                <w:kern w:val="2"/>
                <w:sz w:val="21"/>
                <w:szCs w:val="21"/>
                <w:lang w:val="en-US" w:eastAsia="zh-CN" w:bidi="ar-SA"/>
              </w:rPr>
            </w:pPr>
            <w:r>
              <w:rPr>
                <w:rFonts w:hint="eastAsia" w:ascii="宋体" w:hAnsi="宋体" w:cs="宋体"/>
                <w:color w:val="auto"/>
                <w:szCs w:val="21"/>
              </w:rPr>
              <w:t>禾石路，DN300焊接钢管，埋深3.1m，开槽施工</w:t>
            </w:r>
          </w:p>
        </w:tc>
      </w:tr>
      <w:tr w14:paraId="19812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682" w:type="dxa"/>
            <w:vAlign w:val="center"/>
          </w:tcPr>
          <w:p w14:paraId="40842413">
            <w:pPr>
              <w:adjustRightInd w:val="0"/>
              <w:snapToGrid w:val="0"/>
              <w:jc w:val="center"/>
              <w:rPr>
                <w:rFonts w:hint="eastAsia" w:ascii="Times New Roman" w:hAnsi="Times New Roman" w:eastAsia="宋体" w:cs="Times New Roman"/>
                <w:kern w:val="0"/>
                <w:szCs w:val="21"/>
              </w:rPr>
            </w:pPr>
            <w:r>
              <w:rPr>
                <w:rFonts w:hint="eastAsia" w:ascii="Times New Roman" w:hAnsi="Times New Roman" w:eastAsia="宋体" w:cs="Times New Roman"/>
                <w:kern w:val="0"/>
                <w:szCs w:val="21"/>
              </w:rPr>
              <w:t>30</w:t>
            </w:r>
          </w:p>
        </w:tc>
        <w:tc>
          <w:tcPr>
            <w:tcW w:w="4615" w:type="dxa"/>
            <w:vAlign w:val="center"/>
          </w:tcPr>
          <w:p w14:paraId="3F3FF226">
            <w:pPr>
              <w:adjustRightInd w:val="0"/>
              <w:snapToGrid w:val="0"/>
              <w:jc w:val="center"/>
              <w:rPr>
                <w:rFonts w:hint="eastAsia" w:ascii="宋体" w:hAnsi="宋体" w:cs="宋体" w:eastAsiaTheme="minorEastAsia"/>
                <w:color w:val="auto"/>
                <w:kern w:val="2"/>
                <w:sz w:val="21"/>
                <w:szCs w:val="21"/>
                <w:lang w:val="en-US" w:eastAsia="zh-CN" w:bidi="ar-SA"/>
              </w:rPr>
            </w:pPr>
            <w:r>
              <w:rPr>
                <w:rFonts w:hint="eastAsia" w:ascii="宋体" w:hAnsi="宋体" w:cs="宋体"/>
                <w:color w:val="auto"/>
                <w:szCs w:val="21"/>
              </w:rPr>
              <w:t>石水口D段0+632-0+653管道施工</w:t>
            </w:r>
          </w:p>
        </w:tc>
        <w:tc>
          <w:tcPr>
            <w:tcW w:w="3970" w:type="dxa"/>
            <w:vAlign w:val="center"/>
          </w:tcPr>
          <w:p w14:paraId="1679AFF5">
            <w:pPr>
              <w:adjustRightInd w:val="0"/>
              <w:snapToGrid w:val="0"/>
              <w:jc w:val="center"/>
              <w:rPr>
                <w:rFonts w:hint="eastAsia" w:ascii="宋体" w:hAnsi="宋体" w:cs="宋体" w:eastAsiaTheme="minorEastAsia"/>
                <w:color w:val="auto"/>
                <w:kern w:val="2"/>
                <w:sz w:val="21"/>
                <w:szCs w:val="21"/>
                <w:lang w:val="en-US" w:eastAsia="zh-CN" w:bidi="ar-SA"/>
              </w:rPr>
            </w:pPr>
            <w:r>
              <w:rPr>
                <w:rFonts w:hint="eastAsia" w:ascii="宋体" w:hAnsi="宋体" w:cs="宋体"/>
                <w:color w:val="auto"/>
                <w:szCs w:val="21"/>
              </w:rPr>
              <w:t>禾石路，DN300球墨铸铁管，埋深3.1m，开槽施工</w:t>
            </w:r>
          </w:p>
        </w:tc>
      </w:tr>
      <w:tr w14:paraId="236B2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682" w:type="dxa"/>
            <w:vAlign w:val="center"/>
          </w:tcPr>
          <w:p w14:paraId="2FE43131">
            <w:pPr>
              <w:adjustRightInd w:val="0"/>
              <w:snapToGrid w:val="0"/>
              <w:jc w:val="center"/>
              <w:rPr>
                <w:rFonts w:hint="eastAsia" w:ascii="Times New Roman" w:hAnsi="Times New Roman" w:eastAsia="宋体" w:cs="Times New Roman"/>
                <w:kern w:val="0"/>
                <w:szCs w:val="21"/>
              </w:rPr>
            </w:pPr>
            <w:r>
              <w:rPr>
                <w:rFonts w:hint="eastAsia" w:ascii="Times New Roman" w:hAnsi="Times New Roman" w:eastAsia="宋体" w:cs="Times New Roman"/>
                <w:kern w:val="0"/>
                <w:szCs w:val="21"/>
              </w:rPr>
              <w:t>31</w:t>
            </w:r>
          </w:p>
        </w:tc>
        <w:tc>
          <w:tcPr>
            <w:tcW w:w="4615" w:type="dxa"/>
            <w:vAlign w:val="center"/>
          </w:tcPr>
          <w:p w14:paraId="6A5B226D">
            <w:pPr>
              <w:adjustRightInd w:val="0"/>
              <w:snapToGrid w:val="0"/>
              <w:jc w:val="center"/>
              <w:rPr>
                <w:rFonts w:hint="eastAsia" w:ascii="宋体" w:hAnsi="宋体" w:cs="宋体" w:eastAsiaTheme="minorEastAsia"/>
                <w:color w:val="auto"/>
                <w:kern w:val="2"/>
                <w:sz w:val="21"/>
                <w:szCs w:val="21"/>
                <w:lang w:val="en-US" w:eastAsia="zh-CN" w:bidi="ar-SA"/>
              </w:rPr>
            </w:pPr>
            <w:r>
              <w:rPr>
                <w:rFonts w:hint="eastAsia" w:ascii="宋体" w:hAnsi="宋体" w:cs="宋体"/>
                <w:color w:val="auto"/>
                <w:szCs w:val="21"/>
              </w:rPr>
              <w:t>石水口D段0+856-0+874管道施工</w:t>
            </w:r>
          </w:p>
        </w:tc>
        <w:tc>
          <w:tcPr>
            <w:tcW w:w="3970" w:type="dxa"/>
            <w:vAlign w:val="center"/>
          </w:tcPr>
          <w:p w14:paraId="01C828A2">
            <w:pPr>
              <w:adjustRightInd w:val="0"/>
              <w:snapToGrid w:val="0"/>
              <w:jc w:val="center"/>
              <w:rPr>
                <w:rFonts w:hint="eastAsia" w:ascii="宋体" w:hAnsi="宋体" w:cs="宋体" w:eastAsiaTheme="minorEastAsia"/>
                <w:color w:val="auto"/>
                <w:kern w:val="2"/>
                <w:sz w:val="21"/>
                <w:szCs w:val="21"/>
                <w:lang w:val="en-US" w:eastAsia="zh-CN" w:bidi="ar-SA"/>
              </w:rPr>
            </w:pPr>
            <w:r>
              <w:rPr>
                <w:rFonts w:hint="eastAsia" w:ascii="宋体" w:hAnsi="宋体" w:cs="宋体"/>
                <w:color w:val="auto"/>
                <w:szCs w:val="21"/>
              </w:rPr>
              <w:t>禾石路，DN300焊接钢管，埋深4.3m，开槽施工</w:t>
            </w:r>
          </w:p>
        </w:tc>
      </w:tr>
      <w:tr w14:paraId="72AA2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682" w:type="dxa"/>
            <w:vAlign w:val="center"/>
          </w:tcPr>
          <w:p w14:paraId="745F2D36">
            <w:pPr>
              <w:adjustRightInd w:val="0"/>
              <w:snapToGrid w:val="0"/>
              <w:jc w:val="center"/>
              <w:rPr>
                <w:rFonts w:hint="eastAsia" w:ascii="Times New Roman" w:hAnsi="Times New Roman" w:eastAsia="宋体" w:cs="Times New Roman"/>
                <w:kern w:val="0"/>
                <w:szCs w:val="21"/>
              </w:rPr>
            </w:pPr>
            <w:r>
              <w:rPr>
                <w:rFonts w:hint="eastAsia" w:ascii="Times New Roman" w:hAnsi="Times New Roman" w:eastAsia="宋体" w:cs="Times New Roman"/>
                <w:kern w:val="0"/>
                <w:szCs w:val="21"/>
              </w:rPr>
              <w:t>32</w:t>
            </w:r>
          </w:p>
        </w:tc>
        <w:tc>
          <w:tcPr>
            <w:tcW w:w="4615" w:type="dxa"/>
            <w:vAlign w:val="center"/>
          </w:tcPr>
          <w:p w14:paraId="1F18D548">
            <w:pPr>
              <w:adjustRightInd w:val="0"/>
              <w:snapToGrid w:val="0"/>
              <w:jc w:val="center"/>
              <w:rPr>
                <w:rFonts w:hint="eastAsia" w:ascii="宋体" w:hAnsi="宋体" w:cs="宋体" w:eastAsiaTheme="minorEastAsia"/>
                <w:color w:val="auto"/>
                <w:kern w:val="2"/>
                <w:sz w:val="21"/>
                <w:szCs w:val="21"/>
                <w:lang w:val="en-US" w:eastAsia="zh-CN" w:bidi="ar-SA"/>
              </w:rPr>
            </w:pPr>
            <w:r>
              <w:rPr>
                <w:rFonts w:hint="eastAsia" w:ascii="宋体" w:hAnsi="宋体" w:cs="宋体"/>
                <w:color w:val="auto"/>
                <w:szCs w:val="21"/>
              </w:rPr>
              <w:t>石水口ED1Z段0+000-0+033管道施工</w:t>
            </w:r>
          </w:p>
        </w:tc>
        <w:tc>
          <w:tcPr>
            <w:tcW w:w="3970" w:type="dxa"/>
            <w:vAlign w:val="center"/>
          </w:tcPr>
          <w:p w14:paraId="570E63AB">
            <w:pPr>
              <w:adjustRightInd w:val="0"/>
              <w:snapToGrid w:val="0"/>
              <w:jc w:val="center"/>
              <w:rPr>
                <w:rFonts w:hint="eastAsia" w:ascii="宋体" w:hAnsi="宋体" w:cs="宋体" w:eastAsiaTheme="minorEastAsia"/>
                <w:color w:val="auto"/>
                <w:kern w:val="2"/>
                <w:sz w:val="21"/>
                <w:szCs w:val="21"/>
                <w:lang w:val="en-US" w:eastAsia="zh-CN" w:bidi="ar-SA"/>
              </w:rPr>
            </w:pPr>
            <w:r>
              <w:rPr>
                <w:rFonts w:hint="eastAsia" w:ascii="宋体" w:hAnsi="宋体" w:cs="宋体"/>
                <w:color w:val="auto"/>
                <w:szCs w:val="21"/>
              </w:rPr>
              <w:t>东深路，DN400焊接钢管，埋深4.1m，顶管施工</w:t>
            </w:r>
          </w:p>
        </w:tc>
      </w:tr>
      <w:tr w14:paraId="5D44D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682" w:type="dxa"/>
            <w:vAlign w:val="center"/>
          </w:tcPr>
          <w:p w14:paraId="64FD39ED">
            <w:pPr>
              <w:adjustRightInd w:val="0"/>
              <w:snapToGrid w:val="0"/>
              <w:jc w:val="center"/>
              <w:rPr>
                <w:rFonts w:hint="eastAsia" w:ascii="Times New Roman" w:hAnsi="Times New Roman" w:eastAsia="宋体" w:cs="Times New Roman"/>
                <w:kern w:val="0"/>
                <w:szCs w:val="21"/>
              </w:rPr>
            </w:pPr>
            <w:r>
              <w:rPr>
                <w:rFonts w:hint="eastAsia" w:ascii="Times New Roman" w:hAnsi="Times New Roman" w:eastAsia="宋体" w:cs="Times New Roman"/>
                <w:kern w:val="0"/>
                <w:szCs w:val="21"/>
              </w:rPr>
              <w:t>33</w:t>
            </w:r>
          </w:p>
        </w:tc>
        <w:tc>
          <w:tcPr>
            <w:tcW w:w="4615" w:type="dxa"/>
            <w:vAlign w:val="center"/>
          </w:tcPr>
          <w:p w14:paraId="2EC20E66">
            <w:pPr>
              <w:adjustRightInd w:val="0"/>
              <w:snapToGrid w:val="0"/>
              <w:jc w:val="center"/>
              <w:rPr>
                <w:rFonts w:hint="eastAsia" w:ascii="宋体" w:hAnsi="宋体" w:cs="宋体" w:eastAsiaTheme="minorEastAsia"/>
                <w:color w:val="auto"/>
                <w:kern w:val="2"/>
                <w:sz w:val="21"/>
                <w:szCs w:val="21"/>
                <w:lang w:val="en-US" w:eastAsia="zh-CN" w:bidi="ar-SA"/>
              </w:rPr>
            </w:pPr>
            <w:r>
              <w:rPr>
                <w:rFonts w:hint="eastAsia" w:ascii="宋体" w:hAnsi="宋体" w:cs="宋体"/>
                <w:color w:val="auto"/>
                <w:szCs w:val="21"/>
              </w:rPr>
              <w:t>石水口G1段0+003-0+017管道施工</w:t>
            </w:r>
          </w:p>
        </w:tc>
        <w:tc>
          <w:tcPr>
            <w:tcW w:w="3970" w:type="dxa"/>
            <w:vAlign w:val="center"/>
          </w:tcPr>
          <w:p w14:paraId="1322D9FA">
            <w:pPr>
              <w:adjustRightInd w:val="0"/>
              <w:snapToGrid w:val="0"/>
              <w:jc w:val="center"/>
              <w:rPr>
                <w:rFonts w:hint="eastAsia" w:ascii="宋体" w:hAnsi="宋体" w:cs="宋体" w:eastAsiaTheme="minorEastAsia"/>
                <w:color w:val="auto"/>
                <w:kern w:val="2"/>
                <w:sz w:val="21"/>
                <w:szCs w:val="21"/>
                <w:lang w:val="en-US" w:eastAsia="zh-CN" w:bidi="ar-SA"/>
              </w:rPr>
            </w:pPr>
            <w:r>
              <w:rPr>
                <w:rFonts w:hint="eastAsia" w:ascii="宋体" w:hAnsi="宋体" w:cs="宋体"/>
                <w:color w:val="auto"/>
                <w:szCs w:val="21"/>
              </w:rPr>
              <w:t>水口城路，DN400焊接钢管，埋深3.6m，开槽施工</w:t>
            </w:r>
          </w:p>
        </w:tc>
      </w:tr>
      <w:tr w14:paraId="0988E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682" w:type="dxa"/>
            <w:vAlign w:val="center"/>
          </w:tcPr>
          <w:p w14:paraId="67A0EC74">
            <w:pPr>
              <w:adjustRightInd w:val="0"/>
              <w:snapToGrid w:val="0"/>
              <w:jc w:val="center"/>
              <w:rPr>
                <w:rFonts w:hint="eastAsia" w:ascii="Times New Roman" w:hAnsi="Times New Roman" w:eastAsia="宋体" w:cs="Times New Roman"/>
                <w:kern w:val="0"/>
                <w:szCs w:val="21"/>
              </w:rPr>
            </w:pPr>
            <w:r>
              <w:rPr>
                <w:rFonts w:hint="eastAsia" w:ascii="Times New Roman" w:hAnsi="Times New Roman" w:eastAsia="宋体" w:cs="Times New Roman"/>
                <w:kern w:val="0"/>
                <w:szCs w:val="21"/>
              </w:rPr>
              <w:t>34</w:t>
            </w:r>
          </w:p>
        </w:tc>
        <w:tc>
          <w:tcPr>
            <w:tcW w:w="4615" w:type="dxa"/>
            <w:vAlign w:val="center"/>
          </w:tcPr>
          <w:p w14:paraId="20AC6A1E">
            <w:pPr>
              <w:adjustRightInd w:val="0"/>
              <w:snapToGrid w:val="0"/>
              <w:jc w:val="center"/>
              <w:rPr>
                <w:rFonts w:hint="eastAsia" w:ascii="宋体" w:hAnsi="宋体" w:cs="宋体" w:eastAsiaTheme="minorEastAsia"/>
                <w:color w:val="auto"/>
                <w:kern w:val="2"/>
                <w:sz w:val="21"/>
                <w:szCs w:val="21"/>
                <w:lang w:val="en-US" w:eastAsia="zh-CN" w:bidi="ar-SA"/>
              </w:rPr>
            </w:pPr>
            <w:r>
              <w:rPr>
                <w:rFonts w:hint="eastAsia" w:ascii="宋体" w:hAnsi="宋体" w:cs="宋体"/>
                <w:color w:val="auto"/>
                <w:szCs w:val="21"/>
              </w:rPr>
              <w:t>石水口G2段0+007-0+016管道施工</w:t>
            </w:r>
          </w:p>
        </w:tc>
        <w:tc>
          <w:tcPr>
            <w:tcW w:w="3970" w:type="dxa"/>
            <w:vAlign w:val="center"/>
          </w:tcPr>
          <w:p w14:paraId="1BBA2F82">
            <w:pPr>
              <w:adjustRightInd w:val="0"/>
              <w:snapToGrid w:val="0"/>
              <w:jc w:val="center"/>
              <w:rPr>
                <w:rFonts w:hint="eastAsia" w:ascii="宋体" w:hAnsi="宋体" w:cs="宋体" w:eastAsiaTheme="minorEastAsia"/>
                <w:color w:val="auto"/>
                <w:kern w:val="2"/>
                <w:sz w:val="21"/>
                <w:szCs w:val="21"/>
                <w:lang w:val="en-US" w:eastAsia="zh-CN" w:bidi="ar-SA"/>
              </w:rPr>
            </w:pPr>
            <w:r>
              <w:rPr>
                <w:rFonts w:hint="eastAsia" w:ascii="宋体" w:hAnsi="宋体" w:cs="宋体"/>
                <w:color w:val="auto"/>
                <w:szCs w:val="21"/>
              </w:rPr>
              <w:t>水口城路，DN400焊接钢管，埋深3.5m，开槽施工</w:t>
            </w:r>
          </w:p>
        </w:tc>
      </w:tr>
      <w:tr w14:paraId="5D1F3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682" w:type="dxa"/>
            <w:vAlign w:val="center"/>
          </w:tcPr>
          <w:p w14:paraId="0DDB6EDB">
            <w:pPr>
              <w:adjustRightInd w:val="0"/>
              <w:snapToGrid w:val="0"/>
              <w:jc w:val="center"/>
              <w:rPr>
                <w:rFonts w:hint="eastAsia" w:ascii="Times New Roman" w:hAnsi="Times New Roman" w:eastAsia="宋体" w:cs="Times New Roman"/>
                <w:kern w:val="0"/>
                <w:szCs w:val="21"/>
              </w:rPr>
            </w:pPr>
            <w:r>
              <w:rPr>
                <w:rFonts w:hint="eastAsia" w:ascii="Times New Roman" w:hAnsi="Times New Roman" w:eastAsia="宋体" w:cs="Times New Roman"/>
                <w:kern w:val="0"/>
                <w:szCs w:val="21"/>
              </w:rPr>
              <w:t>35</w:t>
            </w:r>
          </w:p>
        </w:tc>
        <w:tc>
          <w:tcPr>
            <w:tcW w:w="4615" w:type="dxa"/>
            <w:vAlign w:val="center"/>
          </w:tcPr>
          <w:p w14:paraId="4F48463A">
            <w:pPr>
              <w:adjustRightInd w:val="0"/>
              <w:snapToGrid w:val="0"/>
              <w:jc w:val="center"/>
              <w:rPr>
                <w:rFonts w:hint="eastAsia" w:ascii="宋体" w:hAnsi="宋体" w:cs="宋体" w:eastAsiaTheme="minorEastAsia"/>
                <w:color w:val="auto"/>
                <w:kern w:val="2"/>
                <w:sz w:val="21"/>
                <w:szCs w:val="21"/>
                <w:lang w:val="en-US" w:eastAsia="zh-CN" w:bidi="ar-SA"/>
              </w:rPr>
            </w:pPr>
            <w:r>
              <w:rPr>
                <w:rFonts w:hint="eastAsia" w:ascii="宋体" w:hAnsi="宋体" w:cs="宋体"/>
                <w:color w:val="auto"/>
                <w:szCs w:val="21"/>
              </w:rPr>
              <w:t>石水口G段0+444-0+462管道施工</w:t>
            </w:r>
          </w:p>
        </w:tc>
        <w:tc>
          <w:tcPr>
            <w:tcW w:w="3970" w:type="dxa"/>
            <w:vAlign w:val="center"/>
          </w:tcPr>
          <w:p w14:paraId="69D93C2B">
            <w:pPr>
              <w:adjustRightInd w:val="0"/>
              <w:snapToGrid w:val="0"/>
              <w:jc w:val="center"/>
              <w:rPr>
                <w:rFonts w:hint="eastAsia" w:ascii="宋体" w:hAnsi="宋体" w:cs="宋体" w:eastAsiaTheme="minorEastAsia"/>
                <w:color w:val="auto"/>
                <w:kern w:val="2"/>
                <w:sz w:val="21"/>
                <w:szCs w:val="21"/>
                <w:lang w:val="en-US" w:eastAsia="zh-CN" w:bidi="ar-SA"/>
              </w:rPr>
            </w:pPr>
            <w:r>
              <w:rPr>
                <w:rFonts w:hint="eastAsia" w:ascii="宋体" w:hAnsi="宋体" w:cs="宋体"/>
                <w:color w:val="auto"/>
                <w:szCs w:val="21"/>
              </w:rPr>
              <w:t>水口城路，DN400焊接钢管，埋深4.0m，开槽施工</w:t>
            </w:r>
          </w:p>
        </w:tc>
      </w:tr>
      <w:tr w14:paraId="792AD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682" w:type="dxa"/>
            <w:vAlign w:val="center"/>
          </w:tcPr>
          <w:p w14:paraId="31BD4548">
            <w:pPr>
              <w:adjustRightInd w:val="0"/>
              <w:snapToGrid w:val="0"/>
              <w:jc w:val="center"/>
              <w:rPr>
                <w:rFonts w:hint="eastAsia" w:ascii="Times New Roman" w:hAnsi="Times New Roman" w:eastAsia="宋体" w:cs="Times New Roman"/>
                <w:kern w:val="0"/>
                <w:szCs w:val="21"/>
              </w:rPr>
            </w:pPr>
            <w:r>
              <w:rPr>
                <w:rFonts w:hint="eastAsia" w:ascii="Times New Roman" w:hAnsi="Times New Roman" w:eastAsia="宋体" w:cs="Times New Roman"/>
                <w:kern w:val="0"/>
                <w:szCs w:val="21"/>
              </w:rPr>
              <w:t>36</w:t>
            </w:r>
          </w:p>
        </w:tc>
        <w:tc>
          <w:tcPr>
            <w:tcW w:w="4615" w:type="dxa"/>
            <w:vAlign w:val="center"/>
          </w:tcPr>
          <w:p w14:paraId="6BB8AD9D">
            <w:pPr>
              <w:adjustRightInd w:val="0"/>
              <w:snapToGrid w:val="0"/>
              <w:jc w:val="center"/>
              <w:rPr>
                <w:rFonts w:hint="eastAsia" w:ascii="宋体" w:hAnsi="宋体" w:cs="宋体" w:eastAsiaTheme="minorEastAsia"/>
                <w:color w:val="auto"/>
                <w:kern w:val="2"/>
                <w:sz w:val="21"/>
                <w:szCs w:val="21"/>
                <w:lang w:val="en-US" w:eastAsia="zh-CN" w:bidi="ar-SA"/>
              </w:rPr>
            </w:pPr>
            <w:r>
              <w:rPr>
                <w:rFonts w:hint="eastAsia" w:ascii="宋体" w:hAnsi="宋体" w:cs="宋体"/>
                <w:color w:val="auto"/>
                <w:szCs w:val="21"/>
              </w:rPr>
              <w:t>石水口G段1+004-1+019管道施工</w:t>
            </w:r>
          </w:p>
        </w:tc>
        <w:tc>
          <w:tcPr>
            <w:tcW w:w="3970" w:type="dxa"/>
            <w:vAlign w:val="center"/>
          </w:tcPr>
          <w:p w14:paraId="2898F618">
            <w:pPr>
              <w:adjustRightInd w:val="0"/>
              <w:snapToGrid w:val="0"/>
              <w:jc w:val="center"/>
              <w:rPr>
                <w:rFonts w:hint="eastAsia" w:ascii="宋体" w:hAnsi="宋体" w:cs="宋体" w:eastAsiaTheme="minorEastAsia"/>
                <w:color w:val="auto"/>
                <w:kern w:val="2"/>
                <w:sz w:val="21"/>
                <w:szCs w:val="21"/>
                <w:lang w:val="en-US" w:eastAsia="zh-CN" w:bidi="ar-SA"/>
              </w:rPr>
            </w:pPr>
            <w:r>
              <w:rPr>
                <w:rFonts w:hint="eastAsia" w:ascii="宋体" w:hAnsi="宋体" w:cs="宋体"/>
                <w:color w:val="auto"/>
                <w:szCs w:val="21"/>
              </w:rPr>
              <w:t>水口城路，DN400焊接钢管，埋深3.4m，开槽施工</w:t>
            </w:r>
          </w:p>
        </w:tc>
      </w:tr>
      <w:tr w14:paraId="2C96D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682" w:type="dxa"/>
            <w:vAlign w:val="center"/>
          </w:tcPr>
          <w:p w14:paraId="65760FD7">
            <w:pPr>
              <w:adjustRightInd w:val="0"/>
              <w:snapToGrid w:val="0"/>
              <w:jc w:val="center"/>
              <w:rPr>
                <w:rFonts w:hint="eastAsia" w:ascii="Times New Roman" w:hAnsi="Times New Roman" w:eastAsia="宋体" w:cs="Times New Roman"/>
                <w:kern w:val="0"/>
                <w:szCs w:val="21"/>
              </w:rPr>
            </w:pPr>
            <w:r>
              <w:rPr>
                <w:rFonts w:hint="eastAsia" w:ascii="Times New Roman" w:hAnsi="Times New Roman" w:eastAsia="宋体" w:cs="Times New Roman"/>
                <w:kern w:val="0"/>
                <w:szCs w:val="21"/>
              </w:rPr>
              <w:t>37</w:t>
            </w:r>
          </w:p>
        </w:tc>
        <w:tc>
          <w:tcPr>
            <w:tcW w:w="4615" w:type="dxa"/>
            <w:vAlign w:val="center"/>
          </w:tcPr>
          <w:p w14:paraId="0DCF0CF6">
            <w:pPr>
              <w:adjustRightInd w:val="0"/>
              <w:snapToGrid w:val="0"/>
              <w:jc w:val="center"/>
              <w:rPr>
                <w:rFonts w:hint="eastAsia" w:ascii="宋体" w:hAnsi="宋体" w:cs="宋体" w:eastAsiaTheme="minorEastAsia"/>
                <w:color w:val="auto"/>
                <w:kern w:val="2"/>
                <w:sz w:val="21"/>
                <w:szCs w:val="21"/>
                <w:lang w:val="en-US" w:eastAsia="zh-CN" w:bidi="ar-SA"/>
              </w:rPr>
            </w:pPr>
            <w:r>
              <w:rPr>
                <w:rFonts w:hint="eastAsia" w:ascii="宋体" w:hAnsi="宋体" w:cs="宋体"/>
                <w:color w:val="auto"/>
                <w:szCs w:val="21"/>
              </w:rPr>
              <w:t>石水口G段1+269-1+317管道施工</w:t>
            </w:r>
          </w:p>
        </w:tc>
        <w:tc>
          <w:tcPr>
            <w:tcW w:w="3970" w:type="dxa"/>
            <w:vAlign w:val="center"/>
          </w:tcPr>
          <w:p w14:paraId="23E64D09">
            <w:pPr>
              <w:adjustRightInd w:val="0"/>
              <w:snapToGrid w:val="0"/>
              <w:jc w:val="center"/>
              <w:rPr>
                <w:rFonts w:hint="eastAsia" w:ascii="宋体" w:hAnsi="宋体" w:cs="宋体" w:eastAsiaTheme="minorEastAsia"/>
                <w:color w:val="auto"/>
                <w:kern w:val="2"/>
                <w:sz w:val="21"/>
                <w:szCs w:val="21"/>
                <w:lang w:val="en-US" w:eastAsia="zh-CN" w:bidi="ar-SA"/>
              </w:rPr>
            </w:pPr>
            <w:r>
              <w:rPr>
                <w:rFonts w:hint="eastAsia" w:ascii="宋体" w:hAnsi="宋体" w:cs="宋体"/>
                <w:color w:val="auto"/>
                <w:szCs w:val="21"/>
              </w:rPr>
              <w:t>水口城路，DN400球墨铸铁管，埋深5.5m，顶管施工</w:t>
            </w:r>
          </w:p>
        </w:tc>
      </w:tr>
      <w:tr w14:paraId="27E36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682" w:type="dxa"/>
            <w:vAlign w:val="center"/>
          </w:tcPr>
          <w:p w14:paraId="6E2EA161">
            <w:pPr>
              <w:adjustRightInd w:val="0"/>
              <w:snapToGrid w:val="0"/>
              <w:jc w:val="center"/>
              <w:rPr>
                <w:rFonts w:hint="eastAsia" w:ascii="Times New Roman" w:hAnsi="Times New Roman" w:eastAsia="宋体" w:cs="Times New Roman"/>
                <w:kern w:val="0"/>
                <w:szCs w:val="21"/>
              </w:rPr>
            </w:pPr>
            <w:r>
              <w:rPr>
                <w:rFonts w:hint="eastAsia" w:ascii="Times New Roman" w:hAnsi="Times New Roman" w:eastAsia="宋体" w:cs="Times New Roman"/>
                <w:kern w:val="0"/>
                <w:szCs w:val="21"/>
              </w:rPr>
              <w:t>38</w:t>
            </w:r>
          </w:p>
        </w:tc>
        <w:tc>
          <w:tcPr>
            <w:tcW w:w="4615" w:type="dxa"/>
            <w:vAlign w:val="center"/>
          </w:tcPr>
          <w:p w14:paraId="156A147D">
            <w:pPr>
              <w:adjustRightInd w:val="0"/>
              <w:snapToGrid w:val="0"/>
              <w:jc w:val="center"/>
              <w:rPr>
                <w:rFonts w:hint="eastAsia" w:ascii="宋体" w:hAnsi="宋体" w:cs="宋体" w:eastAsiaTheme="minorEastAsia"/>
                <w:color w:val="auto"/>
                <w:kern w:val="2"/>
                <w:sz w:val="21"/>
                <w:szCs w:val="21"/>
                <w:lang w:val="en-US" w:eastAsia="zh-CN" w:bidi="ar-SA"/>
              </w:rPr>
            </w:pPr>
            <w:r>
              <w:rPr>
                <w:rFonts w:hint="eastAsia" w:ascii="宋体" w:hAnsi="宋体" w:cs="宋体"/>
                <w:color w:val="auto"/>
                <w:szCs w:val="21"/>
              </w:rPr>
              <w:t>石水口K段0+008-0+022管道施工</w:t>
            </w:r>
          </w:p>
        </w:tc>
        <w:tc>
          <w:tcPr>
            <w:tcW w:w="3970" w:type="dxa"/>
            <w:vAlign w:val="center"/>
          </w:tcPr>
          <w:p w14:paraId="10DB802D">
            <w:pPr>
              <w:adjustRightInd w:val="0"/>
              <w:snapToGrid w:val="0"/>
              <w:jc w:val="center"/>
              <w:rPr>
                <w:rFonts w:hint="eastAsia" w:ascii="宋体" w:hAnsi="宋体" w:cs="宋体" w:eastAsiaTheme="minorEastAsia"/>
                <w:color w:val="auto"/>
                <w:kern w:val="2"/>
                <w:sz w:val="21"/>
                <w:szCs w:val="21"/>
                <w:lang w:val="en-US" w:eastAsia="zh-CN" w:bidi="ar-SA"/>
              </w:rPr>
            </w:pPr>
            <w:r>
              <w:rPr>
                <w:rFonts w:hint="eastAsia" w:ascii="宋体" w:hAnsi="宋体" w:cs="宋体"/>
                <w:color w:val="auto"/>
                <w:szCs w:val="21"/>
              </w:rPr>
              <w:t>水口城路，DN400球墨铸铁管，埋深3.7m，顶管施工</w:t>
            </w:r>
          </w:p>
        </w:tc>
      </w:tr>
      <w:tr w14:paraId="63BC5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682" w:type="dxa"/>
            <w:vAlign w:val="center"/>
          </w:tcPr>
          <w:p w14:paraId="272D3A48">
            <w:pPr>
              <w:adjustRightInd w:val="0"/>
              <w:snapToGrid w:val="0"/>
              <w:jc w:val="center"/>
              <w:rPr>
                <w:rFonts w:hint="eastAsia" w:ascii="Times New Roman" w:hAnsi="Times New Roman" w:eastAsia="宋体" w:cs="Times New Roman"/>
                <w:kern w:val="0"/>
                <w:szCs w:val="21"/>
              </w:rPr>
            </w:pPr>
            <w:r>
              <w:rPr>
                <w:rFonts w:hint="eastAsia" w:ascii="Times New Roman" w:hAnsi="Times New Roman" w:eastAsia="宋体" w:cs="Times New Roman"/>
                <w:kern w:val="0"/>
                <w:szCs w:val="21"/>
              </w:rPr>
              <w:t>39</w:t>
            </w:r>
          </w:p>
        </w:tc>
        <w:tc>
          <w:tcPr>
            <w:tcW w:w="4615" w:type="dxa"/>
            <w:vAlign w:val="center"/>
          </w:tcPr>
          <w:p w14:paraId="56777DF3">
            <w:pPr>
              <w:adjustRightInd w:val="0"/>
              <w:snapToGrid w:val="0"/>
              <w:jc w:val="center"/>
              <w:rPr>
                <w:rFonts w:hint="eastAsia" w:ascii="宋体" w:hAnsi="宋体" w:cs="宋体" w:eastAsiaTheme="minorEastAsia"/>
                <w:color w:val="auto"/>
                <w:kern w:val="2"/>
                <w:sz w:val="21"/>
                <w:szCs w:val="21"/>
                <w:lang w:val="en-US" w:eastAsia="zh-CN" w:bidi="ar-SA"/>
              </w:rPr>
            </w:pPr>
            <w:r>
              <w:rPr>
                <w:rFonts w:hint="eastAsia" w:ascii="宋体" w:hAnsi="宋体" w:cs="宋体"/>
                <w:color w:val="auto"/>
                <w:szCs w:val="21"/>
              </w:rPr>
              <w:t>石水口CC段0+040-0+079管道施工</w:t>
            </w:r>
          </w:p>
        </w:tc>
        <w:tc>
          <w:tcPr>
            <w:tcW w:w="3970" w:type="dxa"/>
            <w:vAlign w:val="center"/>
          </w:tcPr>
          <w:p w14:paraId="523EA9F4">
            <w:pPr>
              <w:adjustRightInd w:val="0"/>
              <w:snapToGrid w:val="0"/>
              <w:jc w:val="center"/>
              <w:rPr>
                <w:rFonts w:hint="eastAsia" w:ascii="宋体" w:hAnsi="宋体" w:cs="宋体" w:eastAsiaTheme="minorEastAsia"/>
                <w:color w:val="auto"/>
                <w:kern w:val="2"/>
                <w:sz w:val="21"/>
                <w:szCs w:val="21"/>
                <w:lang w:val="en-US" w:eastAsia="zh-CN" w:bidi="ar-SA"/>
              </w:rPr>
            </w:pPr>
            <w:r>
              <w:rPr>
                <w:rFonts w:hint="eastAsia" w:ascii="宋体" w:hAnsi="宋体" w:cs="宋体"/>
                <w:color w:val="auto"/>
                <w:szCs w:val="21"/>
              </w:rPr>
              <w:t>桥光大道，DN400球墨铸铁管，埋深4.1m，顶管施工</w:t>
            </w:r>
          </w:p>
        </w:tc>
      </w:tr>
      <w:tr w14:paraId="5094C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682" w:type="dxa"/>
            <w:vAlign w:val="center"/>
          </w:tcPr>
          <w:p w14:paraId="0D2CEC2F">
            <w:pPr>
              <w:adjustRightInd w:val="0"/>
              <w:snapToGrid w:val="0"/>
              <w:jc w:val="center"/>
              <w:rPr>
                <w:rFonts w:hint="eastAsia" w:ascii="Times New Roman" w:hAnsi="Times New Roman" w:eastAsia="宋体" w:cs="Times New Roman"/>
                <w:kern w:val="0"/>
                <w:szCs w:val="21"/>
              </w:rPr>
            </w:pPr>
            <w:r>
              <w:rPr>
                <w:rFonts w:hint="eastAsia" w:ascii="Times New Roman" w:hAnsi="Times New Roman" w:eastAsia="宋体" w:cs="Times New Roman"/>
                <w:kern w:val="0"/>
                <w:szCs w:val="21"/>
              </w:rPr>
              <w:t>40</w:t>
            </w:r>
          </w:p>
        </w:tc>
        <w:tc>
          <w:tcPr>
            <w:tcW w:w="4615" w:type="dxa"/>
            <w:vAlign w:val="center"/>
          </w:tcPr>
          <w:p w14:paraId="689029F0">
            <w:pPr>
              <w:adjustRightInd w:val="0"/>
              <w:snapToGrid w:val="0"/>
              <w:jc w:val="center"/>
              <w:rPr>
                <w:rFonts w:hint="eastAsia" w:ascii="宋体" w:hAnsi="宋体" w:cs="宋体" w:eastAsiaTheme="minorEastAsia"/>
                <w:color w:val="auto"/>
                <w:kern w:val="2"/>
                <w:sz w:val="21"/>
                <w:szCs w:val="21"/>
                <w:lang w:val="en-US" w:eastAsia="zh-CN" w:bidi="ar-SA"/>
              </w:rPr>
            </w:pPr>
            <w:r>
              <w:rPr>
                <w:rFonts w:hint="eastAsia" w:ascii="宋体" w:hAnsi="宋体" w:cs="宋体"/>
                <w:color w:val="auto"/>
                <w:szCs w:val="21"/>
              </w:rPr>
              <w:t>石水口F段0+015-0+024管道施工</w:t>
            </w:r>
          </w:p>
        </w:tc>
        <w:tc>
          <w:tcPr>
            <w:tcW w:w="3970" w:type="dxa"/>
            <w:vAlign w:val="center"/>
          </w:tcPr>
          <w:p w14:paraId="2DD40D67">
            <w:pPr>
              <w:adjustRightInd w:val="0"/>
              <w:snapToGrid w:val="0"/>
              <w:jc w:val="center"/>
              <w:rPr>
                <w:rFonts w:hint="eastAsia" w:ascii="宋体" w:hAnsi="宋体" w:cs="宋体" w:eastAsiaTheme="minorEastAsia"/>
                <w:color w:val="auto"/>
                <w:kern w:val="2"/>
                <w:sz w:val="21"/>
                <w:szCs w:val="21"/>
                <w:lang w:val="en-US" w:eastAsia="zh-CN" w:bidi="ar-SA"/>
              </w:rPr>
            </w:pPr>
            <w:r>
              <w:rPr>
                <w:rFonts w:hint="eastAsia" w:ascii="宋体" w:hAnsi="宋体" w:cs="宋体"/>
                <w:color w:val="auto"/>
                <w:szCs w:val="21"/>
              </w:rPr>
              <w:t>桥光大道，DN400焊接钢管，埋深3.8m，开槽施工</w:t>
            </w:r>
          </w:p>
        </w:tc>
      </w:tr>
      <w:tr w14:paraId="57F75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682" w:type="dxa"/>
            <w:vAlign w:val="center"/>
          </w:tcPr>
          <w:p w14:paraId="2A9A6456">
            <w:pPr>
              <w:adjustRightInd w:val="0"/>
              <w:snapToGrid w:val="0"/>
              <w:jc w:val="center"/>
              <w:rPr>
                <w:rFonts w:hint="eastAsia" w:ascii="Times New Roman" w:hAnsi="Times New Roman" w:eastAsia="宋体" w:cs="Times New Roman"/>
                <w:kern w:val="0"/>
                <w:szCs w:val="21"/>
              </w:rPr>
            </w:pPr>
            <w:r>
              <w:rPr>
                <w:rFonts w:hint="eastAsia" w:ascii="Times New Roman" w:hAnsi="Times New Roman" w:eastAsia="宋体" w:cs="Times New Roman"/>
                <w:kern w:val="0"/>
                <w:szCs w:val="21"/>
              </w:rPr>
              <w:t>41</w:t>
            </w:r>
          </w:p>
        </w:tc>
        <w:tc>
          <w:tcPr>
            <w:tcW w:w="4615" w:type="dxa"/>
            <w:vAlign w:val="center"/>
          </w:tcPr>
          <w:p w14:paraId="23DE7714">
            <w:pPr>
              <w:adjustRightInd w:val="0"/>
              <w:snapToGrid w:val="0"/>
              <w:jc w:val="center"/>
              <w:rPr>
                <w:rFonts w:hint="eastAsia" w:ascii="宋体" w:hAnsi="宋体" w:cs="宋体" w:eastAsiaTheme="minorEastAsia"/>
                <w:color w:val="auto"/>
                <w:kern w:val="2"/>
                <w:sz w:val="21"/>
                <w:szCs w:val="21"/>
                <w:lang w:val="en-US" w:eastAsia="zh-CN" w:bidi="ar-SA"/>
              </w:rPr>
            </w:pPr>
            <w:r>
              <w:rPr>
                <w:rFonts w:hint="eastAsia" w:ascii="宋体" w:hAnsi="宋体" w:cs="宋体"/>
                <w:color w:val="auto"/>
                <w:szCs w:val="21"/>
              </w:rPr>
              <w:t>石水口F段0+362-0+377管道施工</w:t>
            </w:r>
          </w:p>
        </w:tc>
        <w:tc>
          <w:tcPr>
            <w:tcW w:w="3970" w:type="dxa"/>
            <w:vAlign w:val="center"/>
          </w:tcPr>
          <w:p w14:paraId="611E0BE8">
            <w:pPr>
              <w:adjustRightInd w:val="0"/>
              <w:snapToGrid w:val="0"/>
              <w:jc w:val="center"/>
              <w:rPr>
                <w:rFonts w:hint="eastAsia" w:ascii="宋体" w:hAnsi="宋体" w:cs="宋体" w:eastAsiaTheme="minorEastAsia"/>
                <w:color w:val="auto"/>
                <w:kern w:val="2"/>
                <w:sz w:val="21"/>
                <w:szCs w:val="21"/>
                <w:lang w:val="en-US" w:eastAsia="zh-CN" w:bidi="ar-SA"/>
              </w:rPr>
            </w:pPr>
            <w:r>
              <w:rPr>
                <w:rFonts w:hint="eastAsia" w:ascii="宋体" w:hAnsi="宋体" w:cs="宋体"/>
                <w:color w:val="auto"/>
                <w:szCs w:val="21"/>
              </w:rPr>
              <w:t>新城大道，DN400焊接钢管，埋深3.5m，开槽施工</w:t>
            </w:r>
          </w:p>
        </w:tc>
      </w:tr>
      <w:tr w14:paraId="14399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682" w:type="dxa"/>
            <w:vAlign w:val="center"/>
          </w:tcPr>
          <w:p w14:paraId="4F6D8094">
            <w:pPr>
              <w:adjustRightInd w:val="0"/>
              <w:snapToGrid w:val="0"/>
              <w:jc w:val="center"/>
              <w:rPr>
                <w:rFonts w:hint="eastAsia" w:ascii="Times New Roman" w:hAnsi="Times New Roman" w:eastAsia="宋体" w:cs="Times New Roman"/>
                <w:kern w:val="0"/>
                <w:szCs w:val="21"/>
              </w:rPr>
            </w:pPr>
            <w:r>
              <w:rPr>
                <w:rFonts w:hint="eastAsia" w:ascii="Times New Roman" w:hAnsi="Times New Roman" w:eastAsia="宋体" w:cs="Times New Roman"/>
                <w:kern w:val="0"/>
                <w:szCs w:val="21"/>
              </w:rPr>
              <w:t>42</w:t>
            </w:r>
          </w:p>
        </w:tc>
        <w:tc>
          <w:tcPr>
            <w:tcW w:w="4615" w:type="dxa"/>
            <w:vAlign w:val="center"/>
          </w:tcPr>
          <w:p w14:paraId="366807FA">
            <w:pPr>
              <w:adjustRightInd w:val="0"/>
              <w:snapToGrid w:val="0"/>
              <w:jc w:val="center"/>
              <w:rPr>
                <w:rFonts w:hint="eastAsia" w:ascii="宋体" w:hAnsi="宋体" w:cs="宋体" w:eastAsiaTheme="minorEastAsia"/>
                <w:color w:val="auto"/>
                <w:kern w:val="2"/>
                <w:sz w:val="21"/>
                <w:szCs w:val="21"/>
                <w:lang w:val="en-US" w:eastAsia="zh-CN" w:bidi="ar-SA"/>
              </w:rPr>
            </w:pPr>
            <w:r>
              <w:rPr>
                <w:rFonts w:ascii="宋体" w:hAnsi="宋体" w:cs="宋体"/>
                <w:color w:val="auto"/>
                <w:szCs w:val="21"/>
              </w:rPr>
              <w:t>石水口</w:t>
            </w:r>
            <w:r>
              <w:rPr>
                <w:rFonts w:hint="eastAsia" w:ascii="宋体" w:hAnsi="宋体" w:cs="宋体"/>
                <w:color w:val="auto"/>
                <w:szCs w:val="21"/>
              </w:rPr>
              <w:t>SSKB段0+010~0+015管道施工</w:t>
            </w:r>
          </w:p>
        </w:tc>
        <w:tc>
          <w:tcPr>
            <w:tcW w:w="3970" w:type="dxa"/>
            <w:vAlign w:val="center"/>
          </w:tcPr>
          <w:p w14:paraId="2D3EC387">
            <w:pPr>
              <w:adjustRightInd w:val="0"/>
              <w:snapToGrid w:val="0"/>
              <w:jc w:val="center"/>
              <w:rPr>
                <w:rFonts w:hint="eastAsia" w:ascii="宋体" w:hAnsi="宋体" w:cs="宋体" w:eastAsiaTheme="minorEastAsia"/>
                <w:color w:val="auto"/>
                <w:kern w:val="2"/>
                <w:sz w:val="21"/>
                <w:szCs w:val="21"/>
                <w:lang w:val="en-US" w:eastAsia="zh-CN" w:bidi="ar-SA"/>
              </w:rPr>
            </w:pPr>
            <w:r>
              <w:rPr>
                <w:rFonts w:hint="eastAsia" w:ascii="宋体" w:hAnsi="宋体" w:cs="宋体"/>
                <w:color w:val="auto"/>
                <w:szCs w:val="21"/>
              </w:rPr>
              <w:t>科技路，DN300焊接钢管，埋深3.1m，开槽施工</w:t>
            </w:r>
          </w:p>
        </w:tc>
      </w:tr>
      <w:tr w14:paraId="2AD1E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682" w:type="dxa"/>
            <w:vAlign w:val="center"/>
          </w:tcPr>
          <w:p w14:paraId="13B1EF68">
            <w:pPr>
              <w:adjustRightInd w:val="0"/>
              <w:snapToGrid w:val="0"/>
              <w:jc w:val="center"/>
              <w:rPr>
                <w:rFonts w:hint="eastAsia" w:ascii="Times New Roman" w:hAnsi="Times New Roman" w:eastAsia="宋体" w:cs="Times New Roman"/>
                <w:kern w:val="0"/>
                <w:szCs w:val="21"/>
              </w:rPr>
            </w:pPr>
            <w:r>
              <w:rPr>
                <w:rFonts w:hint="eastAsia" w:ascii="Times New Roman" w:hAnsi="Times New Roman" w:eastAsia="宋体" w:cs="Times New Roman"/>
                <w:kern w:val="0"/>
                <w:szCs w:val="21"/>
              </w:rPr>
              <w:t>43</w:t>
            </w:r>
          </w:p>
        </w:tc>
        <w:tc>
          <w:tcPr>
            <w:tcW w:w="4615" w:type="dxa"/>
            <w:vAlign w:val="center"/>
          </w:tcPr>
          <w:p w14:paraId="48880F1F">
            <w:pPr>
              <w:adjustRightInd w:val="0"/>
              <w:snapToGrid w:val="0"/>
              <w:jc w:val="center"/>
              <w:rPr>
                <w:rFonts w:hint="eastAsia" w:ascii="宋体" w:hAnsi="宋体" w:cs="宋体" w:eastAsiaTheme="minorEastAsia"/>
                <w:color w:val="auto"/>
                <w:kern w:val="2"/>
                <w:sz w:val="21"/>
                <w:szCs w:val="21"/>
                <w:lang w:val="en-US" w:eastAsia="zh-CN" w:bidi="ar-SA"/>
              </w:rPr>
            </w:pPr>
            <w:r>
              <w:rPr>
                <w:rFonts w:ascii="宋体" w:hAnsi="宋体" w:cs="宋体"/>
                <w:color w:val="auto"/>
                <w:szCs w:val="21"/>
              </w:rPr>
              <w:t>石水口</w:t>
            </w:r>
            <w:r>
              <w:rPr>
                <w:rFonts w:hint="eastAsia" w:ascii="宋体" w:hAnsi="宋体" w:cs="宋体"/>
                <w:color w:val="auto"/>
                <w:szCs w:val="21"/>
              </w:rPr>
              <w:t>IA段0+000~0+014管道施工</w:t>
            </w:r>
          </w:p>
        </w:tc>
        <w:tc>
          <w:tcPr>
            <w:tcW w:w="3970" w:type="dxa"/>
            <w:vAlign w:val="center"/>
          </w:tcPr>
          <w:p w14:paraId="22C00E38">
            <w:pPr>
              <w:adjustRightInd w:val="0"/>
              <w:snapToGrid w:val="0"/>
              <w:jc w:val="center"/>
              <w:rPr>
                <w:rFonts w:hint="eastAsia" w:ascii="宋体" w:hAnsi="宋体" w:cs="宋体" w:eastAsiaTheme="minorEastAsia"/>
                <w:color w:val="auto"/>
                <w:kern w:val="2"/>
                <w:sz w:val="21"/>
                <w:szCs w:val="21"/>
                <w:lang w:val="en-US" w:eastAsia="zh-CN" w:bidi="ar-SA"/>
              </w:rPr>
            </w:pPr>
            <w:r>
              <w:rPr>
                <w:rFonts w:hint="eastAsia" w:ascii="宋体" w:hAnsi="宋体" w:cs="宋体"/>
                <w:color w:val="auto"/>
                <w:szCs w:val="21"/>
              </w:rPr>
              <w:t>莲湖路，DN400焊接钢管，埋深3.3m，开槽施工</w:t>
            </w:r>
          </w:p>
        </w:tc>
      </w:tr>
      <w:tr w14:paraId="6F7ED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682" w:type="dxa"/>
            <w:vAlign w:val="center"/>
          </w:tcPr>
          <w:p w14:paraId="286A8AF3">
            <w:pPr>
              <w:adjustRightInd w:val="0"/>
              <w:snapToGrid w:val="0"/>
              <w:jc w:val="center"/>
              <w:rPr>
                <w:rFonts w:hint="eastAsia" w:ascii="Times New Roman" w:hAnsi="Times New Roman" w:eastAsia="宋体" w:cs="Times New Roman"/>
                <w:kern w:val="0"/>
                <w:szCs w:val="21"/>
              </w:rPr>
            </w:pPr>
            <w:r>
              <w:rPr>
                <w:rFonts w:hint="eastAsia" w:ascii="Times New Roman" w:hAnsi="Times New Roman" w:eastAsia="宋体" w:cs="Times New Roman"/>
                <w:kern w:val="0"/>
                <w:szCs w:val="21"/>
              </w:rPr>
              <w:t>44</w:t>
            </w:r>
          </w:p>
        </w:tc>
        <w:tc>
          <w:tcPr>
            <w:tcW w:w="4615" w:type="dxa"/>
            <w:vAlign w:val="center"/>
          </w:tcPr>
          <w:p w14:paraId="1A1A1339">
            <w:pPr>
              <w:adjustRightInd w:val="0"/>
              <w:snapToGrid w:val="0"/>
              <w:jc w:val="center"/>
              <w:rPr>
                <w:rFonts w:hint="eastAsia" w:ascii="宋体" w:hAnsi="宋体" w:cs="宋体" w:eastAsiaTheme="minorEastAsia"/>
                <w:color w:val="auto"/>
                <w:kern w:val="2"/>
                <w:sz w:val="21"/>
                <w:szCs w:val="21"/>
                <w:lang w:val="en-US" w:eastAsia="zh-CN" w:bidi="ar-SA"/>
              </w:rPr>
            </w:pPr>
            <w:r>
              <w:rPr>
                <w:rFonts w:ascii="宋体" w:hAnsi="宋体" w:cs="宋体"/>
                <w:color w:val="auto"/>
                <w:szCs w:val="21"/>
              </w:rPr>
              <w:t>石水口</w:t>
            </w:r>
            <w:r>
              <w:rPr>
                <w:rFonts w:hint="eastAsia" w:ascii="宋体" w:hAnsi="宋体" w:cs="宋体"/>
                <w:color w:val="auto"/>
                <w:szCs w:val="21"/>
              </w:rPr>
              <w:t>IA段0+322~0+433管道施工</w:t>
            </w:r>
          </w:p>
        </w:tc>
        <w:tc>
          <w:tcPr>
            <w:tcW w:w="3970" w:type="dxa"/>
            <w:vAlign w:val="center"/>
          </w:tcPr>
          <w:p w14:paraId="07864B9B">
            <w:pPr>
              <w:adjustRightInd w:val="0"/>
              <w:snapToGrid w:val="0"/>
              <w:jc w:val="center"/>
              <w:rPr>
                <w:rFonts w:hint="eastAsia" w:ascii="宋体" w:hAnsi="宋体" w:cs="宋体" w:eastAsiaTheme="minorEastAsia"/>
                <w:color w:val="auto"/>
                <w:kern w:val="2"/>
                <w:sz w:val="21"/>
                <w:szCs w:val="21"/>
                <w:lang w:val="en-US" w:eastAsia="zh-CN" w:bidi="ar-SA"/>
              </w:rPr>
            </w:pPr>
            <w:r>
              <w:rPr>
                <w:rFonts w:hint="eastAsia" w:ascii="宋体" w:hAnsi="宋体" w:cs="宋体"/>
                <w:color w:val="auto"/>
                <w:szCs w:val="21"/>
              </w:rPr>
              <w:t>莲湖路，DN400焊接钢管，埋深3.5m，开槽施工</w:t>
            </w:r>
          </w:p>
        </w:tc>
      </w:tr>
      <w:tr w14:paraId="403A1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682" w:type="dxa"/>
            <w:vAlign w:val="center"/>
          </w:tcPr>
          <w:p w14:paraId="7A115070">
            <w:pPr>
              <w:adjustRightInd w:val="0"/>
              <w:snapToGrid w:val="0"/>
              <w:jc w:val="center"/>
              <w:rPr>
                <w:rFonts w:hint="eastAsia" w:ascii="Times New Roman" w:hAnsi="Times New Roman" w:eastAsia="宋体" w:cs="Times New Roman"/>
                <w:kern w:val="0"/>
                <w:szCs w:val="21"/>
              </w:rPr>
            </w:pPr>
            <w:r>
              <w:rPr>
                <w:rFonts w:hint="eastAsia" w:ascii="Times New Roman" w:hAnsi="Times New Roman" w:eastAsia="宋体" w:cs="Times New Roman"/>
                <w:kern w:val="0"/>
                <w:szCs w:val="21"/>
              </w:rPr>
              <w:t>45</w:t>
            </w:r>
          </w:p>
        </w:tc>
        <w:tc>
          <w:tcPr>
            <w:tcW w:w="4615" w:type="dxa"/>
            <w:vAlign w:val="center"/>
          </w:tcPr>
          <w:p w14:paraId="7FCE7A7A">
            <w:pPr>
              <w:adjustRightInd w:val="0"/>
              <w:snapToGrid w:val="0"/>
              <w:jc w:val="center"/>
              <w:rPr>
                <w:rFonts w:hint="eastAsia" w:ascii="宋体" w:hAnsi="宋体" w:cs="宋体" w:eastAsiaTheme="minorEastAsia"/>
                <w:color w:val="auto"/>
                <w:kern w:val="2"/>
                <w:sz w:val="21"/>
                <w:szCs w:val="21"/>
                <w:lang w:val="en-US" w:eastAsia="zh-CN" w:bidi="ar-SA"/>
              </w:rPr>
            </w:pPr>
            <w:r>
              <w:rPr>
                <w:rFonts w:ascii="宋体" w:hAnsi="宋体" w:cs="宋体"/>
                <w:color w:val="auto"/>
                <w:szCs w:val="21"/>
              </w:rPr>
              <w:t>石水口</w:t>
            </w:r>
            <w:r>
              <w:rPr>
                <w:rFonts w:hint="eastAsia" w:ascii="宋体" w:hAnsi="宋体" w:cs="宋体"/>
                <w:color w:val="auto"/>
                <w:szCs w:val="21"/>
              </w:rPr>
              <w:t>IA段0+600~0+609管道施工</w:t>
            </w:r>
          </w:p>
        </w:tc>
        <w:tc>
          <w:tcPr>
            <w:tcW w:w="3970" w:type="dxa"/>
            <w:vAlign w:val="center"/>
          </w:tcPr>
          <w:p w14:paraId="062DEA0C">
            <w:pPr>
              <w:adjustRightInd w:val="0"/>
              <w:snapToGrid w:val="0"/>
              <w:jc w:val="center"/>
              <w:rPr>
                <w:rFonts w:hint="eastAsia" w:ascii="宋体" w:hAnsi="宋体" w:cs="宋体" w:eastAsiaTheme="minorEastAsia"/>
                <w:color w:val="auto"/>
                <w:kern w:val="2"/>
                <w:sz w:val="21"/>
                <w:szCs w:val="21"/>
                <w:lang w:val="en-US" w:eastAsia="zh-CN" w:bidi="ar-SA"/>
              </w:rPr>
            </w:pPr>
            <w:r>
              <w:rPr>
                <w:rFonts w:hint="eastAsia" w:ascii="宋体" w:hAnsi="宋体" w:cs="宋体"/>
                <w:color w:val="auto"/>
                <w:szCs w:val="21"/>
              </w:rPr>
              <w:t>莲湖路，DN400焊接钢管，埋深3.9m，开槽施工</w:t>
            </w:r>
          </w:p>
        </w:tc>
      </w:tr>
      <w:tr w14:paraId="43298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682" w:type="dxa"/>
            <w:vAlign w:val="center"/>
          </w:tcPr>
          <w:p w14:paraId="519E5C5A">
            <w:pPr>
              <w:adjustRightInd w:val="0"/>
              <w:snapToGrid w:val="0"/>
              <w:jc w:val="center"/>
              <w:rPr>
                <w:rFonts w:hint="eastAsia" w:ascii="Times New Roman" w:hAnsi="Times New Roman" w:eastAsia="宋体" w:cs="Times New Roman"/>
                <w:kern w:val="0"/>
                <w:szCs w:val="21"/>
              </w:rPr>
            </w:pPr>
            <w:r>
              <w:rPr>
                <w:rFonts w:hint="eastAsia" w:ascii="Times New Roman" w:hAnsi="Times New Roman" w:eastAsia="宋体" w:cs="Times New Roman"/>
                <w:kern w:val="0"/>
                <w:szCs w:val="21"/>
              </w:rPr>
              <w:t>46</w:t>
            </w:r>
          </w:p>
        </w:tc>
        <w:tc>
          <w:tcPr>
            <w:tcW w:w="4615" w:type="dxa"/>
            <w:vAlign w:val="center"/>
          </w:tcPr>
          <w:p w14:paraId="75EE9893">
            <w:pPr>
              <w:adjustRightInd w:val="0"/>
              <w:snapToGrid w:val="0"/>
              <w:jc w:val="center"/>
              <w:rPr>
                <w:rFonts w:hint="eastAsia" w:ascii="宋体" w:hAnsi="宋体" w:cs="宋体" w:eastAsiaTheme="minorEastAsia"/>
                <w:color w:val="auto"/>
                <w:kern w:val="2"/>
                <w:sz w:val="21"/>
                <w:szCs w:val="21"/>
                <w:lang w:val="en-US" w:eastAsia="zh-CN" w:bidi="ar-SA"/>
              </w:rPr>
            </w:pPr>
            <w:r>
              <w:rPr>
                <w:rFonts w:ascii="宋体" w:hAnsi="宋体" w:cs="宋体"/>
                <w:color w:val="auto"/>
                <w:szCs w:val="21"/>
              </w:rPr>
              <w:t>石水口</w:t>
            </w:r>
            <w:r>
              <w:rPr>
                <w:rFonts w:hint="eastAsia" w:ascii="宋体" w:hAnsi="宋体" w:cs="宋体"/>
                <w:color w:val="auto"/>
                <w:szCs w:val="21"/>
              </w:rPr>
              <w:t>IA段0+609~0+647管道施工</w:t>
            </w:r>
          </w:p>
        </w:tc>
        <w:tc>
          <w:tcPr>
            <w:tcW w:w="3970" w:type="dxa"/>
            <w:vAlign w:val="center"/>
          </w:tcPr>
          <w:p w14:paraId="7E393DD0">
            <w:pPr>
              <w:adjustRightInd w:val="0"/>
              <w:snapToGrid w:val="0"/>
              <w:jc w:val="center"/>
              <w:rPr>
                <w:rFonts w:hint="eastAsia" w:ascii="宋体" w:hAnsi="宋体" w:cs="宋体" w:eastAsiaTheme="minorEastAsia"/>
                <w:color w:val="auto"/>
                <w:kern w:val="2"/>
                <w:sz w:val="21"/>
                <w:szCs w:val="21"/>
                <w:lang w:val="en-US" w:eastAsia="zh-CN" w:bidi="ar-SA"/>
              </w:rPr>
            </w:pPr>
            <w:r>
              <w:rPr>
                <w:rFonts w:hint="eastAsia" w:ascii="宋体" w:hAnsi="宋体" w:cs="宋体"/>
                <w:color w:val="auto"/>
                <w:szCs w:val="21"/>
              </w:rPr>
              <w:t>莲湖路，DN400球墨铸铁管，埋深3.8m，开槽施工</w:t>
            </w:r>
          </w:p>
        </w:tc>
      </w:tr>
      <w:tr w14:paraId="7889E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682" w:type="dxa"/>
            <w:vAlign w:val="center"/>
          </w:tcPr>
          <w:p w14:paraId="03B8437A">
            <w:pPr>
              <w:adjustRightInd w:val="0"/>
              <w:snapToGrid w:val="0"/>
              <w:jc w:val="center"/>
              <w:rPr>
                <w:rFonts w:hint="eastAsia" w:ascii="Times New Roman" w:hAnsi="Times New Roman" w:eastAsia="宋体" w:cs="Times New Roman"/>
                <w:kern w:val="0"/>
                <w:szCs w:val="21"/>
              </w:rPr>
            </w:pPr>
            <w:r>
              <w:rPr>
                <w:rFonts w:hint="eastAsia" w:ascii="Times New Roman" w:hAnsi="Times New Roman" w:eastAsia="宋体" w:cs="Times New Roman"/>
                <w:kern w:val="0"/>
                <w:szCs w:val="21"/>
              </w:rPr>
              <w:t>47</w:t>
            </w:r>
          </w:p>
        </w:tc>
        <w:tc>
          <w:tcPr>
            <w:tcW w:w="4615" w:type="dxa"/>
            <w:vAlign w:val="center"/>
          </w:tcPr>
          <w:p w14:paraId="37C26224">
            <w:pPr>
              <w:adjustRightInd w:val="0"/>
              <w:snapToGrid w:val="0"/>
              <w:jc w:val="center"/>
              <w:rPr>
                <w:rFonts w:hint="eastAsia" w:ascii="宋体" w:hAnsi="宋体" w:cs="宋体" w:eastAsiaTheme="minorEastAsia"/>
                <w:color w:val="auto"/>
                <w:kern w:val="2"/>
                <w:sz w:val="21"/>
                <w:szCs w:val="21"/>
                <w:lang w:val="en-US" w:eastAsia="zh-CN" w:bidi="ar-SA"/>
              </w:rPr>
            </w:pPr>
            <w:r>
              <w:rPr>
                <w:rFonts w:ascii="宋体" w:hAnsi="宋体" w:cs="宋体"/>
                <w:color w:val="auto"/>
                <w:szCs w:val="21"/>
              </w:rPr>
              <w:t>石水口</w:t>
            </w:r>
            <w:r>
              <w:rPr>
                <w:rFonts w:hint="eastAsia" w:ascii="宋体" w:hAnsi="宋体" w:cs="宋体"/>
                <w:color w:val="auto"/>
                <w:szCs w:val="21"/>
              </w:rPr>
              <w:t>IAZ段0+000~0+040管道施工</w:t>
            </w:r>
          </w:p>
        </w:tc>
        <w:tc>
          <w:tcPr>
            <w:tcW w:w="3970" w:type="dxa"/>
            <w:vAlign w:val="center"/>
          </w:tcPr>
          <w:p w14:paraId="58E9B6AA">
            <w:pPr>
              <w:adjustRightInd w:val="0"/>
              <w:snapToGrid w:val="0"/>
              <w:jc w:val="center"/>
              <w:rPr>
                <w:rFonts w:hint="eastAsia" w:ascii="宋体" w:hAnsi="宋体" w:cs="宋体" w:eastAsiaTheme="minorEastAsia"/>
                <w:color w:val="auto"/>
                <w:kern w:val="2"/>
                <w:sz w:val="21"/>
                <w:szCs w:val="21"/>
                <w:lang w:val="en-US" w:eastAsia="zh-CN" w:bidi="ar-SA"/>
              </w:rPr>
            </w:pPr>
            <w:r>
              <w:rPr>
                <w:rFonts w:hint="eastAsia" w:ascii="宋体" w:hAnsi="宋体" w:cs="宋体"/>
                <w:color w:val="auto"/>
                <w:szCs w:val="21"/>
              </w:rPr>
              <w:t>莲湖路，DN400球墨铸铁管（DN600混凝土套管），埋深3.9m，顶管施工</w:t>
            </w:r>
          </w:p>
        </w:tc>
      </w:tr>
      <w:tr w14:paraId="22EDC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682" w:type="dxa"/>
            <w:vAlign w:val="center"/>
          </w:tcPr>
          <w:p w14:paraId="26AE1670">
            <w:pPr>
              <w:adjustRightInd w:val="0"/>
              <w:snapToGrid w:val="0"/>
              <w:jc w:val="center"/>
              <w:rPr>
                <w:rFonts w:hint="eastAsia" w:ascii="Times New Roman" w:hAnsi="Times New Roman" w:eastAsia="宋体" w:cs="Times New Roman"/>
                <w:kern w:val="0"/>
                <w:szCs w:val="21"/>
              </w:rPr>
            </w:pPr>
            <w:r>
              <w:rPr>
                <w:rFonts w:hint="eastAsia" w:ascii="Times New Roman" w:hAnsi="Times New Roman" w:eastAsia="宋体" w:cs="Times New Roman"/>
                <w:kern w:val="0"/>
                <w:szCs w:val="21"/>
              </w:rPr>
              <w:t>48</w:t>
            </w:r>
          </w:p>
        </w:tc>
        <w:tc>
          <w:tcPr>
            <w:tcW w:w="4615" w:type="dxa"/>
            <w:vAlign w:val="center"/>
          </w:tcPr>
          <w:p w14:paraId="0371F9C3">
            <w:pPr>
              <w:adjustRightInd w:val="0"/>
              <w:snapToGrid w:val="0"/>
              <w:jc w:val="center"/>
              <w:rPr>
                <w:rFonts w:hint="eastAsia" w:ascii="宋体" w:hAnsi="宋体" w:cs="宋体" w:eastAsiaTheme="minorEastAsia"/>
                <w:color w:val="auto"/>
                <w:kern w:val="2"/>
                <w:sz w:val="21"/>
                <w:szCs w:val="21"/>
                <w:lang w:val="en-US" w:eastAsia="zh-CN" w:bidi="ar-SA"/>
              </w:rPr>
            </w:pPr>
            <w:r>
              <w:rPr>
                <w:rFonts w:ascii="宋体" w:hAnsi="宋体" w:cs="宋体"/>
                <w:color w:val="auto"/>
                <w:szCs w:val="21"/>
              </w:rPr>
              <w:t>石水口</w:t>
            </w:r>
            <w:r>
              <w:rPr>
                <w:rFonts w:hint="eastAsia" w:ascii="宋体" w:hAnsi="宋体" w:cs="宋体"/>
                <w:color w:val="auto"/>
                <w:szCs w:val="21"/>
              </w:rPr>
              <w:t>IB2Z段0+005~0+008管道施工</w:t>
            </w:r>
          </w:p>
        </w:tc>
        <w:tc>
          <w:tcPr>
            <w:tcW w:w="3970" w:type="dxa"/>
            <w:vAlign w:val="center"/>
          </w:tcPr>
          <w:p w14:paraId="5B9057C2">
            <w:pPr>
              <w:adjustRightInd w:val="0"/>
              <w:snapToGrid w:val="0"/>
              <w:jc w:val="center"/>
              <w:rPr>
                <w:rFonts w:hint="eastAsia" w:ascii="宋体" w:hAnsi="宋体" w:cs="宋体" w:eastAsiaTheme="minorEastAsia"/>
                <w:color w:val="auto"/>
                <w:kern w:val="2"/>
                <w:sz w:val="21"/>
                <w:szCs w:val="21"/>
                <w:lang w:val="en-US" w:eastAsia="zh-CN" w:bidi="ar-SA"/>
              </w:rPr>
            </w:pPr>
            <w:r>
              <w:rPr>
                <w:rFonts w:hint="eastAsia" w:ascii="宋体" w:hAnsi="宋体" w:cs="宋体"/>
                <w:color w:val="auto"/>
                <w:szCs w:val="21"/>
              </w:rPr>
              <w:t>莲湖路，DN300焊接钢管，埋深3.2m，开槽施工</w:t>
            </w:r>
          </w:p>
        </w:tc>
      </w:tr>
      <w:tr w14:paraId="72883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682" w:type="dxa"/>
            <w:vAlign w:val="center"/>
          </w:tcPr>
          <w:p w14:paraId="68E40824">
            <w:pPr>
              <w:adjustRightInd w:val="0"/>
              <w:snapToGrid w:val="0"/>
              <w:jc w:val="center"/>
              <w:rPr>
                <w:rFonts w:hint="eastAsia" w:ascii="Times New Roman" w:hAnsi="Times New Roman" w:eastAsia="宋体" w:cs="Times New Roman"/>
                <w:kern w:val="0"/>
                <w:szCs w:val="21"/>
              </w:rPr>
            </w:pPr>
            <w:r>
              <w:rPr>
                <w:rFonts w:hint="eastAsia" w:ascii="Times New Roman" w:hAnsi="Times New Roman" w:eastAsia="宋体" w:cs="Times New Roman"/>
                <w:kern w:val="0"/>
                <w:szCs w:val="21"/>
              </w:rPr>
              <w:t>49</w:t>
            </w:r>
          </w:p>
        </w:tc>
        <w:tc>
          <w:tcPr>
            <w:tcW w:w="4615" w:type="dxa"/>
            <w:vAlign w:val="center"/>
          </w:tcPr>
          <w:p w14:paraId="52C62D7F">
            <w:pPr>
              <w:adjustRightInd w:val="0"/>
              <w:snapToGrid w:val="0"/>
              <w:jc w:val="center"/>
              <w:rPr>
                <w:rFonts w:hint="eastAsia" w:ascii="宋体" w:hAnsi="宋体" w:cs="宋体" w:eastAsiaTheme="minorEastAsia"/>
                <w:color w:val="auto"/>
                <w:kern w:val="2"/>
                <w:sz w:val="21"/>
                <w:szCs w:val="21"/>
                <w:lang w:val="en-US" w:eastAsia="zh-CN" w:bidi="ar-SA"/>
              </w:rPr>
            </w:pPr>
            <w:r>
              <w:rPr>
                <w:rFonts w:ascii="宋体" w:hAnsi="宋体" w:cs="宋体"/>
                <w:color w:val="auto"/>
                <w:szCs w:val="21"/>
              </w:rPr>
              <w:t>石水口</w:t>
            </w:r>
            <w:r>
              <w:rPr>
                <w:rFonts w:hint="eastAsia" w:ascii="宋体" w:hAnsi="宋体" w:cs="宋体"/>
                <w:color w:val="auto"/>
                <w:szCs w:val="21"/>
              </w:rPr>
              <w:t>IB2Z段0+008~0+024管道施工</w:t>
            </w:r>
          </w:p>
        </w:tc>
        <w:tc>
          <w:tcPr>
            <w:tcW w:w="3970" w:type="dxa"/>
            <w:vAlign w:val="center"/>
          </w:tcPr>
          <w:p w14:paraId="6DC6A408">
            <w:pPr>
              <w:adjustRightInd w:val="0"/>
              <w:snapToGrid w:val="0"/>
              <w:jc w:val="center"/>
              <w:rPr>
                <w:rFonts w:hint="eastAsia" w:ascii="宋体" w:hAnsi="宋体" w:cs="宋体" w:eastAsiaTheme="minorEastAsia"/>
                <w:color w:val="auto"/>
                <w:kern w:val="2"/>
                <w:sz w:val="21"/>
                <w:szCs w:val="21"/>
                <w:lang w:val="en-US" w:eastAsia="zh-CN" w:bidi="ar-SA"/>
              </w:rPr>
            </w:pPr>
            <w:r>
              <w:rPr>
                <w:rFonts w:hint="eastAsia" w:ascii="宋体" w:hAnsi="宋体" w:cs="宋体"/>
                <w:color w:val="auto"/>
                <w:szCs w:val="21"/>
              </w:rPr>
              <w:t>莲湖路，DN300球墨铸铁管，埋深3.1m，开槽施工</w:t>
            </w:r>
          </w:p>
        </w:tc>
      </w:tr>
      <w:tr w14:paraId="271F9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682" w:type="dxa"/>
            <w:vAlign w:val="center"/>
          </w:tcPr>
          <w:p w14:paraId="16D0004E">
            <w:pPr>
              <w:adjustRightInd w:val="0"/>
              <w:snapToGrid w:val="0"/>
              <w:jc w:val="center"/>
              <w:rPr>
                <w:rFonts w:hint="default"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50</w:t>
            </w:r>
          </w:p>
        </w:tc>
        <w:tc>
          <w:tcPr>
            <w:tcW w:w="4615" w:type="dxa"/>
            <w:vAlign w:val="center"/>
          </w:tcPr>
          <w:p w14:paraId="2E867631">
            <w:pPr>
              <w:adjustRightInd w:val="0"/>
              <w:snapToGrid w:val="0"/>
              <w:jc w:val="center"/>
              <w:rPr>
                <w:rFonts w:hint="eastAsia" w:ascii="宋体" w:hAnsi="宋体" w:cs="宋体" w:eastAsiaTheme="minorEastAsia"/>
                <w:color w:val="auto"/>
                <w:kern w:val="2"/>
                <w:sz w:val="21"/>
                <w:szCs w:val="21"/>
                <w:lang w:val="en-US" w:eastAsia="zh-CN" w:bidi="ar-SA"/>
              </w:rPr>
            </w:pPr>
            <w:r>
              <w:rPr>
                <w:rFonts w:ascii="宋体" w:hAnsi="宋体" w:cs="宋体"/>
                <w:color w:val="auto"/>
                <w:szCs w:val="21"/>
              </w:rPr>
              <w:t>石水口</w:t>
            </w:r>
            <w:r>
              <w:rPr>
                <w:rFonts w:hint="eastAsia" w:ascii="宋体" w:hAnsi="宋体" w:cs="宋体"/>
                <w:color w:val="auto"/>
                <w:szCs w:val="21"/>
              </w:rPr>
              <w:t>IB6Z段0+005~0+008管道施工</w:t>
            </w:r>
          </w:p>
        </w:tc>
        <w:tc>
          <w:tcPr>
            <w:tcW w:w="3970" w:type="dxa"/>
            <w:vAlign w:val="center"/>
          </w:tcPr>
          <w:p w14:paraId="4B9FA382">
            <w:pPr>
              <w:adjustRightInd w:val="0"/>
              <w:snapToGrid w:val="0"/>
              <w:jc w:val="center"/>
              <w:rPr>
                <w:rFonts w:hint="eastAsia" w:ascii="宋体" w:hAnsi="宋体" w:cs="宋体" w:eastAsiaTheme="minorEastAsia"/>
                <w:color w:val="auto"/>
                <w:kern w:val="2"/>
                <w:sz w:val="21"/>
                <w:szCs w:val="21"/>
                <w:lang w:val="en-US" w:eastAsia="zh-CN" w:bidi="ar-SA"/>
              </w:rPr>
            </w:pPr>
            <w:r>
              <w:rPr>
                <w:rFonts w:hint="eastAsia" w:ascii="宋体" w:hAnsi="宋体" w:cs="宋体"/>
                <w:color w:val="auto"/>
                <w:szCs w:val="21"/>
              </w:rPr>
              <w:t>莲湖路，DN300焊接钢管，埋深3.3m，开槽施工</w:t>
            </w:r>
          </w:p>
        </w:tc>
      </w:tr>
      <w:tr w14:paraId="0A3BB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682" w:type="dxa"/>
            <w:vAlign w:val="center"/>
          </w:tcPr>
          <w:p w14:paraId="32E06A70">
            <w:pPr>
              <w:adjustRightInd w:val="0"/>
              <w:snapToGrid w:val="0"/>
              <w:jc w:val="center"/>
              <w:rPr>
                <w:rFonts w:hint="default"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51</w:t>
            </w:r>
          </w:p>
        </w:tc>
        <w:tc>
          <w:tcPr>
            <w:tcW w:w="4615" w:type="dxa"/>
            <w:vAlign w:val="center"/>
          </w:tcPr>
          <w:p w14:paraId="1B5BD562">
            <w:pPr>
              <w:adjustRightInd w:val="0"/>
              <w:snapToGrid w:val="0"/>
              <w:jc w:val="center"/>
              <w:rPr>
                <w:rFonts w:hint="eastAsia" w:ascii="宋体" w:hAnsi="宋体" w:cs="宋体" w:eastAsiaTheme="minorEastAsia"/>
                <w:color w:val="auto"/>
                <w:kern w:val="2"/>
                <w:sz w:val="21"/>
                <w:szCs w:val="21"/>
                <w:lang w:val="en-US" w:eastAsia="zh-CN" w:bidi="ar-SA"/>
              </w:rPr>
            </w:pPr>
            <w:r>
              <w:rPr>
                <w:rFonts w:ascii="宋体" w:hAnsi="宋体" w:cs="宋体"/>
                <w:color w:val="auto"/>
                <w:szCs w:val="21"/>
              </w:rPr>
              <w:t>石水口</w:t>
            </w:r>
            <w:r>
              <w:rPr>
                <w:rFonts w:hint="eastAsia" w:ascii="宋体" w:hAnsi="宋体" w:cs="宋体"/>
                <w:color w:val="auto"/>
                <w:szCs w:val="21"/>
              </w:rPr>
              <w:t>IB2Z段0+008~0+026管道施工</w:t>
            </w:r>
          </w:p>
        </w:tc>
        <w:tc>
          <w:tcPr>
            <w:tcW w:w="3970" w:type="dxa"/>
            <w:vAlign w:val="center"/>
          </w:tcPr>
          <w:p w14:paraId="5AD7CBC2">
            <w:pPr>
              <w:adjustRightInd w:val="0"/>
              <w:snapToGrid w:val="0"/>
              <w:jc w:val="center"/>
              <w:rPr>
                <w:rFonts w:hint="eastAsia" w:ascii="宋体" w:hAnsi="宋体" w:cs="宋体" w:eastAsiaTheme="minorEastAsia"/>
                <w:color w:val="auto"/>
                <w:kern w:val="2"/>
                <w:sz w:val="21"/>
                <w:szCs w:val="21"/>
                <w:lang w:val="en-US" w:eastAsia="zh-CN" w:bidi="ar-SA"/>
              </w:rPr>
            </w:pPr>
            <w:r>
              <w:rPr>
                <w:rFonts w:hint="eastAsia" w:ascii="宋体" w:hAnsi="宋体" w:cs="宋体"/>
                <w:color w:val="auto"/>
                <w:szCs w:val="21"/>
              </w:rPr>
              <w:t>莲湖路，DN300球墨铸铁管，埋深3.3m，开槽施工</w:t>
            </w:r>
          </w:p>
        </w:tc>
      </w:tr>
      <w:tr w14:paraId="23400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682" w:type="dxa"/>
            <w:vAlign w:val="center"/>
          </w:tcPr>
          <w:p w14:paraId="48273E4A">
            <w:pPr>
              <w:adjustRightInd w:val="0"/>
              <w:snapToGrid w:val="0"/>
              <w:jc w:val="center"/>
              <w:rPr>
                <w:rFonts w:hint="default"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52</w:t>
            </w:r>
          </w:p>
        </w:tc>
        <w:tc>
          <w:tcPr>
            <w:tcW w:w="4615" w:type="dxa"/>
            <w:vAlign w:val="center"/>
          </w:tcPr>
          <w:p w14:paraId="4800D4E8">
            <w:pPr>
              <w:adjustRightInd w:val="0"/>
              <w:snapToGrid w:val="0"/>
              <w:jc w:val="center"/>
              <w:rPr>
                <w:rFonts w:hint="eastAsia" w:ascii="宋体" w:hAnsi="宋体" w:cs="宋体" w:eastAsiaTheme="minorEastAsia"/>
                <w:color w:val="auto"/>
                <w:kern w:val="2"/>
                <w:sz w:val="21"/>
                <w:szCs w:val="21"/>
                <w:lang w:val="en-US" w:eastAsia="zh-CN" w:bidi="ar-SA"/>
              </w:rPr>
            </w:pPr>
            <w:r>
              <w:rPr>
                <w:rFonts w:ascii="宋体" w:hAnsi="宋体" w:cs="宋体"/>
                <w:color w:val="auto"/>
                <w:szCs w:val="21"/>
              </w:rPr>
              <w:t>石水口</w:t>
            </w:r>
            <w:r>
              <w:rPr>
                <w:rFonts w:hint="eastAsia" w:ascii="宋体" w:hAnsi="宋体" w:cs="宋体"/>
                <w:color w:val="auto"/>
                <w:szCs w:val="21"/>
              </w:rPr>
              <w:t>IC段0+367~0+374管道施工</w:t>
            </w:r>
          </w:p>
        </w:tc>
        <w:tc>
          <w:tcPr>
            <w:tcW w:w="3970" w:type="dxa"/>
            <w:vAlign w:val="center"/>
          </w:tcPr>
          <w:p w14:paraId="2B2306B1">
            <w:pPr>
              <w:adjustRightInd w:val="0"/>
              <w:snapToGrid w:val="0"/>
              <w:jc w:val="center"/>
              <w:rPr>
                <w:rFonts w:hint="eastAsia" w:ascii="宋体" w:hAnsi="宋体" w:cs="宋体" w:eastAsiaTheme="minorEastAsia"/>
                <w:color w:val="auto"/>
                <w:kern w:val="2"/>
                <w:sz w:val="21"/>
                <w:szCs w:val="21"/>
                <w:lang w:val="en-US" w:eastAsia="zh-CN" w:bidi="ar-SA"/>
              </w:rPr>
            </w:pPr>
            <w:r>
              <w:rPr>
                <w:rFonts w:hint="eastAsia" w:ascii="宋体" w:hAnsi="宋体" w:cs="宋体"/>
                <w:color w:val="auto"/>
                <w:szCs w:val="21"/>
              </w:rPr>
              <w:t>莲湖路，DN400球墨铸铁管，埋深3.3m，开槽施工</w:t>
            </w:r>
          </w:p>
        </w:tc>
      </w:tr>
      <w:tr w14:paraId="0EF10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682" w:type="dxa"/>
            <w:vAlign w:val="center"/>
          </w:tcPr>
          <w:p w14:paraId="05D4B043">
            <w:pPr>
              <w:adjustRightInd w:val="0"/>
              <w:snapToGrid w:val="0"/>
              <w:jc w:val="center"/>
              <w:rPr>
                <w:rFonts w:hint="default"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53</w:t>
            </w:r>
          </w:p>
        </w:tc>
        <w:tc>
          <w:tcPr>
            <w:tcW w:w="4615" w:type="dxa"/>
            <w:vAlign w:val="center"/>
          </w:tcPr>
          <w:p w14:paraId="039B2604">
            <w:pPr>
              <w:adjustRightInd w:val="0"/>
              <w:snapToGrid w:val="0"/>
              <w:jc w:val="center"/>
              <w:rPr>
                <w:rFonts w:hint="eastAsia" w:ascii="宋体" w:hAnsi="宋体" w:cs="宋体" w:eastAsiaTheme="minorEastAsia"/>
                <w:color w:val="auto"/>
                <w:kern w:val="2"/>
                <w:sz w:val="21"/>
                <w:szCs w:val="21"/>
                <w:lang w:val="en-US" w:eastAsia="zh-CN" w:bidi="ar-SA"/>
              </w:rPr>
            </w:pPr>
            <w:r>
              <w:rPr>
                <w:rFonts w:ascii="宋体" w:hAnsi="宋体" w:cs="宋体"/>
                <w:color w:val="auto"/>
                <w:szCs w:val="21"/>
              </w:rPr>
              <w:t>石水口</w:t>
            </w:r>
            <w:r>
              <w:rPr>
                <w:rFonts w:hint="eastAsia" w:ascii="宋体" w:hAnsi="宋体" w:cs="宋体"/>
                <w:color w:val="auto"/>
                <w:szCs w:val="21"/>
              </w:rPr>
              <w:t>IC段0+374~0+383管道施工</w:t>
            </w:r>
          </w:p>
        </w:tc>
        <w:tc>
          <w:tcPr>
            <w:tcW w:w="3970" w:type="dxa"/>
            <w:vAlign w:val="center"/>
          </w:tcPr>
          <w:p w14:paraId="052C489E">
            <w:pPr>
              <w:adjustRightInd w:val="0"/>
              <w:snapToGrid w:val="0"/>
              <w:jc w:val="center"/>
              <w:rPr>
                <w:rFonts w:hint="eastAsia" w:ascii="宋体" w:hAnsi="宋体" w:cs="宋体" w:eastAsiaTheme="minorEastAsia"/>
                <w:color w:val="auto"/>
                <w:kern w:val="2"/>
                <w:sz w:val="21"/>
                <w:szCs w:val="21"/>
                <w:lang w:val="en-US" w:eastAsia="zh-CN" w:bidi="ar-SA"/>
              </w:rPr>
            </w:pPr>
            <w:r>
              <w:rPr>
                <w:rFonts w:hint="eastAsia" w:ascii="宋体" w:hAnsi="宋体" w:cs="宋体"/>
                <w:color w:val="auto"/>
                <w:szCs w:val="21"/>
              </w:rPr>
              <w:t>莲湖路，DN400焊接钢管，埋深3.2m，开槽施工</w:t>
            </w:r>
          </w:p>
        </w:tc>
      </w:tr>
      <w:tr w14:paraId="14287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682" w:type="dxa"/>
            <w:vAlign w:val="center"/>
          </w:tcPr>
          <w:p w14:paraId="7EEA9CE5">
            <w:pPr>
              <w:adjustRightInd w:val="0"/>
              <w:snapToGrid w:val="0"/>
              <w:jc w:val="center"/>
              <w:rPr>
                <w:rFonts w:hint="default"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54</w:t>
            </w:r>
          </w:p>
        </w:tc>
        <w:tc>
          <w:tcPr>
            <w:tcW w:w="4615" w:type="dxa"/>
            <w:vAlign w:val="center"/>
          </w:tcPr>
          <w:p w14:paraId="4CF28A9E">
            <w:pPr>
              <w:adjustRightInd w:val="0"/>
              <w:snapToGrid w:val="0"/>
              <w:jc w:val="center"/>
              <w:rPr>
                <w:rFonts w:hint="eastAsia" w:ascii="宋体" w:hAnsi="宋体" w:cs="宋体" w:eastAsiaTheme="minorEastAsia"/>
                <w:color w:val="auto"/>
                <w:kern w:val="2"/>
                <w:sz w:val="21"/>
                <w:szCs w:val="21"/>
                <w:lang w:val="en-US" w:eastAsia="zh-CN" w:bidi="ar-SA"/>
              </w:rPr>
            </w:pPr>
            <w:r>
              <w:rPr>
                <w:rFonts w:ascii="宋体" w:hAnsi="宋体" w:cs="宋体"/>
                <w:color w:val="auto"/>
                <w:szCs w:val="21"/>
              </w:rPr>
              <w:t>石水口</w:t>
            </w:r>
            <w:r>
              <w:rPr>
                <w:rFonts w:hint="eastAsia" w:ascii="宋体" w:hAnsi="宋体" w:cs="宋体"/>
                <w:color w:val="auto"/>
                <w:szCs w:val="21"/>
              </w:rPr>
              <w:t>IC段0+600~0+628管道施工</w:t>
            </w:r>
          </w:p>
        </w:tc>
        <w:tc>
          <w:tcPr>
            <w:tcW w:w="3970" w:type="dxa"/>
            <w:vAlign w:val="center"/>
          </w:tcPr>
          <w:p w14:paraId="3F6B78D6">
            <w:pPr>
              <w:adjustRightInd w:val="0"/>
              <w:snapToGrid w:val="0"/>
              <w:jc w:val="center"/>
              <w:rPr>
                <w:rFonts w:hint="eastAsia" w:ascii="宋体" w:hAnsi="宋体" w:cs="宋体" w:eastAsiaTheme="minorEastAsia"/>
                <w:color w:val="auto"/>
                <w:kern w:val="2"/>
                <w:sz w:val="21"/>
                <w:szCs w:val="21"/>
                <w:lang w:val="en-US" w:eastAsia="zh-CN" w:bidi="ar-SA"/>
              </w:rPr>
            </w:pPr>
            <w:r>
              <w:rPr>
                <w:rFonts w:hint="eastAsia" w:ascii="宋体" w:hAnsi="宋体" w:cs="宋体"/>
                <w:color w:val="auto"/>
                <w:szCs w:val="21"/>
              </w:rPr>
              <w:t>莲湖路，DN400焊接钢管，埋深4.1m，开槽施工</w:t>
            </w:r>
          </w:p>
        </w:tc>
      </w:tr>
      <w:tr w14:paraId="4464B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682" w:type="dxa"/>
            <w:vAlign w:val="center"/>
          </w:tcPr>
          <w:p w14:paraId="430ABCCC">
            <w:pPr>
              <w:adjustRightInd w:val="0"/>
              <w:snapToGrid w:val="0"/>
              <w:jc w:val="center"/>
              <w:rPr>
                <w:rFonts w:hint="default"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55</w:t>
            </w:r>
          </w:p>
        </w:tc>
        <w:tc>
          <w:tcPr>
            <w:tcW w:w="4615" w:type="dxa"/>
            <w:vAlign w:val="center"/>
          </w:tcPr>
          <w:p w14:paraId="74FCD499">
            <w:pPr>
              <w:adjustRightInd w:val="0"/>
              <w:snapToGrid w:val="0"/>
              <w:jc w:val="center"/>
              <w:rPr>
                <w:rFonts w:hint="eastAsia" w:ascii="宋体" w:hAnsi="宋体" w:cs="宋体" w:eastAsiaTheme="minorEastAsia"/>
                <w:color w:val="auto"/>
                <w:kern w:val="2"/>
                <w:sz w:val="21"/>
                <w:szCs w:val="21"/>
                <w:lang w:val="en-US" w:eastAsia="zh-CN" w:bidi="ar-SA"/>
              </w:rPr>
            </w:pPr>
            <w:r>
              <w:rPr>
                <w:rFonts w:ascii="宋体" w:hAnsi="宋体" w:cs="宋体"/>
                <w:color w:val="auto"/>
                <w:szCs w:val="21"/>
              </w:rPr>
              <w:t>石水口</w:t>
            </w:r>
            <w:r>
              <w:rPr>
                <w:rFonts w:hint="eastAsia" w:ascii="宋体" w:hAnsi="宋体" w:cs="宋体"/>
                <w:color w:val="auto"/>
                <w:szCs w:val="21"/>
              </w:rPr>
              <w:t>IC段1+276~1+335管道施工</w:t>
            </w:r>
          </w:p>
        </w:tc>
        <w:tc>
          <w:tcPr>
            <w:tcW w:w="3970" w:type="dxa"/>
            <w:vAlign w:val="center"/>
          </w:tcPr>
          <w:p w14:paraId="4E5543C5">
            <w:pPr>
              <w:adjustRightInd w:val="0"/>
              <w:snapToGrid w:val="0"/>
              <w:jc w:val="center"/>
              <w:rPr>
                <w:rFonts w:hint="eastAsia" w:ascii="宋体" w:hAnsi="宋体" w:cs="宋体" w:eastAsiaTheme="minorEastAsia"/>
                <w:color w:val="auto"/>
                <w:kern w:val="2"/>
                <w:sz w:val="21"/>
                <w:szCs w:val="21"/>
                <w:lang w:val="en-US" w:eastAsia="zh-CN" w:bidi="ar-SA"/>
              </w:rPr>
            </w:pPr>
            <w:r>
              <w:rPr>
                <w:rFonts w:hint="eastAsia" w:ascii="宋体" w:hAnsi="宋体" w:cs="宋体"/>
                <w:color w:val="auto"/>
                <w:szCs w:val="21"/>
              </w:rPr>
              <w:t>莲湖路，DN400焊接钢管，埋深5m，开槽施工</w:t>
            </w:r>
          </w:p>
        </w:tc>
      </w:tr>
      <w:tr w14:paraId="42D11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682" w:type="dxa"/>
            <w:vAlign w:val="center"/>
          </w:tcPr>
          <w:p w14:paraId="46919727">
            <w:pPr>
              <w:adjustRightInd w:val="0"/>
              <w:snapToGrid w:val="0"/>
              <w:jc w:val="center"/>
              <w:rPr>
                <w:rFonts w:hint="default"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56</w:t>
            </w:r>
          </w:p>
        </w:tc>
        <w:tc>
          <w:tcPr>
            <w:tcW w:w="4615" w:type="dxa"/>
            <w:vAlign w:val="center"/>
          </w:tcPr>
          <w:p w14:paraId="4EA5783F">
            <w:pPr>
              <w:adjustRightInd w:val="0"/>
              <w:snapToGrid w:val="0"/>
              <w:jc w:val="center"/>
              <w:rPr>
                <w:rFonts w:hint="eastAsia" w:ascii="宋体" w:hAnsi="宋体" w:cs="宋体" w:eastAsiaTheme="minorEastAsia"/>
                <w:color w:val="auto"/>
                <w:kern w:val="2"/>
                <w:sz w:val="21"/>
                <w:szCs w:val="21"/>
                <w:lang w:val="en-US" w:eastAsia="zh-CN" w:bidi="ar-SA"/>
              </w:rPr>
            </w:pPr>
            <w:r>
              <w:rPr>
                <w:rFonts w:ascii="宋体" w:hAnsi="宋体" w:cs="宋体"/>
                <w:color w:val="auto"/>
                <w:szCs w:val="21"/>
              </w:rPr>
              <w:t>石水口</w:t>
            </w:r>
            <w:r>
              <w:rPr>
                <w:rFonts w:hint="eastAsia" w:ascii="宋体" w:hAnsi="宋体" w:cs="宋体"/>
                <w:color w:val="auto"/>
                <w:szCs w:val="21"/>
              </w:rPr>
              <w:t>IF段0+000~0+030管道施工</w:t>
            </w:r>
          </w:p>
        </w:tc>
        <w:tc>
          <w:tcPr>
            <w:tcW w:w="3970" w:type="dxa"/>
            <w:vAlign w:val="center"/>
          </w:tcPr>
          <w:p w14:paraId="49EEFA7F">
            <w:pPr>
              <w:adjustRightInd w:val="0"/>
              <w:snapToGrid w:val="0"/>
              <w:jc w:val="center"/>
              <w:rPr>
                <w:rFonts w:hint="eastAsia" w:ascii="宋体" w:hAnsi="宋体" w:cs="宋体" w:eastAsiaTheme="minorEastAsia"/>
                <w:color w:val="auto"/>
                <w:kern w:val="2"/>
                <w:sz w:val="21"/>
                <w:szCs w:val="21"/>
                <w:lang w:val="en-US" w:eastAsia="zh-CN" w:bidi="ar-SA"/>
              </w:rPr>
            </w:pPr>
            <w:r>
              <w:rPr>
                <w:rFonts w:hint="eastAsia" w:ascii="宋体" w:hAnsi="宋体" w:cs="宋体"/>
                <w:color w:val="auto"/>
                <w:szCs w:val="21"/>
              </w:rPr>
              <w:t>莲湖路，DN200焊接钢管，埋深3.1m，开槽施工</w:t>
            </w:r>
          </w:p>
        </w:tc>
      </w:tr>
      <w:tr w14:paraId="1AA96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682" w:type="dxa"/>
            <w:vAlign w:val="center"/>
          </w:tcPr>
          <w:p w14:paraId="3CF6AD1D">
            <w:pPr>
              <w:adjustRightInd w:val="0"/>
              <w:snapToGrid w:val="0"/>
              <w:jc w:val="center"/>
              <w:rPr>
                <w:rFonts w:hint="default"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57</w:t>
            </w:r>
          </w:p>
        </w:tc>
        <w:tc>
          <w:tcPr>
            <w:tcW w:w="4615" w:type="dxa"/>
            <w:vAlign w:val="center"/>
          </w:tcPr>
          <w:p w14:paraId="47153AF7">
            <w:pPr>
              <w:adjustRightInd w:val="0"/>
              <w:snapToGrid w:val="0"/>
              <w:jc w:val="center"/>
              <w:rPr>
                <w:rFonts w:hint="eastAsia" w:ascii="宋体" w:hAnsi="宋体" w:cs="宋体" w:eastAsiaTheme="minorEastAsia"/>
                <w:color w:val="auto"/>
                <w:kern w:val="2"/>
                <w:sz w:val="21"/>
                <w:szCs w:val="21"/>
                <w:lang w:val="en-US" w:eastAsia="zh-CN" w:bidi="ar-SA"/>
              </w:rPr>
            </w:pPr>
            <w:r>
              <w:rPr>
                <w:rFonts w:hint="eastAsia" w:ascii="Times New Roman" w:hAnsi="Times New Roman" w:eastAsia="宋体" w:cs="Times New Roman"/>
                <w:color w:val="auto"/>
                <w:kern w:val="0"/>
                <w:szCs w:val="21"/>
              </w:rPr>
              <w:t>李屋LWB段0+102~0+127管道施工</w:t>
            </w:r>
          </w:p>
        </w:tc>
        <w:tc>
          <w:tcPr>
            <w:tcW w:w="3970" w:type="dxa"/>
            <w:vAlign w:val="center"/>
          </w:tcPr>
          <w:p w14:paraId="7303F200">
            <w:pPr>
              <w:adjustRightInd w:val="0"/>
              <w:snapToGrid w:val="0"/>
              <w:jc w:val="center"/>
              <w:rPr>
                <w:rFonts w:hint="eastAsia" w:ascii="宋体" w:hAnsi="宋体" w:cs="宋体" w:eastAsiaTheme="minorEastAsia"/>
                <w:color w:val="auto"/>
                <w:kern w:val="2"/>
                <w:sz w:val="21"/>
                <w:szCs w:val="21"/>
                <w:lang w:val="en-US" w:eastAsia="zh-CN" w:bidi="ar-SA"/>
              </w:rPr>
            </w:pPr>
            <w:r>
              <w:rPr>
                <w:rFonts w:hint="eastAsia" w:ascii="Times New Roman" w:hAnsi="Times New Roman" w:eastAsia="宋体" w:cs="Times New Roman"/>
                <w:color w:val="auto"/>
                <w:kern w:val="0"/>
                <w:szCs w:val="21"/>
              </w:rPr>
              <w:t>天鹅路工业区，DN300焊接钢管，埋深5.1m，开槽施工</w:t>
            </w:r>
          </w:p>
        </w:tc>
      </w:tr>
      <w:tr w14:paraId="6F211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682" w:type="dxa"/>
            <w:vAlign w:val="center"/>
          </w:tcPr>
          <w:p w14:paraId="52CE8C73">
            <w:pPr>
              <w:adjustRightInd w:val="0"/>
              <w:snapToGrid w:val="0"/>
              <w:jc w:val="center"/>
              <w:rPr>
                <w:rFonts w:hint="default"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58</w:t>
            </w:r>
          </w:p>
        </w:tc>
        <w:tc>
          <w:tcPr>
            <w:tcW w:w="4615" w:type="dxa"/>
            <w:vAlign w:val="center"/>
          </w:tcPr>
          <w:p w14:paraId="6CEBF853">
            <w:pPr>
              <w:adjustRightInd w:val="0"/>
              <w:snapToGrid w:val="0"/>
              <w:jc w:val="center"/>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Cs w:val="21"/>
              </w:rPr>
              <w:t>李屋LWB段0+385~0+422管道施工</w:t>
            </w:r>
          </w:p>
        </w:tc>
        <w:tc>
          <w:tcPr>
            <w:tcW w:w="3970" w:type="dxa"/>
            <w:vAlign w:val="center"/>
          </w:tcPr>
          <w:p w14:paraId="6239EE21">
            <w:pPr>
              <w:adjustRightInd w:val="0"/>
              <w:snapToGrid w:val="0"/>
              <w:jc w:val="center"/>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Cs w:val="21"/>
              </w:rPr>
              <w:t>天鹅路工业区，DN300焊接钢管，埋深4.4m，开槽施工</w:t>
            </w:r>
          </w:p>
        </w:tc>
      </w:tr>
      <w:tr w14:paraId="552F9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682" w:type="dxa"/>
            <w:vAlign w:val="center"/>
          </w:tcPr>
          <w:p w14:paraId="54AD8515">
            <w:pPr>
              <w:adjustRightInd w:val="0"/>
              <w:snapToGrid w:val="0"/>
              <w:jc w:val="center"/>
              <w:rPr>
                <w:rFonts w:hint="default"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59</w:t>
            </w:r>
          </w:p>
        </w:tc>
        <w:tc>
          <w:tcPr>
            <w:tcW w:w="4615" w:type="dxa"/>
            <w:vAlign w:val="center"/>
          </w:tcPr>
          <w:p w14:paraId="6270668A">
            <w:pPr>
              <w:adjustRightInd w:val="0"/>
              <w:snapToGrid w:val="0"/>
              <w:jc w:val="center"/>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Cs w:val="21"/>
              </w:rPr>
              <w:t>李屋LWB段0+836~0+890管道施工</w:t>
            </w:r>
          </w:p>
        </w:tc>
        <w:tc>
          <w:tcPr>
            <w:tcW w:w="3970" w:type="dxa"/>
            <w:vAlign w:val="center"/>
          </w:tcPr>
          <w:p w14:paraId="1007A005">
            <w:pPr>
              <w:adjustRightInd w:val="0"/>
              <w:snapToGrid w:val="0"/>
              <w:jc w:val="center"/>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Cs w:val="21"/>
              </w:rPr>
              <w:t>天鹅路工业区，DN300焊接钢管，埋深3.5m，开槽施工</w:t>
            </w:r>
          </w:p>
        </w:tc>
      </w:tr>
      <w:tr w14:paraId="7F956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682" w:type="dxa"/>
            <w:vAlign w:val="center"/>
          </w:tcPr>
          <w:p w14:paraId="0A199C92">
            <w:pPr>
              <w:adjustRightInd w:val="0"/>
              <w:snapToGrid w:val="0"/>
              <w:jc w:val="center"/>
              <w:rPr>
                <w:rFonts w:hint="default"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60</w:t>
            </w:r>
          </w:p>
        </w:tc>
        <w:tc>
          <w:tcPr>
            <w:tcW w:w="4615" w:type="dxa"/>
            <w:vAlign w:val="center"/>
          </w:tcPr>
          <w:p w14:paraId="102A975D">
            <w:pPr>
              <w:adjustRightInd w:val="0"/>
              <w:snapToGrid w:val="0"/>
              <w:jc w:val="center"/>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Cs w:val="21"/>
              </w:rPr>
              <w:t>李屋LWB段2+089~2+122管道施工</w:t>
            </w:r>
          </w:p>
        </w:tc>
        <w:tc>
          <w:tcPr>
            <w:tcW w:w="3970" w:type="dxa"/>
            <w:vAlign w:val="center"/>
          </w:tcPr>
          <w:p w14:paraId="0FC8BCAF">
            <w:pPr>
              <w:adjustRightInd w:val="0"/>
              <w:snapToGrid w:val="0"/>
              <w:jc w:val="center"/>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Cs w:val="21"/>
              </w:rPr>
              <w:t>金湖路，DN300焊接钢管，埋深3.8m，开槽施工</w:t>
            </w:r>
          </w:p>
        </w:tc>
      </w:tr>
      <w:tr w14:paraId="7E2DF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682" w:type="dxa"/>
            <w:vAlign w:val="center"/>
          </w:tcPr>
          <w:p w14:paraId="484645B6">
            <w:pPr>
              <w:adjustRightInd w:val="0"/>
              <w:snapToGrid w:val="0"/>
              <w:jc w:val="center"/>
              <w:rPr>
                <w:rFonts w:hint="default"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61</w:t>
            </w:r>
          </w:p>
        </w:tc>
        <w:tc>
          <w:tcPr>
            <w:tcW w:w="4615" w:type="dxa"/>
            <w:vAlign w:val="center"/>
          </w:tcPr>
          <w:p w14:paraId="3E780300">
            <w:pPr>
              <w:adjustRightInd w:val="0"/>
              <w:snapToGrid w:val="0"/>
              <w:jc w:val="center"/>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Cs w:val="21"/>
              </w:rPr>
              <w:t>李屋BZ段0+000~0+017管道施工</w:t>
            </w:r>
          </w:p>
        </w:tc>
        <w:tc>
          <w:tcPr>
            <w:tcW w:w="3970" w:type="dxa"/>
            <w:vAlign w:val="center"/>
          </w:tcPr>
          <w:p w14:paraId="113F1F72">
            <w:pPr>
              <w:adjustRightInd w:val="0"/>
              <w:snapToGrid w:val="0"/>
              <w:jc w:val="center"/>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Cs w:val="21"/>
              </w:rPr>
              <w:t>李郎路，DN300焊接钢管，埋深3.3m，开槽施工</w:t>
            </w:r>
          </w:p>
        </w:tc>
      </w:tr>
      <w:tr w14:paraId="73FCE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682" w:type="dxa"/>
            <w:vAlign w:val="center"/>
          </w:tcPr>
          <w:p w14:paraId="7BC7EF87">
            <w:pPr>
              <w:adjustRightInd w:val="0"/>
              <w:snapToGrid w:val="0"/>
              <w:jc w:val="center"/>
              <w:rPr>
                <w:rFonts w:hint="default"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62</w:t>
            </w:r>
          </w:p>
        </w:tc>
        <w:tc>
          <w:tcPr>
            <w:tcW w:w="4615" w:type="dxa"/>
            <w:vAlign w:val="center"/>
          </w:tcPr>
          <w:p w14:paraId="53475FA1">
            <w:pPr>
              <w:adjustRightInd w:val="0"/>
              <w:snapToGrid w:val="0"/>
              <w:jc w:val="center"/>
              <w:rPr>
                <w:rFonts w:hint="eastAsia" w:ascii="Times New Roman" w:hAnsi="Times New Roman" w:eastAsia="宋体" w:cs="Times New Roman"/>
                <w:color w:val="auto"/>
                <w:kern w:val="0"/>
                <w:sz w:val="21"/>
                <w:szCs w:val="21"/>
                <w:lang w:val="en-US" w:eastAsia="zh-CN" w:bidi="ar-SA"/>
              </w:rPr>
            </w:pPr>
            <w:r>
              <w:rPr>
                <w:rFonts w:hint="eastAsia" w:ascii="宋体" w:hAnsi="宋体" w:cs="宋体"/>
                <w:color w:val="auto"/>
                <w:szCs w:val="21"/>
              </w:rPr>
              <w:t>李屋D段0+294-0+313管道施工</w:t>
            </w:r>
          </w:p>
        </w:tc>
        <w:tc>
          <w:tcPr>
            <w:tcW w:w="3970" w:type="dxa"/>
            <w:vAlign w:val="center"/>
          </w:tcPr>
          <w:p w14:paraId="1DB480EA">
            <w:pPr>
              <w:adjustRightInd w:val="0"/>
              <w:snapToGrid w:val="0"/>
              <w:jc w:val="center"/>
              <w:rPr>
                <w:rFonts w:hint="eastAsia" w:ascii="Times New Roman" w:hAnsi="Times New Roman" w:eastAsia="宋体" w:cs="Times New Roman"/>
                <w:color w:val="auto"/>
                <w:kern w:val="0"/>
                <w:sz w:val="21"/>
                <w:szCs w:val="21"/>
                <w:lang w:val="en-US" w:eastAsia="zh-CN" w:bidi="ar-SA"/>
              </w:rPr>
            </w:pPr>
            <w:r>
              <w:rPr>
                <w:rFonts w:hint="eastAsia" w:ascii="宋体" w:hAnsi="宋体" w:cs="宋体"/>
                <w:color w:val="auto"/>
                <w:szCs w:val="21"/>
              </w:rPr>
              <w:t>光明路，DN400焊接钢管，埋深约3.1m，开槽施工</w:t>
            </w:r>
          </w:p>
        </w:tc>
      </w:tr>
      <w:tr w14:paraId="4AC9C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682" w:type="dxa"/>
            <w:vAlign w:val="center"/>
          </w:tcPr>
          <w:p w14:paraId="7A208770">
            <w:pPr>
              <w:adjustRightInd w:val="0"/>
              <w:snapToGrid w:val="0"/>
              <w:jc w:val="center"/>
              <w:rPr>
                <w:rFonts w:hint="default"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63</w:t>
            </w:r>
          </w:p>
        </w:tc>
        <w:tc>
          <w:tcPr>
            <w:tcW w:w="4615" w:type="dxa"/>
            <w:vAlign w:val="center"/>
          </w:tcPr>
          <w:p w14:paraId="3363D9ED">
            <w:pPr>
              <w:adjustRightInd w:val="0"/>
              <w:snapToGrid w:val="0"/>
              <w:jc w:val="center"/>
              <w:rPr>
                <w:rFonts w:hint="eastAsia" w:ascii="宋体" w:hAnsi="宋体" w:cs="宋体" w:eastAsiaTheme="minorEastAsia"/>
                <w:color w:val="auto"/>
                <w:kern w:val="2"/>
                <w:sz w:val="21"/>
                <w:szCs w:val="21"/>
                <w:lang w:val="en-US" w:eastAsia="zh-CN" w:bidi="ar-SA"/>
              </w:rPr>
            </w:pPr>
            <w:r>
              <w:rPr>
                <w:rFonts w:hint="eastAsia" w:ascii="宋体" w:hAnsi="宋体" w:cs="宋体"/>
                <w:color w:val="auto"/>
                <w:szCs w:val="21"/>
              </w:rPr>
              <w:t>李屋D段0+592-0+605管道施工</w:t>
            </w:r>
          </w:p>
        </w:tc>
        <w:tc>
          <w:tcPr>
            <w:tcW w:w="3970" w:type="dxa"/>
            <w:vAlign w:val="center"/>
          </w:tcPr>
          <w:p w14:paraId="5DDD081D">
            <w:pPr>
              <w:adjustRightInd w:val="0"/>
              <w:snapToGrid w:val="0"/>
              <w:jc w:val="center"/>
              <w:rPr>
                <w:rFonts w:hint="eastAsia" w:ascii="宋体" w:hAnsi="宋体" w:cs="宋体" w:eastAsiaTheme="minorEastAsia"/>
                <w:color w:val="auto"/>
                <w:kern w:val="2"/>
                <w:sz w:val="21"/>
                <w:szCs w:val="21"/>
                <w:lang w:val="en-US" w:eastAsia="zh-CN" w:bidi="ar-SA"/>
              </w:rPr>
            </w:pPr>
            <w:r>
              <w:rPr>
                <w:rFonts w:hint="eastAsia" w:ascii="宋体" w:hAnsi="宋体" w:cs="宋体"/>
                <w:color w:val="auto"/>
                <w:szCs w:val="21"/>
              </w:rPr>
              <w:t>光明路，DN400焊接钢管，埋深约3.3m，开槽施工</w:t>
            </w:r>
          </w:p>
        </w:tc>
      </w:tr>
      <w:tr w14:paraId="08122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682" w:type="dxa"/>
            <w:vAlign w:val="center"/>
          </w:tcPr>
          <w:p w14:paraId="4FB36D6C">
            <w:pPr>
              <w:adjustRightInd w:val="0"/>
              <w:snapToGrid w:val="0"/>
              <w:jc w:val="center"/>
              <w:rPr>
                <w:rFonts w:hint="default"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64</w:t>
            </w:r>
          </w:p>
        </w:tc>
        <w:tc>
          <w:tcPr>
            <w:tcW w:w="4615" w:type="dxa"/>
            <w:vAlign w:val="center"/>
          </w:tcPr>
          <w:p w14:paraId="16227F21">
            <w:pPr>
              <w:adjustRightInd w:val="0"/>
              <w:snapToGrid w:val="0"/>
              <w:jc w:val="center"/>
              <w:rPr>
                <w:rFonts w:hint="eastAsia" w:ascii="宋体" w:hAnsi="宋体" w:cs="宋体" w:eastAsiaTheme="minorEastAsia"/>
                <w:color w:val="auto"/>
                <w:kern w:val="2"/>
                <w:sz w:val="21"/>
                <w:szCs w:val="21"/>
                <w:lang w:val="en-US" w:eastAsia="zh-CN" w:bidi="ar-SA"/>
              </w:rPr>
            </w:pPr>
            <w:r>
              <w:rPr>
                <w:rFonts w:hint="eastAsia" w:ascii="宋体" w:hAnsi="宋体" w:cs="宋体"/>
                <w:color w:val="auto"/>
                <w:szCs w:val="21"/>
              </w:rPr>
              <w:t>李屋村E段0+065-0+069管道施工</w:t>
            </w:r>
          </w:p>
        </w:tc>
        <w:tc>
          <w:tcPr>
            <w:tcW w:w="3970" w:type="dxa"/>
            <w:vAlign w:val="center"/>
          </w:tcPr>
          <w:p w14:paraId="720D72A6">
            <w:pPr>
              <w:adjustRightInd w:val="0"/>
              <w:snapToGrid w:val="0"/>
              <w:jc w:val="center"/>
              <w:rPr>
                <w:rFonts w:hint="eastAsia" w:ascii="宋体" w:hAnsi="宋体" w:cs="宋体" w:eastAsiaTheme="minorEastAsia"/>
                <w:color w:val="auto"/>
                <w:kern w:val="2"/>
                <w:sz w:val="21"/>
                <w:szCs w:val="21"/>
                <w:lang w:val="en-US" w:eastAsia="zh-CN" w:bidi="ar-SA"/>
              </w:rPr>
            </w:pPr>
            <w:r>
              <w:rPr>
                <w:rFonts w:hint="eastAsia" w:ascii="宋体" w:hAnsi="宋体" w:cs="宋体"/>
                <w:color w:val="auto"/>
                <w:szCs w:val="21"/>
              </w:rPr>
              <w:t>文明路，DN200焊接钢管，埋深3.0m，开槽施工</w:t>
            </w:r>
          </w:p>
        </w:tc>
      </w:tr>
      <w:tr w14:paraId="5E5EF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682" w:type="dxa"/>
            <w:vAlign w:val="center"/>
          </w:tcPr>
          <w:p w14:paraId="21BBCA3B">
            <w:pPr>
              <w:adjustRightInd w:val="0"/>
              <w:snapToGrid w:val="0"/>
              <w:jc w:val="center"/>
              <w:rPr>
                <w:rFonts w:hint="default"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65</w:t>
            </w:r>
          </w:p>
        </w:tc>
        <w:tc>
          <w:tcPr>
            <w:tcW w:w="4615" w:type="dxa"/>
            <w:vAlign w:val="center"/>
          </w:tcPr>
          <w:p w14:paraId="3CD8BC6C">
            <w:pPr>
              <w:adjustRightInd w:val="0"/>
              <w:snapToGrid w:val="0"/>
              <w:jc w:val="center"/>
              <w:rPr>
                <w:rFonts w:hint="eastAsia" w:ascii="宋体" w:hAnsi="宋体" w:cs="宋体" w:eastAsiaTheme="minorEastAsia"/>
                <w:color w:val="auto"/>
                <w:kern w:val="2"/>
                <w:sz w:val="21"/>
                <w:szCs w:val="21"/>
                <w:lang w:val="en-US" w:eastAsia="zh-CN" w:bidi="ar-SA"/>
              </w:rPr>
            </w:pPr>
            <w:r>
              <w:rPr>
                <w:rFonts w:hint="eastAsia" w:ascii="宋体" w:hAnsi="宋体" w:cs="宋体"/>
                <w:color w:val="auto"/>
                <w:szCs w:val="21"/>
              </w:rPr>
              <w:t>李屋村EA段0+318-0+325管道施工</w:t>
            </w:r>
          </w:p>
        </w:tc>
        <w:tc>
          <w:tcPr>
            <w:tcW w:w="3970" w:type="dxa"/>
            <w:vAlign w:val="center"/>
          </w:tcPr>
          <w:p w14:paraId="45891B6F">
            <w:pPr>
              <w:adjustRightInd w:val="0"/>
              <w:snapToGrid w:val="0"/>
              <w:jc w:val="center"/>
              <w:rPr>
                <w:rFonts w:hint="eastAsia" w:ascii="宋体" w:hAnsi="宋体" w:cs="宋体" w:eastAsiaTheme="minorEastAsia"/>
                <w:color w:val="auto"/>
                <w:kern w:val="2"/>
                <w:sz w:val="21"/>
                <w:szCs w:val="21"/>
                <w:lang w:val="en-US" w:eastAsia="zh-CN" w:bidi="ar-SA"/>
              </w:rPr>
            </w:pPr>
            <w:r>
              <w:rPr>
                <w:rFonts w:hint="eastAsia" w:ascii="宋体" w:hAnsi="宋体" w:cs="宋体"/>
                <w:color w:val="auto"/>
                <w:szCs w:val="21"/>
              </w:rPr>
              <w:t>文明路，DN200焊接钢管，埋深3.3m，开槽施工</w:t>
            </w:r>
          </w:p>
        </w:tc>
      </w:tr>
      <w:tr w14:paraId="3DD8A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682" w:type="dxa"/>
            <w:vAlign w:val="center"/>
          </w:tcPr>
          <w:p w14:paraId="678909FB">
            <w:pPr>
              <w:adjustRightInd w:val="0"/>
              <w:snapToGrid w:val="0"/>
              <w:jc w:val="center"/>
              <w:rPr>
                <w:rFonts w:hint="default"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66</w:t>
            </w:r>
          </w:p>
        </w:tc>
        <w:tc>
          <w:tcPr>
            <w:tcW w:w="4615" w:type="dxa"/>
            <w:vAlign w:val="center"/>
          </w:tcPr>
          <w:p w14:paraId="40151A12">
            <w:pPr>
              <w:adjustRightInd w:val="0"/>
              <w:snapToGrid w:val="0"/>
              <w:jc w:val="center"/>
              <w:rPr>
                <w:rFonts w:hint="eastAsia" w:ascii="宋体" w:hAnsi="宋体" w:cs="宋体" w:eastAsiaTheme="minorEastAsia"/>
                <w:color w:val="auto"/>
                <w:kern w:val="2"/>
                <w:sz w:val="21"/>
                <w:szCs w:val="21"/>
                <w:lang w:val="en-US" w:eastAsia="zh-CN" w:bidi="ar-SA"/>
              </w:rPr>
            </w:pPr>
            <w:r>
              <w:rPr>
                <w:rFonts w:hint="eastAsia" w:ascii="宋体" w:hAnsi="宋体" w:cs="宋体"/>
                <w:color w:val="auto"/>
                <w:szCs w:val="21"/>
              </w:rPr>
              <w:t>李屋村GB段0+001-0+015管道施工</w:t>
            </w:r>
          </w:p>
        </w:tc>
        <w:tc>
          <w:tcPr>
            <w:tcW w:w="3970" w:type="dxa"/>
            <w:vAlign w:val="center"/>
          </w:tcPr>
          <w:p w14:paraId="3E44620B">
            <w:pPr>
              <w:adjustRightInd w:val="0"/>
              <w:snapToGrid w:val="0"/>
              <w:jc w:val="center"/>
              <w:rPr>
                <w:rFonts w:hint="eastAsia" w:ascii="宋体" w:hAnsi="宋体" w:cs="宋体" w:eastAsiaTheme="minorEastAsia"/>
                <w:color w:val="auto"/>
                <w:kern w:val="2"/>
                <w:sz w:val="21"/>
                <w:szCs w:val="21"/>
                <w:lang w:val="en-US" w:eastAsia="zh-CN" w:bidi="ar-SA"/>
              </w:rPr>
            </w:pPr>
            <w:r>
              <w:rPr>
                <w:rFonts w:hint="eastAsia" w:ascii="宋体" w:hAnsi="宋体" w:cs="宋体"/>
                <w:color w:val="auto"/>
                <w:szCs w:val="21"/>
              </w:rPr>
              <w:t>新城大道，DN300焊接钢管，埋深3.7m，开槽施工</w:t>
            </w:r>
          </w:p>
        </w:tc>
      </w:tr>
      <w:tr w14:paraId="63948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682" w:type="dxa"/>
            <w:vAlign w:val="center"/>
          </w:tcPr>
          <w:p w14:paraId="3905D65B">
            <w:pPr>
              <w:adjustRightInd w:val="0"/>
              <w:snapToGrid w:val="0"/>
              <w:jc w:val="center"/>
              <w:rPr>
                <w:rFonts w:hint="default"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67</w:t>
            </w:r>
          </w:p>
        </w:tc>
        <w:tc>
          <w:tcPr>
            <w:tcW w:w="4615" w:type="dxa"/>
            <w:vAlign w:val="center"/>
          </w:tcPr>
          <w:p w14:paraId="05C00300">
            <w:pPr>
              <w:adjustRightInd w:val="0"/>
              <w:snapToGrid w:val="0"/>
              <w:jc w:val="center"/>
              <w:rPr>
                <w:rFonts w:hint="eastAsia" w:ascii="宋体" w:hAnsi="宋体" w:cs="宋体" w:eastAsiaTheme="minorEastAsia"/>
                <w:color w:val="auto"/>
                <w:kern w:val="2"/>
                <w:sz w:val="21"/>
                <w:szCs w:val="21"/>
                <w:lang w:val="en-US" w:eastAsia="zh-CN" w:bidi="ar-SA"/>
              </w:rPr>
            </w:pPr>
            <w:r>
              <w:rPr>
                <w:rFonts w:hint="eastAsia" w:ascii="宋体" w:hAnsi="宋体" w:cs="宋体"/>
                <w:color w:val="auto"/>
                <w:szCs w:val="21"/>
              </w:rPr>
              <w:t>李屋H段0+276-0+290管道施工</w:t>
            </w:r>
          </w:p>
        </w:tc>
        <w:tc>
          <w:tcPr>
            <w:tcW w:w="3970" w:type="dxa"/>
            <w:vAlign w:val="center"/>
          </w:tcPr>
          <w:p w14:paraId="64E8FA25">
            <w:pPr>
              <w:adjustRightInd w:val="0"/>
              <w:snapToGrid w:val="0"/>
              <w:jc w:val="center"/>
              <w:rPr>
                <w:rFonts w:hint="eastAsia" w:ascii="宋体" w:hAnsi="宋体" w:cs="宋体" w:eastAsiaTheme="minorEastAsia"/>
                <w:color w:val="auto"/>
                <w:kern w:val="2"/>
                <w:sz w:val="21"/>
                <w:szCs w:val="21"/>
                <w:lang w:val="en-US" w:eastAsia="zh-CN" w:bidi="ar-SA"/>
              </w:rPr>
            </w:pPr>
            <w:r>
              <w:rPr>
                <w:rFonts w:hint="eastAsia" w:ascii="宋体" w:hAnsi="宋体" w:cs="宋体"/>
                <w:color w:val="auto"/>
                <w:szCs w:val="21"/>
              </w:rPr>
              <w:t>光明路，DN300焊接钢管，埋深约4.1m，开槽施工</w:t>
            </w:r>
          </w:p>
        </w:tc>
      </w:tr>
    </w:tbl>
    <w:p w14:paraId="3141E0B1"/>
    <w:p w14:paraId="51EB64CE">
      <w:pPr>
        <w:adjustRightInd w:val="0"/>
        <w:snapToGrid w:val="0"/>
        <w:spacing w:line="360" w:lineRule="auto"/>
        <w:ind w:left="1260" w:leftChars="200" w:hanging="840" w:hangingChars="4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备注：1.危险性较大的分部分项工程（简称危大工程）范围，详见《广东省住房和城乡建设厅关于印发房屋市政工程危险性较大的分部分项工程安全管理实施细则的通知》（粤建规范〔2019〕2号）</w:t>
      </w:r>
      <w:r>
        <w:rPr>
          <w:rFonts w:hint="eastAsia" w:ascii="Times New Roman" w:hAnsi="Times New Roman" w:eastAsia="宋体" w:cs="Times New Roman"/>
          <w:color w:val="auto"/>
          <w:szCs w:val="21"/>
          <w:highlight w:val="none"/>
        </w:rPr>
        <w:t>或《水利水电工程施工安全管理导则》（SL721-2015)</w:t>
      </w:r>
      <w:r>
        <w:rPr>
          <w:rFonts w:ascii="Times New Roman" w:hAnsi="Times New Roman" w:eastAsia="宋体" w:cs="Times New Roman"/>
          <w:color w:val="auto"/>
          <w:szCs w:val="21"/>
          <w:highlight w:val="none"/>
        </w:rPr>
        <w:t>；</w:t>
      </w:r>
    </w:p>
    <w:p w14:paraId="72B644AD">
      <w:pPr>
        <w:adjustRightInd w:val="0"/>
        <w:snapToGrid w:val="0"/>
        <w:spacing w:line="360" w:lineRule="auto"/>
        <w:ind w:firstLine="1050" w:firstLineChars="5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2.招标人填写本清单，投标人根据工程实际特点补充完善并明确相应的安全管理措施。</w:t>
      </w:r>
    </w:p>
    <w:p w14:paraId="0E03AA03">
      <w:pPr>
        <w:adjustRightInd w:val="0"/>
        <w:snapToGrid w:val="0"/>
        <w:spacing w:line="360" w:lineRule="auto"/>
        <w:ind w:firstLine="1050" w:firstLineChars="500"/>
        <w:rPr>
          <w:rFonts w:ascii="Times New Roman" w:hAnsi="Times New Roman" w:eastAsia="宋体" w:cs="Times New Roman"/>
          <w:color w:val="auto"/>
          <w:szCs w:val="21"/>
          <w:highlight w:val="none"/>
        </w:rPr>
      </w:pPr>
    </w:p>
    <w:p w14:paraId="5F2A0C78">
      <w:pPr>
        <w:adjustRightInd w:val="0"/>
        <w:snapToGrid w:val="0"/>
        <w:spacing w:line="360" w:lineRule="auto"/>
        <w:ind w:firstLine="420" w:firstLineChars="200"/>
        <w:rPr>
          <w:rFonts w:ascii="Times New Roman" w:hAnsi="Times New Roman" w:eastAsia="宋体" w:cs="Times New Roman"/>
          <w:color w:val="auto"/>
          <w:szCs w:val="21"/>
          <w:highlight w:val="none"/>
        </w:rPr>
      </w:pPr>
    </w:p>
    <w:p w14:paraId="590FC5F5">
      <w:pPr>
        <w:adjustRightInd w:val="0"/>
        <w:snapToGrid w:val="0"/>
        <w:spacing w:line="360" w:lineRule="auto"/>
        <w:ind w:firstLine="420" w:firstLineChars="200"/>
        <w:rPr>
          <w:rFonts w:ascii="Times New Roman" w:hAnsi="Times New Roman" w:eastAsia="宋体" w:cs="Times New Roman"/>
          <w:color w:val="auto"/>
          <w:highlight w:val="none"/>
        </w:rPr>
      </w:pPr>
      <w:r>
        <w:rPr>
          <w:rFonts w:ascii="Times New Roman" w:hAnsi="Times New Roman" w:eastAsia="宋体" w:cs="Times New Roman"/>
          <w:color w:val="auto"/>
          <w:szCs w:val="21"/>
          <w:highlight w:val="none"/>
        </w:rPr>
        <w:t>注意，证明材料均</w:t>
      </w:r>
      <w:r>
        <w:rPr>
          <w:rFonts w:hint="eastAsia" w:ascii="Times New Roman" w:hAnsi="Times New Roman" w:eastAsia="宋体" w:cs="Times New Roman"/>
          <w:color w:val="auto"/>
          <w:szCs w:val="21"/>
          <w:highlight w:val="none"/>
        </w:rPr>
        <w:t>须</w:t>
      </w:r>
      <w:r>
        <w:rPr>
          <w:rFonts w:ascii="Times New Roman" w:hAnsi="Times New Roman" w:eastAsia="宋体" w:cs="Times New Roman"/>
          <w:color w:val="auto"/>
          <w:szCs w:val="21"/>
          <w:highlight w:val="none"/>
        </w:rPr>
        <w:t>以附件形式上传，否则将会定义为技术文件一部分，超出招标文件规定页码的，评标专家不会对超出规定页码数量部分进行评审，可能作出</w:t>
      </w:r>
      <w:r>
        <w:rPr>
          <w:rFonts w:hint="eastAsia" w:ascii="Times New Roman" w:hAnsi="Times New Roman" w:eastAsia="宋体" w:cs="Times New Roman"/>
          <w:color w:val="auto"/>
          <w:szCs w:val="21"/>
          <w:highlight w:val="none"/>
        </w:rPr>
        <w:t>不利于</w:t>
      </w:r>
      <w:r>
        <w:rPr>
          <w:rFonts w:ascii="Times New Roman" w:hAnsi="Times New Roman" w:eastAsia="宋体" w:cs="Times New Roman"/>
          <w:color w:val="auto"/>
          <w:szCs w:val="21"/>
          <w:highlight w:val="none"/>
        </w:rPr>
        <w:t>投标人判断，由投标人负责。</w:t>
      </w:r>
      <w:r>
        <w:rPr>
          <w:rFonts w:ascii="Times New Roman" w:hAnsi="Times New Roman" w:eastAsia="宋体" w:cs="Times New Roman"/>
          <w:color w:val="auto"/>
          <w:highlight w:val="none"/>
        </w:rPr>
        <w:br w:type="page"/>
      </w:r>
    </w:p>
    <w:p w14:paraId="4CBE19E9">
      <w:pPr>
        <w:adjustRightInd w:val="0"/>
        <w:snapToGrid w:val="0"/>
        <w:spacing w:line="360" w:lineRule="auto"/>
        <w:ind w:firstLine="602" w:firstLineChars="200"/>
        <w:rPr>
          <w:rFonts w:ascii="Times New Roman" w:hAnsi="Times New Roman" w:eastAsia="宋体" w:cs="Times New Roman"/>
          <w:b/>
          <w:bCs/>
          <w:color w:val="auto"/>
          <w:sz w:val="30"/>
          <w:szCs w:val="30"/>
          <w:highlight w:val="none"/>
        </w:rPr>
      </w:pPr>
      <w:r>
        <w:rPr>
          <w:rFonts w:ascii="Times New Roman" w:hAnsi="Times New Roman" w:eastAsia="宋体" w:cs="Times New Roman"/>
          <w:b/>
          <w:bCs/>
          <w:color w:val="auto"/>
          <w:sz w:val="30"/>
          <w:szCs w:val="30"/>
          <w:highlight w:val="none"/>
        </w:rPr>
        <w:t>2.投入本招标工程的主要施工机械设备表</w:t>
      </w:r>
      <w:r>
        <w:rPr>
          <w:rFonts w:hint="eastAsia" w:ascii="Times New Roman" w:hAnsi="Times New Roman" w:eastAsia="宋体" w:cs="Times New Roman"/>
          <w:b/>
          <w:bCs/>
          <w:color w:val="auto"/>
          <w:sz w:val="30"/>
          <w:szCs w:val="30"/>
          <w:highlight w:val="none"/>
        </w:rPr>
        <w:t>（</w:t>
      </w:r>
      <w:r>
        <w:rPr>
          <w:rFonts w:hint="eastAsia" w:ascii="宋体" w:hAnsi="宋体" w:eastAsia="宋体" w:cs="宋体"/>
          <w:b/>
          <w:bCs/>
          <w:color w:val="auto"/>
          <w:sz w:val="30"/>
          <w:szCs w:val="30"/>
          <w:highlight w:val="none"/>
        </w:rPr>
        <w:t>仅供参考）</w:t>
      </w:r>
    </w:p>
    <w:tbl>
      <w:tblPr>
        <w:tblStyle w:val="9"/>
        <w:tblW w:w="92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1722"/>
        <w:gridCol w:w="1072"/>
        <w:gridCol w:w="858"/>
        <w:gridCol w:w="858"/>
        <w:gridCol w:w="834"/>
        <w:gridCol w:w="1095"/>
        <w:gridCol w:w="1104"/>
        <w:gridCol w:w="1072"/>
      </w:tblGrid>
      <w:tr w14:paraId="68419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14:paraId="11CCC9FA">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序号</w:t>
            </w:r>
          </w:p>
        </w:tc>
        <w:tc>
          <w:tcPr>
            <w:tcW w:w="1722" w:type="dxa"/>
            <w:shd w:val="clear" w:color="auto" w:fill="auto"/>
            <w:vAlign w:val="center"/>
          </w:tcPr>
          <w:p w14:paraId="2CFC3BD0">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机械设备名称</w:t>
            </w:r>
          </w:p>
        </w:tc>
        <w:tc>
          <w:tcPr>
            <w:tcW w:w="1072" w:type="dxa"/>
            <w:shd w:val="clear" w:color="auto" w:fill="auto"/>
            <w:vAlign w:val="center"/>
          </w:tcPr>
          <w:p w14:paraId="5F4842BE">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型号</w:t>
            </w:r>
          </w:p>
          <w:p w14:paraId="330AF633">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规格</w:t>
            </w:r>
          </w:p>
        </w:tc>
        <w:tc>
          <w:tcPr>
            <w:tcW w:w="858" w:type="dxa"/>
            <w:shd w:val="clear" w:color="auto" w:fill="auto"/>
            <w:vAlign w:val="center"/>
          </w:tcPr>
          <w:p w14:paraId="1C02AEEB">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数量</w:t>
            </w:r>
          </w:p>
        </w:tc>
        <w:tc>
          <w:tcPr>
            <w:tcW w:w="858" w:type="dxa"/>
            <w:shd w:val="clear" w:color="auto" w:fill="auto"/>
            <w:vAlign w:val="center"/>
          </w:tcPr>
          <w:p w14:paraId="034F6C84">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国别</w:t>
            </w:r>
          </w:p>
          <w:p w14:paraId="0DEDC20A">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产地</w:t>
            </w:r>
          </w:p>
        </w:tc>
        <w:tc>
          <w:tcPr>
            <w:tcW w:w="834" w:type="dxa"/>
            <w:shd w:val="clear" w:color="auto" w:fill="auto"/>
            <w:vAlign w:val="center"/>
          </w:tcPr>
          <w:p w14:paraId="12726A8E">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制造</w:t>
            </w:r>
          </w:p>
          <w:p w14:paraId="0DBFCAB4">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年份</w:t>
            </w:r>
          </w:p>
        </w:tc>
        <w:tc>
          <w:tcPr>
            <w:tcW w:w="1095" w:type="dxa"/>
            <w:shd w:val="clear" w:color="auto" w:fill="auto"/>
            <w:vAlign w:val="center"/>
          </w:tcPr>
          <w:p w14:paraId="139215C0">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额定功率（KW）</w:t>
            </w:r>
          </w:p>
        </w:tc>
        <w:tc>
          <w:tcPr>
            <w:tcW w:w="1104" w:type="dxa"/>
            <w:shd w:val="clear" w:color="auto" w:fill="auto"/>
            <w:vAlign w:val="center"/>
          </w:tcPr>
          <w:p w14:paraId="7D640B20">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生产</w:t>
            </w:r>
          </w:p>
          <w:p w14:paraId="328668DD">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能力</w:t>
            </w:r>
          </w:p>
        </w:tc>
        <w:tc>
          <w:tcPr>
            <w:tcW w:w="1072" w:type="dxa"/>
            <w:shd w:val="clear" w:color="auto" w:fill="auto"/>
            <w:vAlign w:val="center"/>
          </w:tcPr>
          <w:p w14:paraId="63D8C173">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备注</w:t>
            </w:r>
          </w:p>
        </w:tc>
      </w:tr>
      <w:tr w14:paraId="78A26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14:paraId="1A4C8D9E">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722" w:type="dxa"/>
            <w:shd w:val="clear" w:color="auto" w:fill="auto"/>
            <w:vAlign w:val="center"/>
          </w:tcPr>
          <w:p w14:paraId="0F14B524">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14:paraId="723EC531">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14:paraId="3C96B2A4">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14:paraId="6027827C">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34" w:type="dxa"/>
            <w:shd w:val="clear" w:color="auto" w:fill="auto"/>
            <w:vAlign w:val="center"/>
          </w:tcPr>
          <w:p w14:paraId="7A23A73F">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95" w:type="dxa"/>
            <w:shd w:val="clear" w:color="auto" w:fill="auto"/>
            <w:vAlign w:val="center"/>
          </w:tcPr>
          <w:p w14:paraId="4767AF5A">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104" w:type="dxa"/>
            <w:shd w:val="clear" w:color="auto" w:fill="auto"/>
            <w:vAlign w:val="center"/>
          </w:tcPr>
          <w:p w14:paraId="00328702">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14:paraId="7A26FB96">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14:paraId="014AC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14:paraId="55B2EBEF">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722" w:type="dxa"/>
            <w:shd w:val="clear" w:color="auto" w:fill="auto"/>
            <w:vAlign w:val="center"/>
          </w:tcPr>
          <w:p w14:paraId="5E7465C3">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14:paraId="2AC718FE">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14:paraId="47D880E8">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14:paraId="1503431E">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34" w:type="dxa"/>
            <w:shd w:val="clear" w:color="auto" w:fill="auto"/>
            <w:vAlign w:val="center"/>
          </w:tcPr>
          <w:p w14:paraId="6B302820">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95" w:type="dxa"/>
            <w:shd w:val="clear" w:color="auto" w:fill="auto"/>
            <w:vAlign w:val="center"/>
          </w:tcPr>
          <w:p w14:paraId="0AE19967">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104" w:type="dxa"/>
            <w:shd w:val="clear" w:color="auto" w:fill="auto"/>
            <w:vAlign w:val="center"/>
          </w:tcPr>
          <w:p w14:paraId="7F96E3C0">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14:paraId="36B00AE1">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14:paraId="12A5B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14:paraId="59C44FE7">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722" w:type="dxa"/>
            <w:shd w:val="clear" w:color="auto" w:fill="auto"/>
            <w:vAlign w:val="center"/>
          </w:tcPr>
          <w:p w14:paraId="63FC7370">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14:paraId="14C16E21">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14:paraId="71121C32">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14:paraId="2FB0930E">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34" w:type="dxa"/>
            <w:shd w:val="clear" w:color="auto" w:fill="auto"/>
            <w:vAlign w:val="center"/>
          </w:tcPr>
          <w:p w14:paraId="50424CFB">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95" w:type="dxa"/>
            <w:shd w:val="clear" w:color="auto" w:fill="auto"/>
            <w:vAlign w:val="center"/>
          </w:tcPr>
          <w:p w14:paraId="2403D775">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104" w:type="dxa"/>
            <w:shd w:val="clear" w:color="auto" w:fill="auto"/>
            <w:vAlign w:val="center"/>
          </w:tcPr>
          <w:p w14:paraId="29DC3A5A">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14:paraId="7786B3BC">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14:paraId="3DEB4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14:paraId="68DF8924">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722" w:type="dxa"/>
            <w:shd w:val="clear" w:color="auto" w:fill="auto"/>
            <w:vAlign w:val="center"/>
          </w:tcPr>
          <w:p w14:paraId="4DB0B74D">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14:paraId="2D0C5B52">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14:paraId="05D2E02A">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14:paraId="16A5AA66">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34" w:type="dxa"/>
            <w:shd w:val="clear" w:color="auto" w:fill="auto"/>
            <w:vAlign w:val="center"/>
          </w:tcPr>
          <w:p w14:paraId="406B382E">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95" w:type="dxa"/>
            <w:shd w:val="clear" w:color="auto" w:fill="auto"/>
            <w:vAlign w:val="center"/>
          </w:tcPr>
          <w:p w14:paraId="110169B4">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104" w:type="dxa"/>
            <w:shd w:val="clear" w:color="auto" w:fill="auto"/>
            <w:vAlign w:val="center"/>
          </w:tcPr>
          <w:p w14:paraId="5807F3DF">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14:paraId="2D614F43">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14:paraId="2C7B8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14:paraId="69C16632">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722" w:type="dxa"/>
            <w:shd w:val="clear" w:color="auto" w:fill="auto"/>
            <w:vAlign w:val="center"/>
          </w:tcPr>
          <w:p w14:paraId="25F73912">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14:paraId="5E050295">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14:paraId="436F5843">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14:paraId="2E5E7293">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34" w:type="dxa"/>
            <w:shd w:val="clear" w:color="auto" w:fill="auto"/>
            <w:vAlign w:val="center"/>
          </w:tcPr>
          <w:p w14:paraId="6E755289">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95" w:type="dxa"/>
            <w:shd w:val="clear" w:color="auto" w:fill="auto"/>
            <w:vAlign w:val="center"/>
          </w:tcPr>
          <w:p w14:paraId="3D06A797">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104" w:type="dxa"/>
            <w:shd w:val="clear" w:color="auto" w:fill="auto"/>
            <w:vAlign w:val="center"/>
          </w:tcPr>
          <w:p w14:paraId="36E7CAD5">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14:paraId="1EC399BE">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14:paraId="7E836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14:paraId="799AB9B5">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722" w:type="dxa"/>
            <w:shd w:val="clear" w:color="auto" w:fill="auto"/>
            <w:vAlign w:val="center"/>
          </w:tcPr>
          <w:p w14:paraId="6644A19A">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14:paraId="1188D59D">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14:paraId="40943A3F">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14:paraId="53123792">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34" w:type="dxa"/>
            <w:shd w:val="clear" w:color="auto" w:fill="auto"/>
            <w:vAlign w:val="center"/>
          </w:tcPr>
          <w:p w14:paraId="2C69E27B">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95" w:type="dxa"/>
            <w:shd w:val="clear" w:color="auto" w:fill="auto"/>
            <w:vAlign w:val="center"/>
          </w:tcPr>
          <w:p w14:paraId="507083D5">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104" w:type="dxa"/>
            <w:shd w:val="clear" w:color="auto" w:fill="auto"/>
            <w:vAlign w:val="center"/>
          </w:tcPr>
          <w:p w14:paraId="1B3C437D">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14:paraId="5CF40845">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14:paraId="100CC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14:paraId="0A51966C">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722" w:type="dxa"/>
            <w:shd w:val="clear" w:color="auto" w:fill="auto"/>
            <w:vAlign w:val="center"/>
          </w:tcPr>
          <w:p w14:paraId="1837FAF2">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14:paraId="78557543">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14:paraId="1131806F">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14:paraId="2BA3CA12">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34" w:type="dxa"/>
            <w:shd w:val="clear" w:color="auto" w:fill="auto"/>
            <w:vAlign w:val="center"/>
          </w:tcPr>
          <w:p w14:paraId="6C913743">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95" w:type="dxa"/>
            <w:shd w:val="clear" w:color="auto" w:fill="auto"/>
            <w:vAlign w:val="center"/>
          </w:tcPr>
          <w:p w14:paraId="6960731F">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104" w:type="dxa"/>
            <w:shd w:val="clear" w:color="auto" w:fill="auto"/>
            <w:vAlign w:val="center"/>
          </w:tcPr>
          <w:p w14:paraId="57E31380">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14:paraId="40487AF4">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14:paraId="69803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14:paraId="25ABFE6F">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722" w:type="dxa"/>
            <w:shd w:val="clear" w:color="auto" w:fill="auto"/>
            <w:vAlign w:val="center"/>
          </w:tcPr>
          <w:p w14:paraId="38FC14FD">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14:paraId="399C9730">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14:paraId="33B4827E">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14:paraId="7D49BBBB">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34" w:type="dxa"/>
            <w:shd w:val="clear" w:color="auto" w:fill="auto"/>
            <w:vAlign w:val="center"/>
          </w:tcPr>
          <w:p w14:paraId="1C19D424">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95" w:type="dxa"/>
            <w:shd w:val="clear" w:color="auto" w:fill="auto"/>
            <w:vAlign w:val="center"/>
          </w:tcPr>
          <w:p w14:paraId="0BC7BD6E">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104" w:type="dxa"/>
            <w:shd w:val="clear" w:color="auto" w:fill="auto"/>
            <w:vAlign w:val="center"/>
          </w:tcPr>
          <w:p w14:paraId="7094BC6A">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14:paraId="6BDD3FD8">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14:paraId="589B0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14:paraId="16C9253D">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722" w:type="dxa"/>
            <w:shd w:val="clear" w:color="auto" w:fill="auto"/>
            <w:vAlign w:val="center"/>
          </w:tcPr>
          <w:p w14:paraId="48286772">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14:paraId="2D3954EE">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14:paraId="1DAED712">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14:paraId="02E1FAFD">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34" w:type="dxa"/>
            <w:shd w:val="clear" w:color="auto" w:fill="auto"/>
            <w:vAlign w:val="center"/>
          </w:tcPr>
          <w:p w14:paraId="3C17BC50">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95" w:type="dxa"/>
            <w:shd w:val="clear" w:color="auto" w:fill="auto"/>
            <w:vAlign w:val="center"/>
          </w:tcPr>
          <w:p w14:paraId="240652E7">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104" w:type="dxa"/>
            <w:shd w:val="clear" w:color="auto" w:fill="auto"/>
            <w:vAlign w:val="center"/>
          </w:tcPr>
          <w:p w14:paraId="3D049CDF">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14:paraId="48C72B28">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14:paraId="57595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14:paraId="11C05A97">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722" w:type="dxa"/>
            <w:shd w:val="clear" w:color="auto" w:fill="auto"/>
            <w:vAlign w:val="center"/>
          </w:tcPr>
          <w:p w14:paraId="648F7CF9">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14:paraId="4EA08475">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14:paraId="473F910D">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14:paraId="1905620B">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34" w:type="dxa"/>
            <w:shd w:val="clear" w:color="auto" w:fill="auto"/>
            <w:vAlign w:val="center"/>
          </w:tcPr>
          <w:p w14:paraId="4827DAE4">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95" w:type="dxa"/>
            <w:shd w:val="clear" w:color="auto" w:fill="auto"/>
            <w:vAlign w:val="center"/>
          </w:tcPr>
          <w:p w14:paraId="06411C07">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104" w:type="dxa"/>
            <w:shd w:val="clear" w:color="auto" w:fill="auto"/>
            <w:vAlign w:val="center"/>
          </w:tcPr>
          <w:p w14:paraId="7ACC62EB">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14:paraId="0CB4ED80">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14:paraId="71C3C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14:paraId="224F435D">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722" w:type="dxa"/>
            <w:shd w:val="clear" w:color="auto" w:fill="auto"/>
            <w:vAlign w:val="center"/>
          </w:tcPr>
          <w:p w14:paraId="0B93671D">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14:paraId="0392EBE4">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14:paraId="17D1EFC4">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14:paraId="07E788EE">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34" w:type="dxa"/>
            <w:shd w:val="clear" w:color="auto" w:fill="auto"/>
            <w:vAlign w:val="center"/>
          </w:tcPr>
          <w:p w14:paraId="32361479">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95" w:type="dxa"/>
            <w:shd w:val="clear" w:color="auto" w:fill="auto"/>
            <w:vAlign w:val="center"/>
          </w:tcPr>
          <w:p w14:paraId="31E94F24">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104" w:type="dxa"/>
            <w:shd w:val="clear" w:color="auto" w:fill="auto"/>
            <w:vAlign w:val="center"/>
          </w:tcPr>
          <w:p w14:paraId="1403AF7D">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14:paraId="4132ECA6">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14:paraId="2A69A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14:paraId="65241C8E">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722" w:type="dxa"/>
            <w:shd w:val="clear" w:color="auto" w:fill="auto"/>
            <w:vAlign w:val="center"/>
          </w:tcPr>
          <w:p w14:paraId="774E0B8A">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14:paraId="2EEE16E0">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14:paraId="5819A416">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14:paraId="58288745">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34" w:type="dxa"/>
            <w:shd w:val="clear" w:color="auto" w:fill="auto"/>
            <w:vAlign w:val="center"/>
          </w:tcPr>
          <w:p w14:paraId="1DF66D43">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95" w:type="dxa"/>
            <w:shd w:val="clear" w:color="auto" w:fill="auto"/>
            <w:vAlign w:val="center"/>
          </w:tcPr>
          <w:p w14:paraId="7C28C0DC">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104" w:type="dxa"/>
            <w:shd w:val="clear" w:color="auto" w:fill="auto"/>
            <w:vAlign w:val="center"/>
          </w:tcPr>
          <w:p w14:paraId="1B65979E">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14:paraId="7DD59997">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14:paraId="7F6D4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14:paraId="3A1A985F">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722" w:type="dxa"/>
            <w:shd w:val="clear" w:color="auto" w:fill="auto"/>
            <w:vAlign w:val="center"/>
          </w:tcPr>
          <w:p w14:paraId="73E102FC">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14:paraId="3398017D">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14:paraId="4E19F8CB">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14:paraId="67F0A755">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34" w:type="dxa"/>
            <w:shd w:val="clear" w:color="auto" w:fill="auto"/>
            <w:vAlign w:val="center"/>
          </w:tcPr>
          <w:p w14:paraId="4DB00421">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95" w:type="dxa"/>
            <w:shd w:val="clear" w:color="auto" w:fill="auto"/>
            <w:vAlign w:val="center"/>
          </w:tcPr>
          <w:p w14:paraId="39A55D6F">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104" w:type="dxa"/>
            <w:shd w:val="clear" w:color="auto" w:fill="auto"/>
            <w:vAlign w:val="center"/>
          </w:tcPr>
          <w:p w14:paraId="39C490EC">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14:paraId="1848451A">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14:paraId="41DB4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14:paraId="7FAEF267">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722" w:type="dxa"/>
            <w:shd w:val="clear" w:color="auto" w:fill="auto"/>
            <w:vAlign w:val="center"/>
          </w:tcPr>
          <w:p w14:paraId="0586F96F">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14:paraId="023E3F96">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14:paraId="1969590E">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14:paraId="42765460">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34" w:type="dxa"/>
            <w:shd w:val="clear" w:color="auto" w:fill="auto"/>
            <w:vAlign w:val="center"/>
          </w:tcPr>
          <w:p w14:paraId="11D8140E">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95" w:type="dxa"/>
            <w:shd w:val="clear" w:color="auto" w:fill="auto"/>
            <w:vAlign w:val="center"/>
          </w:tcPr>
          <w:p w14:paraId="1BE207BF">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104" w:type="dxa"/>
            <w:shd w:val="clear" w:color="auto" w:fill="auto"/>
            <w:vAlign w:val="center"/>
          </w:tcPr>
          <w:p w14:paraId="2E17232A">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14:paraId="5D07D55E">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14:paraId="16BCA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14:paraId="6AC2CBD4">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722" w:type="dxa"/>
            <w:shd w:val="clear" w:color="auto" w:fill="auto"/>
            <w:vAlign w:val="center"/>
          </w:tcPr>
          <w:p w14:paraId="079D21A0">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14:paraId="7D5F32B1">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14:paraId="433DB7F5">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14:paraId="23CA6238">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34" w:type="dxa"/>
            <w:shd w:val="clear" w:color="auto" w:fill="auto"/>
            <w:vAlign w:val="center"/>
          </w:tcPr>
          <w:p w14:paraId="22675A17">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95" w:type="dxa"/>
            <w:shd w:val="clear" w:color="auto" w:fill="auto"/>
            <w:vAlign w:val="center"/>
          </w:tcPr>
          <w:p w14:paraId="35BC4862">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104" w:type="dxa"/>
            <w:shd w:val="clear" w:color="auto" w:fill="auto"/>
            <w:vAlign w:val="center"/>
          </w:tcPr>
          <w:p w14:paraId="4067735A">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14:paraId="550429C4">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14:paraId="3D58C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14:paraId="6EE17D2A">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722" w:type="dxa"/>
            <w:shd w:val="clear" w:color="auto" w:fill="auto"/>
            <w:vAlign w:val="center"/>
          </w:tcPr>
          <w:p w14:paraId="59FCA4BA">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14:paraId="47F4B9EF">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14:paraId="2C9F7620">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14:paraId="3F48F834">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34" w:type="dxa"/>
            <w:shd w:val="clear" w:color="auto" w:fill="auto"/>
            <w:vAlign w:val="center"/>
          </w:tcPr>
          <w:p w14:paraId="0F61F990">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95" w:type="dxa"/>
            <w:shd w:val="clear" w:color="auto" w:fill="auto"/>
            <w:vAlign w:val="center"/>
          </w:tcPr>
          <w:p w14:paraId="19905D5F">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104" w:type="dxa"/>
            <w:shd w:val="clear" w:color="auto" w:fill="auto"/>
            <w:vAlign w:val="center"/>
          </w:tcPr>
          <w:p w14:paraId="2753C926">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14:paraId="26BA3144">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14:paraId="4CA27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14:paraId="275A6DC8">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722" w:type="dxa"/>
            <w:shd w:val="clear" w:color="auto" w:fill="auto"/>
            <w:vAlign w:val="center"/>
          </w:tcPr>
          <w:p w14:paraId="6FC80D54">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14:paraId="535E759F">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14:paraId="43166366">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14:paraId="0799729A">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34" w:type="dxa"/>
            <w:shd w:val="clear" w:color="auto" w:fill="auto"/>
            <w:vAlign w:val="center"/>
          </w:tcPr>
          <w:p w14:paraId="41944831">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95" w:type="dxa"/>
            <w:shd w:val="clear" w:color="auto" w:fill="auto"/>
            <w:vAlign w:val="center"/>
          </w:tcPr>
          <w:p w14:paraId="1FB04684">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104" w:type="dxa"/>
            <w:shd w:val="clear" w:color="auto" w:fill="auto"/>
            <w:vAlign w:val="center"/>
          </w:tcPr>
          <w:p w14:paraId="62FBD7F5">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14:paraId="0E59F209">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14:paraId="43FE6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14:paraId="69BD7BFA">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722" w:type="dxa"/>
            <w:shd w:val="clear" w:color="auto" w:fill="auto"/>
            <w:vAlign w:val="center"/>
          </w:tcPr>
          <w:p w14:paraId="4B1E5E45">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14:paraId="4977D5BB">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14:paraId="534E873B">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14:paraId="2FB3E5C1">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34" w:type="dxa"/>
            <w:shd w:val="clear" w:color="auto" w:fill="auto"/>
            <w:vAlign w:val="center"/>
          </w:tcPr>
          <w:p w14:paraId="1DBFD618">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95" w:type="dxa"/>
            <w:shd w:val="clear" w:color="auto" w:fill="auto"/>
            <w:vAlign w:val="center"/>
          </w:tcPr>
          <w:p w14:paraId="67F41ABB">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104" w:type="dxa"/>
            <w:shd w:val="clear" w:color="auto" w:fill="auto"/>
            <w:vAlign w:val="center"/>
          </w:tcPr>
          <w:p w14:paraId="43BFB335">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14:paraId="35B980D7">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14:paraId="3E267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14:paraId="6C436CCD">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722" w:type="dxa"/>
            <w:shd w:val="clear" w:color="auto" w:fill="auto"/>
            <w:vAlign w:val="center"/>
          </w:tcPr>
          <w:p w14:paraId="558FC7CE">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14:paraId="26A38FE0">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14:paraId="06FFF196">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14:paraId="76674A85">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34" w:type="dxa"/>
            <w:shd w:val="clear" w:color="auto" w:fill="auto"/>
            <w:vAlign w:val="center"/>
          </w:tcPr>
          <w:p w14:paraId="11C1DD69">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95" w:type="dxa"/>
            <w:shd w:val="clear" w:color="auto" w:fill="auto"/>
            <w:vAlign w:val="center"/>
          </w:tcPr>
          <w:p w14:paraId="5D366109">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104" w:type="dxa"/>
            <w:shd w:val="clear" w:color="auto" w:fill="auto"/>
            <w:vAlign w:val="center"/>
          </w:tcPr>
          <w:p w14:paraId="7B63220F">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14:paraId="686016E5">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bl>
    <w:p w14:paraId="60A2DC00">
      <w:pPr>
        <w:spacing w:line="20" w:lineRule="exact"/>
        <w:rPr>
          <w:rFonts w:ascii="Times New Roman" w:hAnsi="Times New Roman" w:eastAsia="宋体" w:cs="Times New Roman"/>
          <w:color w:val="auto"/>
          <w:highlight w:val="none"/>
        </w:rPr>
      </w:pPr>
      <w:r>
        <w:rPr>
          <w:rFonts w:ascii="Times New Roman" w:hAnsi="Times New Roman" w:eastAsia="宋体" w:cs="Times New Roman"/>
          <w:color w:val="auto"/>
          <w:highlight w:val="none"/>
        </w:rPr>
        <w:br w:type="page"/>
      </w:r>
    </w:p>
    <w:p w14:paraId="64021F46">
      <w:pPr>
        <w:adjustRightInd w:val="0"/>
        <w:snapToGrid w:val="0"/>
        <w:spacing w:line="360" w:lineRule="auto"/>
        <w:ind w:firstLine="602" w:firstLineChars="200"/>
        <w:rPr>
          <w:rFonts w:ascii="Times New Roman" w:hAnsi="Times New Roman" w:eastAsia="宋体" w:cs="Times New Roman"/>
          <w:b/>
          <w:bCs/>
          <w:color w:val="auto"/>
          <w:sz w:val="30"/>
          <w:szCs w:val="30"/>
          <w:highlight w:val="none"/>
        </w:rPr>
      </w:pPr>
      <w:r>
        <w:rPr>
          <w:rFonts w:ascii="Times New Roman" w:hAnsi="Times New Roman" w:eastAsia="宋体" w:cs="Times New Roman"/>
          <w:b/>
          <w:bCs/>
          <w:color w:val="auto"/>
          <w:sz w:val="30"/>
          <w:szCs w:val="30"/>
          <w:highlight w:val="none"/>
        </w:rPr>
        <w:t>3.劳动力安排计划表</w:t>
      </w:r>
      <w:r>
        <w:rPr>
          <w:rFonts w:hint="eastAsia" w:ascii="Times New Roman" w:hAnsi="Times New Roman" w:eastAsia="宋体" w:cs="Times New Roman"/>
          <w:b/>
          <w:bCs/>
          <w:color w:val="auto"/>
          <w:sz w:val="30"/>
          <w:szCs w:val="30"/>
          <w:highlight w:val="none"/>
        </w:rPr>
        <w:t>（</w:t>
      </w:r>
      <w:r>
        <w:rPr>
          <w:rFonts w:hint="eastAsia" w:ascii="宋体" w:hAnsi="宋体" w:eastAsia="宋体" w:cs="宋体"/>
          <w:b/>
          <w:bCs/>
          <w:color w:val="auto"/>
          <w:sz w:val="30"/>
          <w:szCs w:val="30"/>
          <w:highlight w:val="none"/>
        </w:rPr>
        <w:t>仅供参考）</w:t>
      </w:r>
    </w:p>
    <w:p w14:paraId="30D0C29D">
      <w:pPr>
        <w:adjustRightInd w:val="0"/>
        <w:snapToGrid w:val="0"/>
        <w:spacing w:line="360" w:lineRule="auto"/>
        <w:ind w:firstLine="8085" w:firstLineChars="385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单位：人</w:t>
      </w:r>
    </w:p>
    <w:tbl>
      <w:tblPr>
        <w:tblStyle w:val="9"/>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4"/>
        <w:gridCol w:w="1159"/>
        <w:gridCol w:w="1161"/>
        <w:gridCol w:w="1161"/>
        <w:gridCol w:w="1161"/>
        <w:gridCol w:w="1161"/>
        <w:gridCol w:w="1161"/>
        <w:gridCol w:w="1159"/>
      </w:tblGrid>
      <w:tr w14:paraId="30E02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vMerge w:val="restart"/>
            <w:shd w:val="clear" w:color="auto" w:fill="auto"/>
            <w:vAlign w:val="center"/>
          </w:tcPr>
          <w:p w14:paraId="7FD00D12">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工 种</w:t>
            </w:r>
          </w:p>
          <w:p w14:paraId="5F630ED7">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级 别</w:t>
            </w:r>
          </w:p>
        </w:tc>
        <w:tc>
          <w:tcPr>
            <w:tcW w:w="8123" w:type="dxa"/>
            <w:gridSpan w:val="7"/>
            <w:shd w:val="clear" w:color="auto" w:fill="auto"/>
            <w:vAlign w:val="center"/>
          </w:tcPr>
          <w:p w14:paraId="574CCDA4">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按工程施工阶段投入劳动力情况</w:t>
            </w:r>
          </w:p>
        </w:tc>
      </w:tr>
      <w:tr w14:paraId="39E69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vMerge w:val="continue"/>
            <w:shd w:val="clear" w:color="auto" w:fill="auto"/>
            <w:vAlign w:val="center"/>
          </w:tcPr>
          <w:p w14:paraId="559246CD">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159" w:type="dxa"/>
            <w:shd w:val="clear" w:color="auto" w:fill="auto"/>
            <w:vAlign w:val="center"/>
          </w:tcPr>
          <w:p w14:paraId="48DF01DF">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161" w:type="dxa"/>
            <w:shd w:val="clear" w:color="auto" w:fill="auto"/>
            <w:vAlign w:val="center"/>
          </w:tcPr>
          <w:p w14:paraId="3CA2B195">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161" w:type="dxa"/>
            <w:shd w:val="clear" w:color="auto" w:fill="auto"/>
            <w:vAlign w:val="center"/>
          </w:tcPr>
          <w:p w14:paraId="383C63CB">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161" w:type="dxa"/>
            <w:shd w:val="clear" w:color="auto" w:fill="auto"/>
            <w:vAlign w:val="center"/>
          </w:tcPr>
          <w:p w14:paraId="4B20DC2A">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161" w:type="dxa"/>
            <w:shd w:val="clear" w:color="auto" w:fill="auto"/>
            <w:vAlign w:val="center"/>
          </w:tcPr>
          <w:p w14:paraId="79CAC689">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161" w:type="dxa"/>
            <w:shd w:val="clear" w:color="auto" w:fill="auto"/>
            <w:vAlign w:val="center"/>
          </w:tcPr>
          <w:p w14:paraId="7E69059B">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159" w:type="dxa"/>
            <w:shd w:val="clear" w:color="auto" w:fill="auto"/>
            <w:vAlign w:val="center"/>
          </w:tcPr>
          <w:p w14:paraId="56DC1343">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r>
      <w:tr w14:paraId="4A3DE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14:paraId="2167637D">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14:paraId="3425C2E0">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2F18D4CC">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3E0E317D">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7B2FD050">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79C8F859">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15125F44">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14:paraId="251ECAD6">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r w14:paraId="0250E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14:paraId="05E05BE0">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14:paraId="204D9433">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2AF2BFDB">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116A2CD3">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0EDA1E49">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79B7660F">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53811E52">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14:paraId="5EF41BF3">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r w14:paraId="22446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14:paraId="6653E569">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14:paraId="32D7475F">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45E9D8C5">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5ADF9013">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7ABC61D1">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06538CDA">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7E608D9B">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14:paraId="6BC7496C">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r w14:paraId="6C80F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14:paraId="1A062027">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14:paraId="2C8CC7E3">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4CC480B8">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14D67F33">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39EF8B15">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01237C1B">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6EBF43C6">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14:paraId="52D127C5">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r w14:paraId="6C35E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14:paraId="1AD408E2">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14:paraId="59EFE2B3">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36C5F707">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22F30F98">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1FC5E444">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5E1D0A41">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79660A4D">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14:paraId="1DAE6312">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r w14:paraId="75C35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14:paraId="57136A0C">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14:paraId="7F1492D0">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49C03EC4">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088A7647">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764A5CEA">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25E96740">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63D34201">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14:paraId="0A6479FF">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r w14:paraId="1F3D5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14:paraId="0D954957">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14:paraId="09051C22">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682D8C14">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73850CB8">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524D87F1">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5F90143B">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2A2948F5">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14:paraId="07504D8F">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r w14:paraId="18702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14:paraId="1A6EE2BF">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14:paraId="09344345">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274E1B9D">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7C0B671D">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3BB90FA6">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31DF2BA3">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338D11B2">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14:paraId="6DB89234">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r w14:paraId="2BE2F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14:paraId="32B3E7C6">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14:paraId="6F3101A5">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32B199E4">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6A43D419">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33D59E43">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6F550DEE">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2C4C3E88">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14:paraId="02E378AE">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r w14:paraId="6DF1A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14:paraId="422703DE">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14:paraId="6117D6D8">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7641C9F9">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246E87AC">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17025E3C">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4FFCEA77">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0928C4E9">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14:paraId="2FA91794">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r w14:paraId="2EE24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14:paraId="29F776F2">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14:paraId="1664A386">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17A12478">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01022925">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65C47D7E">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4AAF1214">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344FBF1C">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14:paraId="1D4A550B">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r w14:paraId="1B1F5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14:paraId="282A759C">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14:paraId="653878A5">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1E7F57AB">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0714D87F">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49A0588B">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73C59AF0">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78D64E0F">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14:paraId="3495EC93">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r w14:paraId="170CA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14:paraId="66869F65">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14:paraId="58C24ECF">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5766EC62">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2EF12D45">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5FB68869">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17C2ED53">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7B93D592">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14:paraId="17D6E292">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r w14:paraId="61E86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14:paraId="381F9F6E">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14:paraId="25F0DF7D">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72E82537">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70A26755">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7FE7EC77">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14F1D0C5">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4E1024D0">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14:paraId="0A3B0A70">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r w14:paraId="71131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14:paraId="373CDAF1">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14:paraId="316B3EF8">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4DE8E555">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17415E0C">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574C717C">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6B6046DD">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649CBB95">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14:paraId="06CEC50B">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r w14:paraId="3B385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14:paraId="049A01A2">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14:paraId="558A55A5">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4BE8BAF3">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60A8226E">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59BB49B6">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6788EF56">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6F303FA1">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14:paraId="1DC203CF">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r w14:paraId="43676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14:paraId="4BA2689F">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14:paraId="4000D677">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1F04CCD6">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09828444">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50E06C75">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4487829F">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1ED493A3">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14:paraId="5A65A10A">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bl>
    <w:p w14:paraId="6F5795F8">
      <w:pPr>
        <w:adjustRightInd w:val="0"/>
        <w:snapToGrid w:val="0"/>
        <w:spacing w:line="360" w:lineRule="auto"/>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注：投标人应</w:t>
      </w:r>
      <w:r>
        <w:rPr>
          <w:rFonts w:hint="eastAsia" w:ascii="Times New Roman" w:hAnsi="Times New Roman" w:eastAsia="宋体" w:cs="Times New Roman"/>
          <w:color w:val="auto"/>
          <w:szCs w:val="21"/>
          <w:highlight w:val="none"/>
        </w:rPr>
        <w:t>按</w:t>
      </w:r>
      <w:r>
        <w:rPr>
          <w:rFonts w:ascii="Times New Roman" w:hAnsi="Times New Roman" w:eastAsia="宋体" w:cs="Times New Roman"/>
          <w:color w:val="auto"/>
          <w:szCs w:val="21"/>
          <w:highlight w:val="none"/>
        </w:rPr>
        <w:t>所列格式提交包括分包人在内的估计的劳动力计划表；</w:t>
      </w:r>
    </w:p>
    <w:p w14:paraId="50696541">
      <w:pPr>
        <w:adjustRightInd w:val="0"/>
        <w:snapToGrid w:val="0"/>
        <w:spacing w:line="360" w:lineRule="auto"/>
        <w:ind w:firstLine="420" w:firstLineChars="200"/>
        <w:rPr>
          <w:rFonts w:ascii="Times New Roman" w:hAnsi="Times New Roman" w:eastAsia="宋体" w:cs="Times New Roman"/>
          <w:color w:val="auto"/>
          <w:highlight w:val="none"/>
        </w:rPr>
      </w:pPr>
      <w:r>
        <w:rPr>
          <w:rFonts w:ascii="Times New Roman" w:hAnsi="Times New Roman" w:eastAsia="宋体" w:cs="Times New Roman"/>
          <w:color w:val="auto"/>
          <w:szCs w:val="21"/>
          <w:highlight w:val="none"/>
        </w:rPr>
        <w:t>本计划表是以每班八小时工作制为基础的。</w:t>
      </w:r>
      <w:r>
        <w:rPr>
          <w:rFonts w:ascii="Times New Roman" w:hAnsi="Times New Roman" w:eastAsia="宋体" w:cs="Times New Roman"/>
          <w:color w:val="auto"/>
          <w:highlight w:val="none"/>
        </w:rPr>
        <w:br w:type="page"/>
      </w:r>
    </w:p>
    <w:p w14:paraId="454204B7">
      <w:pPr>
        <w:adjustRightInd w:val="0"/>
        <w:snapToGrid w:val="0"/>
        <w:spacing w:line="360" w:lineRule="auto"/>
        <w:ind w:firstLine="602" w:firstLineChars="200"/>
        <w:rPr>
          <w:rFonts w:ascii="Times New Roman" w:hAnsi="Times New Roman" w:eastAsia="宋体" w:cs="Times New Roman"/>
          <w:b/>
          <w:bCs/>
          <w:color w:val="auto"/>
          <w:sz w:val="30"/>
          <w:szCs w:val="30"/>
          <w:highlight w:val="none"/>
        </w:rPr>
      </w:pPr>
      <w:r>
        <w:rPr>
          <w:rFonts w:ascii="Times New Roman" w:hAnsi="Times New Roman" w:eastAsia="宋体" w:cs="Times New Roman"/>
          <w:b/>
          <w:bCs/>
          <w:color w:val="auto"/>
          <w:sz w:val="30"/>
          <w:szCs w:val="30"/>
          <w:highlight w:val="none"/>
        </w:rPr>
        <w:t>4.计划开、竣工日期和施工进度网络图</w:t>
      </w:r>
      <w:r>
        <w:rPr>
          <w:rFonts w:hint="eastAsia" w:ascii="Times New Roman" w:hAnsi="Times New Roman" w:eastAsia="宋体" w:cs="Times New Roman"/>
          <w:b/>
          <w:bCs/>
          <w:color w:val="auto"/>
          <w:sz w:val="30"/>
          <w:szCs w:val="30"/>
          <w:highlight w:val="none"/>
        </w:rPr>
        <w:t>（</w:t>
      </w:r>
      <w:r>
        <w:rPr>
          <w:rFonts w:hint="eastAsia" w:ascii="宋体" w:hAnsi="宋体" w:eastAsia="宋体" w:cs="宋体"/>
          <w:b/>
          <w:bCs/>
          <w:color w:val="auto"/>
          <w:sz w:val="30"/>
          <w:szCs w:val="30"/>
          <w:highlight w:val="none"/>
        </w:rPr>
        <w:t>仅供参考）</w:t>
      </w:r>
    </w:p>
    <w:p w14:paraId="5D443874">
      <w:pPr>
        <w:adjustRightInd w:val="0"/>
        <w:snapToGrid w:val="0"/>
        <w:spacing w:line="360" w:lineRule="auto"/>
        <w:ind w:firstLine="480"/>
        <w:rPr>
          <w:rFonts w:ascii="Times New Roman" w:hAnsi="Times New Roman" w:eastAsia="宋体" w:cs="Times New Roman"/>
          <w:color w:val="auto"/>
          <w:highlight w:val="none"/>
        </w:rPr>
      </w:pPr>
      <w:r>
        <w:rPr>
          <w:rFonts w:ascii="Times New Roman" w:hAnsi="Times New Roman" w:eastAsia="宋体" w:cs="Times New Roman"/>
          <w:color w:val="auto"/>
          <w:highlight w:val="none"/>
        </w:rPr>
        <w:t>…………</w:t>
      </w:r>
    </w:p>
    <w:p w14:paraId="0965853E">
      <w:pPr>
        <w:adjustRightInd w:val="0"/>
        <w:snapToGrid w:val="0"/>
        <w:spacing w:line="360" w:lineRule="auto"/>
        <w:ind w:firstLine="480"/>
        <w:rPr>
          <w:rFonts w:ascii="Times New Roman" w:hAnsi="Times New Roman" w:eastAsia="宋体" w:cs="Times New Roman"/>
          <w:color w:val="auto"/>
          <w:highlight w:val="none"/>
        </w:rPr>
      </w:pPr>
    </w:p>
    <w:p w14:paraId="400781D1">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注：投标人应提交的施工进度网络图或施工进度表，说明按招标文件要求的工期进行施工的各个关键日期。中标的投标人还要按合同条件有关条款的要求提交详细的施工进度计划。</w:t>
      </w:r>
    </w:p>
    <w:p w14:paraId="5D6F1B15">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施工进度表可采用关键线路网络图（或横道图）表示，说明计划开工日期和各分项工程各阶段的完工日期和分包合同签订的日期。</w:t>
      </w:r>
    </w:p>
    <w:p w14:paraId="185D729A">
      <w:pPr>
        <w:adjustRightInd w:val="0"/>
        <w:snapToGrid w:val="0"/>
        <w:spacing w:line="360" w:lineRule="auto"/>
        <w:ind w:firstLine="420" w:firstLineChars="200"/>
        <w:rPr>
          <w:rFonts w:ascii="Times New Roman" w:hAnsi="Times New Roman" w:eastAsia="宋体" w:cs="Times New Roman"/>
          <w:color w:val="auto"/>
          <w:highlight w:val="none"/>
        </w:rPr>
      </w:pPr>
      <w:r>
        <w:rPr>
          <w:rFonts w:ascii="Times New Roman" w:hAnsi="Times New Roman" w:eastAsia="宋体" w:cs="Times New Roman"/>
          <w:color w:val="auto"/>
          <w:szCs w:val="21"/>
          <w:highlight w:val="none"/>
        </w:rPr>
        <w:t>施工进度计划应与施工组织设计或施工方案相适应。</w:t>
      </w:r>
      <w:r>
        <w:rPr>
          <w:rFonts w:ascii="Times New Roman" w:hAnsi="Times New Roman" w:eastAsia="宋体" w:cs="Times New Roman"/>
          <w:color w:val="auto"/>
          <w:highlight w:val="none"/>
        </w:rPr>
        <w:br w:type="page"/>
      </w:r>
    </w:p>
    <w:p w14:paraId="4581F325">
      <w:pPr>
        <w:adjustRightInd w:val="0"/>
        <w:snapToGrid w:val="0"/>
        <w:spacing w:line="360" w:lineRule="auto"/>
        <w:ind w:firstLine="602" w:firstLineChars="200"/>
        <w:rPr>
          <w:rFonts w:ascii="Times New Roman" w:hAnsi="Times New Roman" w:eastAsia="宋体" w:cs="Times New Roman"/>
          <w:b/>
          <w:bCs/>
          <w:color w:val="auto"/>
          <w:sz w:val="30"/>
          <w:szCs w:val="30"/>
          <w:highlight w:val="none"/>
        </w:rPr>
      </w:pPr>
      <w:r>
        <w:rPr>
          <w:rFonts w:ascii="Times New Roman" w:hAnsi="Times New Roman" w:eastAsia="宋体" w:cs="Times New Roman"/>
          <w:b/>
          <w:bCs/>
          <w:color w:val="auto"/>
          <w:sz w:val="30"/>
          <w:szCs w:val="30"/>
          <w:highlight w:val="none"/>
        </w:rPr>
        <w:t>5.施工总平面布置图</w:t>
      </w:r>
      <w:r>
        <w:rPr>
          <w:rFonts w:hint="eastAsia" w:ascii="Times New Roman" w:hAnsi="Times New Roman" w:eastAsia="宋体" w:cs="Times New Roman"/>
          <w:b/>
          <w:bCs/>
          <w:color w:val="auto"/>
          <w:sz w:val="30"/>
          <w:szCs w:val="30"/>
          <w:highlight w:val="none"/>
        </w:rPr>
        <w:t>（</w:t>
      </w:r>
      <w:r>
        <w:rPr>
          <w:rFonts w:hint="eastAsia" w:ascii="宋体" w:hAnsi="宋体" w:eastAsia="宋体" w:cs="宋体"/>
          <w:b/>
          <w:bCs/>
          <w:color w:val="auto"/>
          <w:sz w:val="30"/>
          <w:szCs w:val="30"/>
          <w:highlight w:val="none"/>
        </w:rPr>
        <w:t>仅供参考）</w:t>
      </w:r>
    </w:p>
    <w:p w14:paraId="4919D5E7">
      <w:pPr>
        <w:adjustRightInd w:val="0"/>
        <w:snapToGrid w:val="0"/>
        <w:spacing w:line="360" w:lineRule="auto"/>
        <w:ind w:firstLine="420" w:firstLineChars="200"/>
        <w:rPr>
          <w:rFonts w:ascii="Times New Roman" w:hAnsi="Times New Roman" w:eastAsia="宋体" w:cs="Times New Roman"/>
          <w:color w:val="auto"/>
          <w:highlight w:val="none"/>
        </w:rPr>
      </w:pPr>
      <w:r>
        <w:rPr>
          <w:rFonts w:ascii="Times New Roman" w:hAnsi="Times New Roman" w:eastAsia="宋体" w:cs="Times New Roman"/>
          <w:color w:val="auto"/>
          <w:highlight w:val="none"/>
        </w:rPr>
        <w:t>…………</w:t>
      </w:r>
    </w:p>
    <w:p w14:paraId="4A295B45">
      <w:pPr>
        <w:adjustRightInd w:val="0"/>
        <w:snapToGrid w:val="0"/>
        <w:spacing w:line="360" w:lineRule="auto"/>
        <w:ind w:firstLine="420" w:firstLineChars="200"/>
        <w:rPr>
          <w:rFonts w:ascii="Times New Roman" w:hAnsi="Times New Roman" w:eastAsia="宋体" w:cs="Times New Roman"/>
          <w:color w:val="auto"/>
          <w:highlight w:val="none"/>
        </w:rPr>
      </w:pPr>
      <w:r>
        <w:rPr>
          <w:rFonts w:ascii="Times New Roman" w:hAnsi="Times New Roman" w:eastAsia="宋体" w:cs="Times New Roman"/>
          <w:color w:val="auto"/>
          <w:szCs w:val="21"/>
          <w:highlight w:val="none"/>
        </w:rPr>
        <w:t>注：投标人应提交一份施工总平面图，给出现场临时设施布置图表并附文字说明，说明临时设施、加工车间、现场办公、设备及仓储、供电、供水、卫生、生活等设施的情况和布置。</w:t>
      </w:r>
      <w:r>
        <w:rPr>
          <w:rFonts w:ascii="Times New Roman" w:hAnsi="Times New Roman" w:eastAsia="宋体" w:cs="Times New Roman"/>
          <w:color w:val="auto"/>
          <w:highlight w:val="none"/>
        </w:rPr>
        <w:br w:type="page"/>
      </w:r>
    </w:p>
    <w:p w14:paraId="74AA8297">
      <w:pPr>
        <w:adjustRightInd w:val="0"/>
        <w:snapToGrid w:val="0"/>
        <w:spacing w:line="360" w:lineRule="auto"/>
        <w:ind w:firstLine="602" w:firstLineChars="200"/>
        <w:rPr>
          <w:rFonts w:ascii="Times New Roman" w:hAnsi="Times New Roman" w:eastAsia="宋体" w:cs="Times New Roman"/>
          <w:b/>
          <w:bCs/>
          <w:color w:val="auto"/>
          <w:sz w:val="30"/>
          <w:szCs w:val="30"/>
          <w:highlight w:val="none"/>
        </w:rPr>
      </w:pPr>
      <w:r>
        <w:rPr>
          <w:rFonts w:ascii="Times New Roman" w:hAnsi="Times New Roman" w:eastAsia="宋体" w:cs="Times New Roman"/>
          <w:b/>
          <w:bCs/>
          <w:color w:val="auto"/>
          <w:sz w:val="30"/>
          <w:szCs w:val="30"/>
          <w:highlight w:val="none"/>
        </w:rPr>
        <w:t>6.临时用地表</w:t>
      </w:r>
      <w:r>
        <w:rPr>
          <w:rFonts w:hint="eastAsia" w:ascii="Times New Roman" w:hAnsi="Times New Roman" w:eastAsia="宋体" w:cs="Times New Roman"/>
          <w:b/>
          <w:bCs/>
          <w:color w:val="auto"/>
          <w:sz w:val="30"/>
          <w:szCs w:val="30"/>
          <w:highlight w:val="none"/>
        </w:rPr>
        <w:t>（</w:t>
      </w:r>
      <w:r>
        <w:rPr>
          <w:rFonts w:hint="eastAsia" w:ascii="宋体" w:hAnsi="宋体" w:eastAsia="宋体" w:cs="宋体"/>
          <w:b/>
          <w:bCs/>
          <w:color w:val="auto"/>
          <w:sz w:val="30"/>
          <w:szCs w:val="30"/>
          <w:highlight w:val="none"/>
        </w:rPr>
        <w:t>仅供参考）</w:t>
      </w:r>
    </w:p>
    <w:tbl>
      <w:tblPr>
        <w:tblStyle w:val="9"/>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6"/>
        <w:gridCol w:w="2268"/>
        <w:gridCol w:w="2352"/>
        <w:gridCol w:w="2352"/>
      </w:tblGrid>
      <w:tr w14:paraId="1417B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14:paraId="115A6F0A">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用  途</w:t>
            </w:r>
          </w:p>
        </w:tc>
        <w:tc>
          <w:tcPr>
            <w:tcW w:w="2268" w:type="dxa"/>
            <w:shd w:val="clear" w:color="auto" w:fill="auto"/>
            <w:vAlign w:val="center"/>
          </w:tcPr>
          <w:p w14:paraId="70ECFFBD">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面积（平方米）</w:t>
            </w:r>
          </w:p>
        </w:tc>
        <w:tc>
          <w:tcPr>
            <w:tcW w:w="2352" w:type="dxa"/>
            <w:shd w:val="clear" w:color="auto" w:fill="auto"/>
            <w:vAlign w:val="center"/>
          </w:tcPr>
          <w:p w14:paraId="290E1276">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位  置</w:t>
            </w:r>
          </w:p>
        </w:tc>
        <w:tc>
          <w:tcPr>
            <w:tcW w:w="2352" w:type="dxa"/>
            <w:shd w:val="clear" w:color="auto" w:fill="auto"/>
            <w:vAlign w:val="center"/>
          </w:tcPr>
          <w:p w14:paraId="7FC2298C">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需用时间</w:t>
            </w:r>
          </w:p>
        </w:tc>
      </w:tr>
      <w:tr w14:paraId="6EBA4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14:paraId="4BC7BA6A">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268" w:type="dxa"/>
            <w:shd w:val="clear" w:color="auto" w:fill="auto"/>
            <w:vAlign w:val="center"/>
          </w:tcPr>
          <w:p w14:paraId="0DF5A25A">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14:paraId="5F8A2558">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14:paraId="2143C25B">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14:paraId="13157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14:paraId="2CCF3CB4">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268" w:type="dxa"/>
            <w:shd w:val="clear" w:color="auto" w:fill="auto"/>
            <w:vAlign w:val="center"/>
          </w:tcPr>
          <w:p w14:paraId="033D396C">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14:paraId="6A8FF0A7">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14:paraId="3AD9D6DB">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14:paraId="12C97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14:paraId="1786699C">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268" w:type="dxa"/>
            <w:shd w:val="clear" w:color="auto" w:fill="auto"/>
            <w:vAlign w:val="center"/>
          </w:tcPr>
          <w:p w14:paraId="7C2724DE">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14:paraId="0D27C5DB">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14:paraId="0B4B0AA1">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14:paraId="0A758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14:paraId="5CF8FADA">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268" w:type="dxa"/>
            <w:shd w:val="clear" w:color="auto" w:fill="auto"/>
            <w:vAlign w:val="center"/>
          </w:tcPr>
          <w:p w14:paraId="03E63510">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14:paraId="518BAA9D">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14:paraId="41594208">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14:paraId="78AFC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14:paraId="56F166CB">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268" w:type="dxa"/>
            <w:shd w:val="clear" w:color="auto" w:fill="auto"/>
            <w:vAlign w:val="center"/>
          </w:tcPr>
          <w:p w14:paraId="17DF7769">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14:paraId="70CBDAFD">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14:paraId="06D33E9A">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14:paraId="2C15B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14:paraId="70769C65">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268" w:type="dxa"/>
            <w:shd w:val="clear" w:color="auto" w:fill="auto"/>
            <w:vAlign w:val="center"/>
          </w:tcPr>
          <w:p w14:paraId="356FF8C2">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14:paraId="7AC2C0FC">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14:paraId="31038660">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14:paraId="3D52E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14:paraId="33544CC6">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268" w:type="dxa"/>
            <w:shd w:val="clear" w:color="auto" w:fill="auto"/>
            <w:vAlign w:val="center"/>
          </w:tcPr>
          <w:p w14:paraId="01A357E0">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14:paraId="7E046F2E">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14:paraId="369D7A78">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14:paraId="36307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14:paraId="5370D0E2">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268" w:type="dxa"/>
            <w:shd w:val="clear" w:color="auto" w:fill="auto"/>
            <w:vAlign w:val="center"/>
          </w:tcPr>
          <w:p w14:paraId="5A8AEB21">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14:paraId="7AA0866B">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14:paraId="528F426B">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14:paraId="517C1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14:paraId="5D4B78B7">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268" w:type="dxa"/>
            <w:shd w:val="clear" w:color="auto" w:fill="auto"/>
            <w:vAlign w:val="center"/>
          </w:tcPr>
          <w:p w14:paraId="5B4073AB">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14:paraId="5C505174">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14:paraId="6AB11B3C">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14:paraId="21685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14:paraId="17300987">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268" w:type="dxa"/>
            <w:shd w:val="clear" w:color="auto" w:fill="auto"/>
            <w:vAlign w:val="center"/>
          </w:tcPr>
          <w:p w14:paraId="68B1247A">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14:paraId="59FE3C0A">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14:paraId="48FD6E8E">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14:paraId="3EED7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14:paraId="3009C91E">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268" w:type="dxa"/>
            <w:shd w:val="clear" w:color="auto" w:fill="auto"/>
            <w:vAlign w:val="center"/>
          </w:tcPr>
          <w:p w14:paraId="5976C41E">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14:paraId="7886D478">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14:paraId="45F698BF">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14:paraId="346E4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14:paraId="6198F877">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268" w:type="dxa"/>
            <w:shd w:val="clear" w:color="auto" w:fill="auto"/>
            <w:vAlign w:val="center"/>
          </w:tcPr>
          <w:p w14:paraId="2B005E62">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14:paraId="2CFFDAA1">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14:paraId="35B6B6B0">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14:paraId="41021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14:paraId="0B66F56F">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268" w:type="dxa"/>
            <w:shd w:val="clear" w:color="auto" w:fill="auto"/>
            <w:vAlign w:val="center"/>
          </w:tcPr>
          <w:p w14:paraId="3CD3004C">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14:paraId="2DC8F19F">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14:paraId="5A43D037">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14:paraId="295BB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14:paraId="2870ED87">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268" w:type="dxa"/>
            <w:shd w:val="clear" w:color="auto" w:fill="auto"/>
            <w:vAlign w:val="center"/>
          </w:tcPr>
          <w:p w14:paraId="22585785">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14:paraId="0539D923">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14:paraId="3D071855">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14:paraId="3E6FD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14:paraId="24DE8DA9">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268" w:type="dxa"/>
            <w:shd w:val="clear" w:color="auto" w:fill="auto"/>
            <w:vAlign w:val="center"/>
          </w:tcPr>
          <w:p w14:paraId="4EDCEF6C">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14:paraId="1AE8F19D">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14:paraId="74101ABB">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14:paraId="6426E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14:paraId="4B57F434">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268" w:type="dxa"/>
            <w:shd w:val="clear" w:color="auto" w:fill="auto"/>
            <w:vAlign w:val="center"/>
          </w:tcPr>
          <w:p w14:paraId="492EB743">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14:paraId="21FC7FB7">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14:paraId="03BA112C">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14:paraId="65790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14:paraId="21C75671">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268" w:type="dxa"/>
            <w:shd w:val="clear" w:color="auto" w:fill="auto"/>
            <w:vAlign w:val="center"/>
          </w:tcPr>
          <w:p w14:paraId="5CAE2C15">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14:paraId="741E51F5">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14:paraId="7EECE96E">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14:paraId="678A6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14:paraId="73999651">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268" w:type="dxa"/>
            <w:shd w:val="clear" w:color="auto" w:fill="auto"/>
            <w:vAlign w:val="center"/>
          </w:tcPr>
          <w:p w14:paraId="7A814D88">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14:paraId="41029B88">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14:paraId="0324CAC7">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14:paraId="783F5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14:paraId="438884BB">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合    计</w:t>
            </w:r>
          </w:p>
        </w:tc>
        <w:tc>
          <w:tcPr>
            <w:tcW w:w="2268" w:type="dxa"/>
            <w:shd w:val="clear" w:color="auto" w:fill="auto"/>
            <w:vAlign w:val="center"/>
          </w:tcPr>
          <w:p w14:paraId="1E61AB4A">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2352" w:type="dxa"/>
            <w:shd w:val="clear" w:color="auto" w:fill="auto"/>
            <w:vAlign w:val="center"/>
          </w:tcPr>
          <w:p w14:paraId="687ECC1E">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2352" w:type="dxa"/>
            <w:shd w:val="clear" w:color="auto" w:fill="auto"/>
            <w:vAlign w:val="center"/>
          </w:tcPr>
          <w:p w14:paraId="213DD90C">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r>
    </w:tbl>
    <w:p w14:paraId="62A05CD7">
      <w:pPr>
        <w:adjustRightInd w:val="0"/>
        <w:snapToGrid w:val="0"/>
        <w:spacing w:line="360" w:lineRule="auto"/>
        <w:rPr>
          <w:rFonts w:ascii="Times New Roman" w:hAnsi="Times New Roman" w:eastAsia="宋体" w:cs="Times New Roman"/>
          <w:color w:val="auto"/>
          <w:highlight w:val="none"/>
        </w:rPr>
      </w:pPr>
      <w:r>
        <w:rPr>
          <w:rFonts w:ascii="Times New Roman" w:hAnsi="Times New Roman" w:eastAsia="宋体" w:cs="Times New Roman"/>
          <w:color w:val="auto"/>
          <w:szCs w:val="21"/>
          <w:highlight w:val="none"/>
        </w:rPr>
        <w:t>注：投标人应逐项填写本表，指出全部临时设施用地面积以及详细用途。</w:t>
      </w:r>
      <w:r>
        <w:rPr>
          <w:rFonts w:ascii="Times New Roman" w:hAnsi="Times New Roman" w:eastAsia="宋体" w:cs="Times New Roman"/>
          <w:color w:val="auto"/>
          <w:highlight w:val="none"/>
        </w:rPr>
        <w:br w:type="page"/>
      </w:r>
    </w:p>
    <w:p w14:paraId="2006FD9E">
      <w:pPr>
        <w:adjustRightInd w:val="0"/>
        <w:snapToGrid w:val="0"/>
        <w:spacing w:line="360" w:lineRule="auto"/>
        <w:jc w:val="center"/>
        <w:rPr>
          <w:rFonts w:ascii="Times New Roman" w:hAnsi="Times New Roman" w:eastAsia="宋体" w:cs="Times New Roman"/>
          <w:b/>
          <w:bCs/>
          <w:color w:val="auto"/>
          <w:sz w:val="32"/>
          <w:szCs w:val="32"/>
          <w:highlight w:val="none"/>
        </w:rPr>
      </w:pPr>
      <w:bookmarkStart w:id="143" w:name="_Toc1457992888_WPSOffice_Level3"/>
      <w:r>
        <w:rPr>
          <w:rFonts w:ascii="Times New Roman" w:hAnsi="Times New Roman" w:eastAsia="宋体" w:cs="Times New Roman"/>
          <w:b/>
          <w:bCs/>
          <w:color w:val="auto"/>
          <w:sz w:val="32"/>
          <w:szCs w:val="32"/>
          <w:highlight w:val="none"/>
        </w:rPr>
        <w:t>二、项目管理机构配备情况</w:t>
      </w:r>
      <w:bookmarkEnd w:id="143"/>
      <w:r>
        <w:rPr>
          <w:rFonts w:hint="eastAsia" w:ascii="Times New Roman" w:hAnsi="Times New Roman" w:eastAsia="宋体" w:cs="Times New Roman"/>
          <w:b/>
          <w:bCs/>
          <w:color w:val="auto"/>
          <w:sz w:val="30"/>
          <w:szCs w:val="30"/>
          <w:highlight w:val="none"/>
        </w:rPr>
        <w:t>（</w:t>
      </w:r>
      <w:r>
        <w:rPr>
          <w:rFonts w:hint="eastAsia" w:ascii="宋体" w:hAnsi="宋体" w:eastAsia="宋体" w:cs="宋体"/>
          <w:b/>
          <w:bCs/>
          <w:color w:val="auto"/>
          <w:sz w:val="30"/>
          <w:szCs w:val="30"/>
          <w:highlight w:val="none"/>
        </w:rPr>
        <w:t>仅供参考）</w:t>
      </w:r>
    </w:p>
    <w:p w14:paraId="7AC64D39">
      <w:pPr>
        <w:adjustRightInd w:val="0"/>
        <w:snapToGrid w:val="0"/>
        <w:spacing w:line="360" w:lineRule="auto"/>
        <w:ind w:firstLine="602" w:firstLineChars="200"/>
        <w:rPr>
          <w:rFonts w:ascii="Times New Roman" w:hAnsi="Times New Roman" w:eastAsia="宋体" w:cs="Times New Roman"/>
          <w:b/>
          <w:bCs/>
          <w:color w:val="auto"/>
          <w:sz w:val="30"/>
          <w:szCs w:val="30"/>
          <w:highlight w:val="none"/>
        </w:rPr>
      </w:pPr>
      <w:r>
        <w:rPr>
          <w:rFonts w:ascii="Times New Roman" w:hAnsi="Times New Roman" w:eastAsia="宋体" w:cs="Times New Roman"/>
          <w:b/>
          <w:bCs/>
          <w:color w:val="auto"/>
          <w:sz w:val="30"/>
          <w:szCs w:val="30"/>
          <w:highlight w:val="none"/>
        </w:rPr>
        <w:t>1.项目管理机构配备情况表</w:t>
      </w:r>
    </w:p>
    <w:tbl>
      <w:tblPr>
        <w:tblStyle w:val="9"/>
        <w:tblpPr w:leftFromText="180" w:rightFromText="180" w:vertAnchor="text" w:horzAnchor="page" w:tblpX="1432" w:tblpY="90"/>
        <w:tblOverlap w:val="never"/>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759"/>
        <w:gridCol w:w="758"/>
        <w:gridCol w:w="1137"/>
        <w:gridCol w:w="758"/>
        <w:gridCol w:w="758"/>
        <w:gridCol w:w="758"/>
        <w:gridCol w:w="1518"/>
        <w:gridCol w:w="947"/>
        <w:gridCol w:w="1135"/>
      </w:tblGrid>
      <w:tr w14:paraId="56B71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vMerge w:val="restart"/>
            <w:shd w:val="clear" w:color="auto" w:fill="auto"/>
            <w:vAlign w:val="center"/>
          </w:tcPr>
          <w:p w14:paraId="3F01E7D0">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职务</w:t>
            </w:r>
          </w:p>
        </w:tc>
        <w:tc>
          <w:tcPr>
            <w:tcW w:w="759" w:type="dxa"/>
            <w:vMerge w:val="restart"/>
            <w:shd w:val="clear" w:color="auto" w:fill="auto"/>
            <w:vAlign w:val="center"/>
          </w:tcPr>
          <w:p w14:paraId="7369C386">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姓名</w:t>
            </w:r>
          </w:p>
        </w:tc>
        <w:tc>
          <w:tcPr>
            <w:tcW w:w="758" w:type="dxa"/>
            <w:vMerge w:val="restart"/>
            <w:shd w:val="clear" w:color="auto" w:fill="auto"/>
            <w:vAlign w:val="center"/>
          </w:tcPr>
          <w:p w14:paraId="65BD2749">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职称</w:t>
            </w:r>
          </w:p>
        </w:tc>
        <w:tc>
          <w:tcPr>
            <w:tcW w:w="4929" w:type="dxa"/>
            <w:gridSpan w:val="5"/>
            <w:shd w:val="clear" w:color="auto" w:fill="auto"/>
            <w:vAlign w:val="center"/>
          </w:tcPr>
          <w:p w14:paraId="07E20737">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上岗资格证明</w:t>
            </w:r>
          </w:p>
        </w:tc>
        <w:tc>
          <w:tcPr>
            <w:tcW w:w="2082" w:type="dxa"/>
            <w:gridSpan w:val="2"/>
            <w:shd w:val="clear" w:color="auto" w:fill="auto"/>
            <w:vAlign w:val="center"/>
          </w:tcPr>
          <w:p w14:paraId="75AAF01F">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已承担在建工程</w:t>
            </w:r>
          </w:p>
          <w:p w14:paraId="2485B85D">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情  况</w:t>
            </w:r>
          </w:p>
        </w:tc>
      </w:tr>
      <w:tr w14:paraId="626D4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vMerge w:val="continue"/>
            <w:shd w:val="clear" w:color="auto" w:fill="auto"/>
            <w:vAlign w:val="center"/>
          </w:tcPr>
          <w:p w14:paraId="28691FB5">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759" w:type="dxa"/>
            <w:vMerge w:val="continue"/>
            <w:shd w:val="clear" w:color="auto" w:fill="auto"/>
            <w:vAlign w:val="center"/>
          </w:tcPr>
          <w:p w14:paraId="179DFEB7">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758" w:type="dxa"/>
            <w:vMerge w:val="continue"/>
            <w:shd w:val="clear" w:color="auto" w:fill="auto"/>
            <w:vAlign w:val="center"/>
          </w:tcPr>
          <w:p w14:paraId="280D53A3">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137" w:type="dxa"/>
            <w:shd w:val="clear" w:color="auto" w:fill="auto"/>
            <w:vAlign w:val="center"/>
          </w:tcPr>
          <w:p w14:paraId="0D6ECCA4">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证书名称</w:t>
            </w:r>
          </w:p>
        </w:tc>
        <w:tc>
          <w:tcPr>
            <w:tcW w:w="758" w:type="dxa"/>
            <w:shd w:val="clear" w:color="auto" w:fill="auto"/>
            <w:vAlign w:val="center"/>
          </w:tcPr>
          <w:p w14:paraId="0C29A071">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级别</w:t>
            </w:r>
          </w:p>
        </w:tc>
        <w:tc>
          <w:tcPr>
            <w:tcW w:w="758" w:type="dxa"/>
            <w:shd w:val="clear" w:color="auto" w:fill="auto"/>
            <w:vAlign w:val="center"/>
          </w:tcPr>
          <w:p w14:paraId="1A94358A">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证号</w:t>
            </w:r>
          </w:p>
        </w:tc>
        <w:tc>
          <w:tcPr>
            <w:tcW w:w="758" w:type="dxa"/>
            <w:shd w:val="clear" w:color="auto" w:fill="auto"/>
            <w:vAlign w:val="center"/>
          </w:tcPr>
          <w:p w14:paraId="5F9F357D">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专业</w:t>
            </w:r>
          </w:p>
        </w:tc>
        <w:tc>
          <w:tcPr>
            <w:tcW w:w="1518" w:type="dxa"/>
            <w:shd w:val="clear" w:color="auto" w:fill="auto"/>
            <w:vAlign w:val="center"/>
          </w:tcPr>
          <w:p w14:paraId="1DDCDA7B">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原服务单位</w:t>
            </w:r>
          </w:p>
        </w:tc>
        <w:tc>
          <w:tcPr>
            <w:tcW w:w="947" w:type="dxa"/>
            <w:shd w:val="clear" w:color="auto" w:fill="auto"/>
            <w:vAlign w:val="center"/>
          </w:tcPr>
          <w:p w14:paraId="7A99BDFF">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项目数</w:t>
            </w:r>
          </w:p>
        </w:tc>
        <w:tc>
          <w:tcPr>
            <w:tcW w:w="1135" w:type="dxa"/>
            <w:shd w:val="clear" w:color="auto" w:fill="auto"/>
            <w:vAlign w:val="center"/>
          </w:tcPr>
          <w:p w14:paraId="1101FF06">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项目名称</w:t>
            </w:r>
          </w:p>
        </w:tc>
      </w:tr>
      <w:tr w14:paraId="39AED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5EE35FA1">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9" w:type="dxa"/>
            <w:shd w:val="clear" w:color="auto" w:fill="auto"/>
            <w:vAlign w:val="center"/>
          </w:tcPr>
          <w:p w14:paraId="11E76529">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14:paraId="1FB16CD4">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7" w:type="dxa"/>
            <w:shd w:val="clear" w:color="auto" w:fill="auto"/>
            <w:vAlign w:val="center"/>
          </w:tcPr>
          <w:p w14:paraId="7BD33CF9">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14:paraId="73599220">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14:paraId="5D06AEF0">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14:paraId="617EA324">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518" w:type="dxa"/>
            <w:shd w:val="clear" w:color="auto" w:fill="auto"/>
            <w:vAlign w:val="center"/>
          </w:tcPr>
          <w:p w14:paraId="32A4F74B">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947" w:type="dxa"/>
            <w:shd w:val="clear" w:color="auto" w:fill="auto"/>
            <w:vAlign w:val="center"/>
          </w:tcPr>
          <w:p w14:paraId="26B6E7EC">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5" w:type="dxa"/>
            <w:shd w:val="clear" w:color="auto" w:fill="auto"/>
            <w:vAlign w:val="center"/>
          </w:tcPr>
          <w:p w14:paraId="115EDF7C">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r>
      <w:tr w14:paraId="53251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331AC0E6">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9" w:type="dxa"/>
            <w:shd w:val="clear" w:color="auto" w:fill="auto"/>
            <w:vAlign w:val="center"/>
          </w:tcPr>
          <w:p w14:paraId="6169B155">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14:paraId="1D4826A7">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7" w:type="dxa"/>
            <w:shd w:val="clear" w:color="auto" w:fill="auto"/>
            <w:vAlign w:val="center"/>
          </w:tcPr>
          <w:p w14:paraId="6C3E97A4">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14:paraId="1A5D8875">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14:paraId="75157F98">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14:paraId="2F4C6D76">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518" w:type="dxa"/>
            <w:shd w:val="clear" w:color="auto" w:fill="auto"/>
            <w:vAlign w:val="center"/>
          </w:tcPr>
          <w:p w14:paraId="1AEDEA7E">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947" w:type="dxa"/>
            <w:shd w:val="clear" w:color="auto" w:fill="auto"/>
            <w:vAlign w:val="center"/>
          </w:tcPr>
          <w:p w14:paraId="7923CC60">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5" w:type="dxa"/>
            <w:shd w:val="clear" w:color="auto" w:fill="auto"/>
            <w:vAlign w:val="center"/>
          </w:tcPr>
          <w:p w14:paraId="06700F85">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r>
      <w:tr w14:paraId="7A8C2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6BDB8794">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9" w:type="dxa"/>
            <w:shd w:val="clear" w:color="auto" w:fill="auto"/>
            <w:vAlign w:val="center"/>
          </w:tcPr>
          <w:p w14:paraId="6A358919">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14:paraId="67DBDFFD">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7" w:type="dxa"/>
            <w:shd w:val="clear" w:color="auto" w:fill="auto"/>
            <w:vAlign w:val="center"/>
          </w:tcPr>
          <w:p w14:paraId="19E0DB4F">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14:paraId="47801DBD">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14:paraId="55C6C7CD">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14:paraId="2240E270">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518" w:type="dxa"/>
            <w:shd w:val="clear" w:color="auto" w:fill="auto"/>
            <w:vAlign w:val="center"/>
          </w:tcPr>
          <w:p w14:paraId="35260E95">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947" w:type="dxa"/>
            <w:shd w:val="clear" w:color="auto" w:fill="auto"/>
            <w:vAlign w:val="center"/>
          </w:tcPr>
          <w:p w14:paraId="3CAF21BD">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5" w:type="dxa"/>
            <w:shd w:val="clear" w:color="auto" w:fill="auto"/>
            <w:vAlign w:val="center"/>
          </w:tcPr>
          <w:p w14:paraId="30CB4143">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r>
      <w:tr w14:paraId="16014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115A5EA5">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9" w:type="dxa"/>
            <w:shd w:val="clear" w:color="auto" w:fill="auto"/>
            <w:vAlign w:val="center"/>
          </w:tcPr>
          <w:p w14:paraId="171D8ABC">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14:paraId="1784B695">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7" w:type="dxa"/>
            <w:shd w:val="clear" w:color="auto" w:fill="auto"/>
            <w:vAlign w:val="center"/>
          </w:tcPr>
          <w:p w14:paraId="6DB414AF">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14:paraId="3B80F39D">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14:paraId="02007929">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14:paraId="23B00948">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518" w:type="dxa"/>
            <w:shd w:val="clear" w:color="auto" w:fill="auto"/>
            <w:vAlign w:val="center"/>
          </w:tcPr>
          <w:p w14:paraId="58F101C3">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947" w:type="dxa"/>
            <w:shd w:val="clear" w:color="auto" w:fill="auto"/>
            <w:vAlign w:val="center"/>
          </w:tcPr>
          <w:p w14:paraId="6B9F5C7D">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5" w:type="dxa"/>
            <w:shd w:val="clear" w:color="auto" w:fill="auto"/>
            <w:vAlign w:val="center"/>
          </w:tcPr>
          <w:p w14:paraId="5E260B8B">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r>
      <w:tr w14:paraId="29F6B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7C4AFD78">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9" w:type="dxa"/>
            <w:shd w:val="clear" w:color="auto" w:fill="auto"/>
            <w:vAlign w:val="center"/>
          </w:tcPr>
          <w:p w14:paraId="0AF34805">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14:paraId="56985086">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7" w:type="dxa"/>
            <w:shd w:val="clear" w:color="auto" w:fill="auto"/>
            <w:vAlign w:val="center"/>
          </w:tcPr>
          <w:p w14:paraId="18362436">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14:paraId="27FDA19A">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14:paraId="11E3EBDD">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14:paraId="2D1C8A3E">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518" w:type="dxa"/>
            <w:shd w:val="clear" w:color="auto" w:fill="auto"/>
            <w:vAlign w:val="center"/>
          </w:tcPr>
          <w:p w14:paraId="7CEAAE02">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947" w:type="dxa"/>
            <w:shd w:val="clear" w:color="auto" w:fill="auto"/>
            <w:vAlign w:val="center"/>
          </w:tcPr>
          <w:p w14:paraId="75F6AA5F">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5" w:type="dxa"/>
            <w:shd w:val="clear" w:color="auto" w:fill="auto"/>
            <w:vAlign w:val="center"/>
          </w:tcPr>
          <w:p w14:paraId="02796767">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r>
      <w:tr w14:paraId="380A5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2151E6AD">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9" w:type="dxa"/>
            <w:shd w:val="clear" w:color="auto" w:fill="auto"/>
            <w:vAlign w:val="center"/>
          </w:tcPr>
          <w:p w14:paraId="22E3A5C9">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14:paraId="152D13BE">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7" w:type="dxa"/>
            <w:shd w:val="clear" w:color="auto" w:fill="auto"/>
            <w:vAlign w:val="center"/>
          </w:tcPr>
          <w:p w14:paraId="06444A0F">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14:paraId="6E1CFDDB">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14:paraId="098D5811">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14:paraId="0B5B7991">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518" w:type="dxa"/>
            <w:shd w:val="clear" w:color="auto" w:fill="auto"/>
            <w:vAlign w:val="center"/>
          </w:tcPr>
          <w:p w14:paraId="14DB6614">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947" w:type="dxa"/>
            <w:shd w:val="clear" w:color="auto" w:fill="auto"/>
            <w:vAlign w:val="center"/>
          </w:tcPr>
          <w:p w14:paraId="3752CD33">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5" w:type="dxa"/>
            <w:shd w:val="clear" w:color="auto" w:fill="auto"/>
            <w:vAlign w:val="center"/>
          </w:tcPr>
          <w:p w14:paraId="150292FC">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r>
      <w:tr w14:paraId="39E6D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6659BF1E">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9" w:type="dxa"/>
            <w:shd w:val="clear" w:color="auto" w:fill="auto"/>
            <w:vAlign w:val="center"/>
          </w:tcPr>
          <w:p w14:paraId="3FF31296">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14:paraId="2AB24C2E">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7" w:type="dxa"/>
            <w:shd w:val="clear" w:color="auto" w:fill="auto"/>
            <w:vAlign w:val="center"/>
          </w:tcPr>
          <w:p w14:paraId="604C3C48">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14:paraId="0E5D53C7">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14:paraId="3CA24CC4">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14:paraId="4C195B40">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518" w:type="dxa"/>
            <w:shd w:val="clear" w:color="auto" w:fill="auto"/>
            <w:vAlign w:val="center"/>
          </w:tcPr>
          <w:p w14:paraId="1D1BB10F">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947" w:type="dxa"/>
            <w:shd w:val="clear" w:color="auto" w:fill="auto"/>
            <w:vAlign w:val="center"/>
          </w:tcPr>
          <w:p w14:paraId="4A1B5CA7">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5" w:type="dxa"/>
            <w:shd w:val="clear" w:color="auto" w:fill="auto"/>
            <w:vAlign w:val="center"/>
          </w:tcPr>
          <w:p w14:paraId="6DAF74DB">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r>
      <w:tr w14:paraId="3E389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0F7B674A">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9" w:type="dxa"/>
            <w:shd w:val="clear" w:color="auto" w:fill="auto"/>
            <w:vAlign w:val="center"/>
          </w:tcPr>
          <w:p w14:paraId="66EBF929">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14:paraId="1A9448CE">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7" w:type="dxa"/>
            <w:shd w:val="clear" w:color="auto" w:fill="auto"/>
            <w:vAlign w:val="center"/>
          </w:tcPr>
          <w:p w14:paraId="52509929">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14:paraId="0AC60970">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14:paraId="1D34E267">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14:paraId="483A22A9">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518" w:type="dxa"/>
            <w:shd w:val="clear" w:color="auto" w:fill="auto"/>
            <w:vAlign w:val="center"/>
          </w:tcPr>
          <w:p w14:paraId="0313BF33">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947" w:type="dxa"/>
            <w:shd w:val="clear" w:color="auto" w:fill="auto"/>
            <w:vAlign w:val="center"/>
          </w:tcPr>
          <w:p w14:paraId="5E93046B">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5" w:type="dxa"/>
            <w:shd w:val="clear" w:color="auto" w:fill="auto"/>
            <w:vAlign w:val="center"/>
          </w:tcPr>
          <w:p w14:paraId="50271124">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r>
      <w:tr w14:paraId="54750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70DB8ECA">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9" w:type="dxa"/>
            <w:shd w:val="clear" w:color="auto" w:fill="auto"/>
            <w:vAlign w:val="center"/>
          </w:tcPr>
          <w:p w14:paraId="2D1BE641">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14:paraId="7CD23B81">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7" w:type="dxa"/>
            <w:shd w:val="clear" w:color="auto" w:fill="auto"/>
            <w:vAlign w:val="center"/>
          </w:tcPr>
          <w:p w14:paraId="5523B345">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14:paraId="188FEC43">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14:paraId="00A4D144">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14:paraId="7EC3C4B5">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518" w:type="dxa"/>
            <w:shd w:val="clear" w:color="auto" w:fill="auto"/>
            <w:vAlign w:val="center"/>
          </w:tcPr>
          <w:p w14:paraId="6C412E9C">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947" w:type="dxa"/>
            <w:shd w:val="clear" w:color="auto" w:fill="auto"/>
            <w:vAlign w:val="center"/>
          </w:tcPr>
          <w:p w14:paraId="2E6E41DD">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5" w:type="dxa"/>
            <w:shd w:val="clear" w:color="auto" w:fill="auto"/>
            <w:vAlign w:val="center"/>
          </w:tcPr>
          <w:p w14:paraId="067158B1">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r>
      <w:tr w14:paraId="52A8B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354144CB">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9" w:type="dxa"/>
            <w:shd w:val="clear" w:color="auto" w:fill="auto"/>
            <w:vAlign w:val="center"/>
          </w:tcPr>
          <w:p w14:paraId="0BB255B0">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14:paraId="0CAA44EE">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7" w:type="dxa"/>
            <w:shd w:val="clear" w:color="auto" w:fill="auto"/>
            <w:vAlign w:val="center"/>
          </w:tcPr>
          <w:p w14:paraId="39F799AF">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14:paraId="79F9C6E8">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14:paraId="2EA4B8E1">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14:paraId="69B121F1">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518" w:type="dxa"/>
            <w:shd w:val="clear" w:color="auto" w:fill="auto"/>
            <w:vAlign w:val="center"/>
          </w:tcPr>
          <w:p w14:paraId="30773F00">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947" w:type="dxa"/>
            <w:shd w:val="clear" w:color="auto" w:fill="auto"/>
            <w:vAlign w:val="center"/>
          </w:tcPr>
          <w:p w14:paraId="60075AE0">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5" w:type="dxa"/>
            <w:shd w:val="clear" w:color="auto" w:fill="auto"/>
            <w:vAlign w:val="center"/>
          </w:tcPr>
          <w:p w14:paraId="5D750884">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r>
      <w:tr w14:paraId="010A4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5FA8FC6A">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9" w:type="dxa"/>
            <w:shd w:val="clear" w:color="auto" w:fill="auto"/>
            <w:vAlign w:val="center"/>
          </w:tcPr>
          <w:p w14:paraId="00B1450A">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14:paraId="3AE8D98D">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7" w:type="dxa"/>
            <w:shd w:val="clear" w:color="auto" w:fill="auto"/>
            <w:vAlign w:val="center"/>
          </w:tcPr>
          <w:p w14:paraId="5F360501">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14:paraId="7FE3D545">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14:paraId="5518BE53">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14:paraId="7F9E950E">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518" w:type="dxa"/>
            <w:shd w:val="clear" w:color="auto" w:fill="auto"/>
            <w:vAlign w:val="center"/>
          </w:tcPr>
          <w:p w14:paraId="3E6D33C8">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947" w:type="dxa"/>
            <w:shd w:val="clear" w:color="auto" w:fill="auto"/>
            <w:vAlign w:val="center"/>
          </w:tcPr>
          <w:p w14:paraId="454754D2">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5" w:type="dxa"/>
            <w:shd w:val="clear" w:color="auto" w:fill="auto"/>
            <w:vAlign w:val="center"/>
          </w:tcPr>
          <w:p w14:paraId="3106B2CF">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r>
      <w:tr w14:paraId="04F05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04D89A00">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9" w:type="dxa"/>
            <w:shd w:val="clear" w:color="auto" w:fill="auto"/>
            <w:vAlign w:val="center"/>
          </w:tcPr>
          <w:p w14:paraId="2EEB9B3B">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14:paraId="661CF67D">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7" w:type="dxa"/>
            <w:shd w:val="clear" w:color="auto" w:fill="auto"/>
            <w:vAlign w:val="center"/>
          </w:tcPr>
          <w:p w14:paraId="39236925">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14:paraId="50CD24D4">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14:paraId="4ECBBF09">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14:paraId="3553B541">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518" w:type="dxa"/>
            <w:shd w:val="clear" w:color="auto" w:fill="auto"/>
            <w:vAlign w:val="center"/>
          </w:tcPr>
          <w:p w14:paraId="7ECA6F3F">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947" w:type="dxa"/>
            <w:shd w:val="clear" w:color="auto" w:fill="auto"/>
            <w:vAlign w:val="center"/>
          </w:tcPr>
          <w:p w14:paraId="0B004726">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5" w:type="dxa"/>
            <w:shd w:val="clear" w:color="auto" w:fill="auto"/>
            <w:vAlign w:val="center"/>
          </w:tcPr>
          <w:p w14:paraId="044D984A">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r>
      <w:tr w14:paraId="26D63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3B2D740D">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9" w:type="dxa"/>
            <w:shd w:val="clear" w:color="auto" w:fill="auto"/>
            <w:vAlign w:val="center"/>
          </w:tcPr>
          <w:p w14:paraId="2021279F">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14:paraId="1C0ECEFD">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7" w:type="dxa"/>
            <w:shd w:val="clear" w:color="auto" w:fill="auto"/>
            <w:vAlign w:val="center"/>
          </w:tcPr>
          <w:p w14:paraId="65908AF4">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14:paraId="7026CE5F">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14:paraId="06EF9992">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14:paraId="2279F7E5">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518" w:type="dxa"/>
            <w:shd w:val="clear" w:color="auto" w:fill="auto"/>
            <w:vAlign w:val="center"/>
          </w:tcPr>
          <w:p w14:paraId="494A631D">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947" w:type="dxa"/>
            <w:shd w:val="clear" w:color="auto" w:fill="auto"/>
            <w:vAlign w:val="center"/>
          </w:tcPr>
          <w:p w14:paraId="0664E1EE">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5" w:type="dxa"/>
            <w:shd w:val="clear" w:color="auto" w:fill="auto"/>
            <w:vAlign w:val="center"/>
          </w:tcPr>
          <w:p w14:paraId="7B53ABF7">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r>
      <w:tr w14:paraId="2093E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382D93F8">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9" w:type="dxa"/>
            <w:shd w:val="clear" w:color="auto" w:fill="auto"/>
            <w:vAlign w:val="center"/>
          </w:tcPr>
          <w:p w14:paraId="75B9CBCB">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14:paraId="2BF828D3">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7" w:type="dxa"/>
            <w:shd w:val="clear" w:color="auto" w:fill="auto"/>
            <w:vAlign w:val="center"/>
          </w:tcPr>
          <w:p w14:paraId="1EB1EFDD">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14:paraId="7149E3C3">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14:paraId="2BA8D854">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14:paraId="12794872">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518" w:type="dxa"/>
            <w:shd w:val="clear" w:color="auto" w:fill="auto"/>
            <w:vAlign w:val="center"/>
          </w:tcPr>
          <w:p w14:paraId="49E101F0">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947" w:type="dxa"/>
            <w:shd w:val="clear" w:color="auto" w:fill="auto"/>
            <w:vAlign w:val="center"/>
          </w:tcPr>
          <w:p w14:paraId="57E93D65">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5" w:type="dxa"/>
            <w:shd w:val="clear" w:color="auto" w:fill="auto"/>
            <w:vAlign w:val="center"/>
          </w:tcPr>
          <w:p w14:paraId="0770EBA4">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r>
      <w:tr w14:paraId="62B01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2F608613">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9" w:type="dxa"/>
            <w:shd w:val="clear" w:color="auto" w:fill="auto"/>
            <w:vAlign w:val="center"/>
          </w:tcPr>
          <w:p w14:paraId="17B81F85">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14:paraId="6706DFE6">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7" w:type="dxa"/>
            <w:shd w:val="clear" w:color="auto" w:fill="auto"/>
            <w:vAlign w:val="center"/>
          </w:tcPr>
          <w:p w14:paraId="72E4BD0B">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14:paraId="216AA48F">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14:paraId="6ABCEA35">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14:paraId="60EC9A4C">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518" w:type="dxa"/>
            <w:shd w:val="clear" w:color="auto" w:fill="auto"/>
            <w:vAlign w:val="center"/>
          </w:tcPr>
          <w:p w14:paraId="796490DE">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947" w:type="dxa"/>
            <w:shd w:val="clear" w:color="auto" w:fill="auto"/>
            <w:vAlign w:val="center"/>
          </w:tcPr>
          <w:p w14:paraId="5FAA7AB0">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5" w:type="dxa"/>
            <w:shd w:val="clear" w:color="auto" w:fill="auto"/>
            <w:vAlign w:val="center"/>
          </w:tcPr>
          <w:p w14:paraId="177E8C61">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r>
    </w:tbl>
    <w:p w14:paraId="54B5A7B1">
      <w:pPr>
        <w:spacing w:line="20" w:lineRule="exact"/>
        <w:rPr>
          <w:rFonts w:ascii="Times New Roman" w:hAnsi="Times New Roman" w:eastAsia="宋体" w:cs="Times New Roman"/>
          <w:color w:val="auto"/>
          <w:highlight w:val="none"/>
        </w:rPr>
      </w:pPr>
    </w:p>
    <w:p w14:paraId="0782E907">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注：1.项目管理机构包括：</w:t>
      </w:r>
      <w:r>
        <w:rPr>
          <w:rFonts w:ascii="Times New Roman" w:hAnsi="Times New Roman" w:eastAsia="宋体" w:cs="Times New Roman"/>
          <w:b/>
          <w:bCs/>
          <w:color w:val="auto"/>
          <w:szCs w:val="21"/>
          <w:highlight w:val="none"/>
        </w:rPr>
        <w:t>项目经理</w:t>
      </w:r>
      <w:r>
        <w:rPr>
          <w:rFonts w:hint="eastAsia" w:ascii="Times New Roman" w:hAnsi="Times New Roman" w:eastAsia="宋体" w:cs="Times New Roman"/>
          <w:b/>
          <w:bCs/>
          <w:color w:val="auto"/>
          <w:szCs w:val="21"/>
          <w:highlight w:val="none"/>
        </w:rPr>
        <w:t>（项目负责人）</w:t>
      </w:r>
      <w:r>
        <w:rPr>
          <w:rFonts w:ascii="Times New Roman" w:hAnsi="Times New Roman" w:eastAsia="宋体" w:cs="Times New Roman"/>
          <w:b/>
          <w:bCs/>
          <w:color w:val="auto"/>
          <w:szCs w:val="21"/>
          <w:highlight w:val="none"/>
        </w:rPr>
        <w:t>、技术负责人、质量</w:t>
      </w:r>
      <w:r>
        <w:rPr>
          <w:rFonts w:hint="eastAsia" w:ascii="Times New Roman" w:hAnsi="Times New Roman" w:eastAsia="宋体" w:cs="Times New Roman"/>
          <w:b/>
          <w:bCs/>
          <w:color w:val="auto"/>
          <w:szCs w:val="21"/>
          <w:highlight w:val="none"/>
        </w:rPr>
        <w:t>管理</w:t>
      </w:r>
      <w:r>
        <w:rPr>
          <w:rFonts w:ascii="Times New Roman" w:hAnsi="Times New Roman" w:eastAsia="宋体" w:cs="Times New Roman"/>
          <w:b/>
          <w:bCs/>
          <w:color w:val="auto"/>
          <w:szCs w:val="21"/>
          <w:highlight w:val="none"/>
        </w:rPr>
        <w:t>负责人、安全</w:t>
      </w:r>
      <w:r>
        <w:rPr>
          <w:rFonts w:hint="eastAsia" w:ascii="Times New Roman" w:hAnsi="Times New Roman" w:eastAsia="宋体" w:cs="Times New Roman"/>
          <w:b/>
          <w:bCs/>
          <w:color w:val="auto"/>
          <w:szCs w:val="21"/>
          <w:highlight w:val="none"/>
        </w:rPr>
        <w:t>管理</w:t>
      </w:r>
      <w:r>
        <w:rPr>
          <w:rFonts w:ascii="Times New Roman" w:hAnsi="Times New Roman" w:eastAsia="宋体" w:cs="Times New Roman"/>
          <w:b/>
          <w:bCs/>
          <w:color w:val="auto"/>
          <w:szCs w:val="21"/>
          <w:highlight w:val="none"/>
        </w:rPr>
        <w:t>负责人、安全员</w:t>
      </w:r>
      <w:r>
        <w:rPr>
          <w:rFonts w:hint="eastAsia" w:ascii="Times New Roman" w:hAnsi="Times New Roman" w:eastAsia="宋体" w:cs="Times New Roman"/>
          <w:b/>
          <w:bCs/>
          <w:color w:val="auto"/>
          <w:szCs w:val="21"/>
          <w:highlight w:val="none"/>
        </w:rPr>
        <w:t>、资料员、工程造价负责人</w:t>
      </w:r>
      <w:r>
        <w:rPr>
          <w:rFonts w:hint="eastAsia" w:ascii="Times New Roman" w:hAnsi="Times New Roman" w:eastAsia="宋体" w:cs="Times New Roman"/>
          <w:b/>
          <w:bCs/>
          <w:color w:val="auto"/>
          <w:szCs w:val="21"/>
          <w:highlight w:val="none"/>
          <w:lang w:val="en-US" w:eastAsia="zh-CN"/>
        </w:rPr>
        <w:t>等</w:t>
      </w:r>
      <w:r>
        <w:rPr>
          <w:rFonts w:hint="eastAsia" w:ascii="Times New Roman" w:hAnsi="Times New Roman" w:eastAsia="宋体" w:cs="Times New Roman"/>
          <w:color w:val="auto"/>
          <w:szCs w:val="21"/>
          <w:highlight w:val="none"/>
          <w:lang w:eastAsia="zh-CN"/>
        </w:rPr>
        <w:t>。</w:t>
      </w:r>
    </w:p>
    <w:p w14:paraId="7DC27B15">
      <w:pPr>
        <w:adjustRightInd w:val="0"/>
        <w:snapToGrid w:val="0"/>
        <w:spacing w:line="360" w:lineRule="auto"/>
        <w:ind w:firstLine="420" w:firstLineChars="200"/>
        <w:rPr>
          <w:rFonts w:ascii="Times New Roman" w:hAnsi="Times New Roman" w:eastAsia="宋体" w:cs="Times New Roman"/>
          <w:color w:val="auto"/>
          <w:szCs w:val="21"/>
          <w:highlight w:val="none"/>
        </w:rPr>
      </w:pPr>
    </w:p>
    <w:p w14:paraId="5EA3FDE0">
      <w:pPr>
        <w:rPr>
          <w:rFonts w:ascii="Times New Roman" w:hAnsi="Times New Roman" w:eastAsia="宋体" w:cs="Times New Roman"/>
          <w:b/>
          <w:bCs/>
          <w:color w:val="auto"/>
          <w:sz w:val="28"/>
          <w:highlight w:val="none"/>
        </w:rPr>
      </w:pPr>
      <w:r>
        <w:rPr>
          <w:rFonts w:ascii="Times New Roman" w:hAnsi="Times New Roman" w:eastAsia="宋体" w:cs="Times New Roman"/>
          <w:b/>
          <w:bCs/>
          <w:color w:val="auto"/>
          <w:sz w:val="28"/>
          <w:highlight w:val="none"/>
        </w:rPr>
        <w:br w:type="page"/>
      </w:r>
    </w:p>
    <w:p w14:paraId="0D5BA2D1">
      <w:pPr>
        <w:adjustRightInd w:val="0"/>
        <w:snapToGrid w:val="0"/>
        <w:spacing w:line="360" w:lineRule="auto"/>
        <w:ind w:firstLine="602" w:firstLineChars="200"/>
        <w:rPr>
          <w:rFonts w:ascii="Times New Roman" w:hAnsi="Times New Roman" w:eastAsia="宋体" w:cs="Times New Roman"/>
          <w:b/>
          <w:bCs/>
          <w:color w:val="auto"/>
          <w:sz w:val="28"/>
          <w:highlight w:val="none"/>
        </w:rPr>
      </w:pPr>
      <w:r>
        <w:rPr>
          <w:rFonts w:ascii="Times New Roman" w:hAnsi="Times New Roman" w:eastAsia="宋体" w:cs="Times New Roman"/>
          <w:b/>
          <w:bCs/>
          <w:color w:val="auto"/>
          <w:sz w:val="30"/>
          <w:szCs w:val="30"/>
          <w:highlight w:val="none"/>
        </w:rPr>
        <w:t>2.项目经理（建造师）简历表</w:t>
      </w:r>
    </w:p>
    <w:tbl>
      <w:tblPr>
        <w:tblStyle w:val="9"/>
        <w:tblW w:w="92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580"/>
        <w:gridCol w:w="470"/>
        <w:gridCol w:w="887"/>
        <w:gridCol w:w="194"/>
        <w:gridCol w:w="1397"/>
        <w:gridCol w:w="1975"/>
        <w:gridCol w:w="970"/>
        <w:gridCol w:w="496"/>
        <w:gridCol w:w="1354"/>
      </w:tblGrid>
      <w:tr w14:paraId="34824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67" w:type="dxa"/>
            <w:shd w:val="clear" w:color="auto" w:fill="auto"/>
            <w:vAlign w:val="center"/>
          </w:tcPr>
          <w:p w14:paraId="6B9195E0">
            <w:pPr>
              <w:keepNext w:val="0"/>
              <w:keepLines w:val="0"/>
              <w:suppressLineNumbers w:val="0"/>
              <w:adjustRightInd w:val="0"/>
              <w:snapToGrid w:val="0"/>
              <w:spacing w:before="0" w:beforeAutospacing="0" w:after="0" w:afterAutospacing="0"/>
              <w:ind w:left="-107" w:leftChars="-51" w:right="-107" w:rightChars="-51"/>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姓名</w:t>
            </w:r>
          </w:p>
        </w:tc>
        <w:tc>
          <w:tcPr>
            <w:tcW w:w="2131" w:type="dxa"/>
            <w:gridSpan w:val="4"/>
            <w:shd w:val="clear" w:color="auto" w:fill="auto"/>
            <w:vAlign w:val="center"/>
          </w:tcPr>
          <w:p w14:paraId="3A6C824D">
            <w:pPr>
              <w:keepNext w:val="0"/>
              <w:keepLines w:val="0"/>
              <w:suppressLineNumbers w:val="0"/>
              <w:adjustRightInd w:val="0"/>
              <w:snapToGrid w:val="0"/>
              <w:spacing w:before="0" w:beforeAutospacing="0" w:after="0" w:afterAutospacing="0"/>
              <w:ind w:left="-107" w:leftChars="-51" w:right="-107" w:rightChars="-51"/>
              <w:rPr>
                <w:rFonts w:hint="default" w:ascii="Times New Roman" w:hAnsi="Times New Roman" w:eastAsia="宋体" w:cs="Times New Roman"/>
                <w:color w:val="auto"/>
                <w:kern w:val="0"/>
                <w:szCs w:val="21"/>
                <w:highlight w:val="none"/>
              </w:rPr>
            </w:pPr>
          </w:p>
        </w:tc>
        <w:tc>
          <w:tcPr>
            <w:tcW w:w="1397" w:type="dxa"/>
            <w:shd w:val="clear" w:color="auto" w:fill="auto"/>
            <w:vAlign w:val="center"/>
          </w:tcPr>
          <w:p w14:paraId="62AD5D53">
            <w:pPr>
              <w:keepNext w:val="0"/>
              <w:keepLines w:val="0"/>
              <w:suppressLineNumbers w:val="0"/>
              <w:adjustRightInd w:val="0"/>
              <w:snapToGrid w:val="0"/>
              <w:spacing w:before="0" w:beforeAutospacing="0" w:after="0" w:afterAutospacing="0"/>
              <w:ind w:left="-107" w:leftChars="-51" w:right="-107" w:rightChars="-51"/>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性  别</w:t>
            </w:r>
          </w:p>
        </w:tc>
        <w:tc>
          <w:tcPr>
            <w:tcW w:w="1975" w:type="dxa"/>
            <w:shd w:val="clear" w:color="auto" w:fill="auto"/>
            <w:vAlign w:val="center"/>
          </w:tcPr>
          <w:p w14:paraId="556D286C">
            <w:pPr>
              <w:keepNext w:val="0"/>
              <w:keepLines w:val="0"/>
              <w:suppressLineNumbers w:val="0"/>
              <w:adjustRightInd w:val="0"/>
              <w:snapToGrid w:val="0"/>
              <w:spacing w:before="0" w:beforeAutospacing="0" w:after="0" w:afterAutospacing="0"/>
              <w:ind w:left="-107" w:leftChars="-51" w:right="-107" w:rightChars="-51"/>
              <w:rPr>
                <w:rFonts w:hint="default" w:ascii="Times New Roman" w:hAnsi="Times New Roman" w:eastAsia="宋体" w:cs="Times New Roman"/>
                <w:color w:val="auto"/>
                <w:kern w:val="0"/>
                <w:szCs w:val="21"/>
                <w:highlight w:val="none"/>
              </w:rPr>
            </w:pPr>
          </w:p>
        </w:tc>
        <w:tc>
          <w:tcPr>
            <w:tcW w:w="970" w:type="dxa"/>
            <w:shd w:val="clear" w:color="auto" w:fill="auto"/>
            <w:vAlign w:val="center"/>
          </w:tcPr>
          <w:p w14:paraId="7EBE4120">
            <w:pPr>
              <w:keepNext w:val="0"/>
              <w:keepLines w:val="0"/>
              <w:suppressLineNumbers w:val="0"/>
              <w:adjustRightInd w:val="0"/>
              <w:snapToGrid w:val="0"/>
              <w:spacing w:before="0" w:beforeAutospacing="0" w:after="0" w:afterAutospacing="0"/>
              <w:ind w:left="-107" w:leftChars="-51" w:right="-107" w:rightChars="-51"/>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年  龄</w:t>
            </w:r>
          </w:p>
        </w:tc>
        <w:tc>
          <w:tcPr>
            <w:tcW w:w="1850" w:type="dxa"/>
            <w:gridSpan w:val="2"/>
            <w:shd w:val="clear" w:color="auto" w:fill="auto"/>
            <w:vAlign w:val="center"/>
          </w:tcPr>
          <w:p w14:paraId="4734A0D4">
            <w:pPr>
              <w:keepNext w:val="0"/>
              <w:keepLines w:val="0"/>
              <w:suppressLineNumbers w:val="0"/>
              <w:adjustRightInd w:val="0"/>
              <w:snapToGrid w:val="0"/>
              <w:spacing w:before="0" w:beforeAutospacing="0" w:after="0" w:afterAutospacing="0"/>
              <w:ind w:left="-107" w:leftChars="-51" w:right="-107" w:rightChars="-51"/>
              <w:rPr>
                <w:rFonts w:hint="default" w:ascii="Times New Roman" w:hAnsi="Times New Roman" w:eastAsia="宋体" w:cs="Times New Roman"/>
                <w:color w:val="auto"/>
                <w:kern w:val="0"/>
                <w:szCs w:val="21"/>
                <w:highlight w:val="none"/>
              </w:rPr>
            </w:pPr>
          </w:p>
        </w:tc>
      </w:tr>
      <w:tr w14:paraId="6A160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67" w:type="dxa"/>
            <w:shd w:val="clear" w:color="auto" w:fill="auto"/>
            <w:vAlign w:val="center"/>
          </w:tcPr>
          <w:p w14:paraId="12AB1236">
            <w:pPr>
              <w:keepNext w:val="0"/>
              <w:keepLines w:val="0"/>
              <w:suppressLineNumbers w:val="0"/>
              <w:adjustRightInd w:val="0"/>
              <w:snapToGrid w:val="0"/>
              <w:spacing w:before="0" w:beforeAutospacing="0" w:after="0" w:afterAutospacing="0"/>
              <w:ind w:left="-107" w:leftChars="-51" w:right="-107" w:rightChars="-51"/>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职务</w:t>
            </w:r>
          </w:p>
        </w:tc>
        <w:tc>
          <w:tcPr>
            <w:tcW w:w="2131" w:type="dxa"/>
            <w:gridSpan w:val="4"/>
            <w:shd w:val="clear" w:color="auto" w:fill="auto"/>
            <w:vAlign w:val="center"/>
          </w:tcPr>
          <w:p w14:paraId="1B1062B3">
            <w:pPr>
              <w:keepNext w:val="0"/>
              <w:keepLines w:val="0"/>
              <w:suppressLineNumbers w:val="0"/>
              <w:adjustRightInd w:val="0"/>
              <w:snapToGrid w:val="0"/>
              <w:spacing w:before="0" w:beforeAutospacing="0" w:after="0" w:afterAutospacing="0"/>
              <w:ind w:left="-107" w:leftChars="-51" w:right="-107" w:rightChars="-51"/>
              <w:rPr>
                <w:rFonts w:hint="default" w:ascii="Times New Roman" w:hAnsi="Times New Roman" w:eastAsia="宋体" w:cs="Times New Roman"/>
                <w:color w:val="auto"/>
                <w:kern w:val="0"/>
                <w:szCs w:val="21"/>
                <w:highlight w:val="none"/>
              </w:rPr>
            </w:pPr>
          </w:p>
        </w:tc>
        <w:tc>
          <w:tcPr>
            <w:tcW w:w="1397" w:type="dxa"/>
            <w:shd w:val="clear" w:color="auto" w:fill="auto"/>
            <w:vAlign w:val="center"/>
          </w:tcPr>
          <w:p w14:paraId="0ABC41A2">
            <w:pPr>
              <w:keepNext w:val="0"/>
              <w:keepLines w:val="0"/>
              <w:suppressLineNumbers w:val="0"/>
              <w:adjustRightInd w:val="0"/>
              <w:snapToGrid w:val="0"/>
              <w:spacing w:before="0" w:beforeAutospacing="0" w:after="0" w:afterAutospacing="0"/>
              <w:ind w:left="-107" w:leftChars="-51" w:right="-107" w:rightChars="-51"/>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职  称</w:t>
            </w:r>
          </w:p>
        </w:tc>
        <w:tc>
          <w:tcPr>
            <w:tcW w:w="1975" w:type="dxa"/>
            <w:shd w:val="clear" w:color="auto" w:fill="auto"/>
            <w:vAlign w:val="center"/>
          </w:tcPr>
          <w:p w14:paraId="3082AE75">
            <w:pPr>
              <w:keepNext w:val="0"/>
              <w:keepLines w:val="0"/>
              <w:suppressLineNumbers w:val="0"/>
              <w:adjustRightInd w:val="0"/>
              <w:snapToGrid w:val="0"/>
              <w:spacing w:before="0" w:beforeAutospacing="0" w:after="0" w:afterAutospacing="0"/>
              <w:ind w:left="-107" w:leftChars="-51" w:right="-107" w:rightChars="-51"/>
              <w:rPr>
                <w:rFonts w:hint="default" w:ascii="Times New Roman" w:hAnsi="Times New Roman" w:eastAsia="宋体" w:cs="Times New Roman"/>
                <w:color w:val="auto"/>
                <w:kern w:val="0"/>
                <w:szCs w:val="21"/>
                <w:highlight w:val="none"/>
              </w:rPr>
            </w:pPr>
          </w:p>
        </w:tc>
        <w:tc>
          <w:tcPr>
            <w:tcW w:w="970" w:type="dxa"/>
            <w:shd w:val="clear" w:color="auto" w:fill="auto"/>
            <w:vAlign w:val="center"/>
          </w:tcPr>
          <w:p w14:paraId="419CF508">
            <w:pPr>
              <w:keepNext w:val="0"/>
              <w:keepLines w:val="0"/>
              <w:suppressLineNumbers w:val="0"/>
              <w:adjustRightInd w:val="0"/>
              <w:snapToGrid w:val="0"/>
              <w:spacing w:before="0" w:beforeAutospacing="0" w:after="0" w:afterAutospacing="0"/>
              <w:ind w:left="-107" w:leftChars="-51" w:right="-107" w:rightChars="-51"/>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学  历</w:t>
            </w:r>
          </w:p>
        </w:tc>
        <w:tc>
          <w:tcPr>
            <w:tcW w:w="1850" w:type="dxa"/>
            <w:gridSpan w:val="2"/>
            <w:shd w:val="clear" w:color="auto" w:fill="auto"/>
            <w:vAlign w:val="center"/>
          </w:tcPr>
          <w:p w14:paraId="2A6F1C65">
            <w:pPr>
              <w:keepNext w:val="0"/>
              <w:keepLines w:val="0"/>
              <w:suppressLineNumbers w:val="0"/>
              <w:adjustRightInd w:val="0"/>
              <w:snapToGrid w:val="0"/>
              <w:spacing w:before="0" w:beforeAutospacing="0" w:after="0" w:afterAutospacing="0"/>
              <w:ind w:left="-107" w:leftChars="-51" w:right="-107" w:rightChars="-51"/>
              <w:rPr>
                <w:rFonts w:hint="default" w:ascii="Times New Roman" w:hAnsi="Times New Roman" w:eastAsia="宋体" w:cs="Times New Roman"/>
                <w:color w:val="auto"/>
                <w:kern w:val="0"/>
                <w:szCs w:val="21"/>
                <w:highlight w:val="none"/>
              </w:rPr>
            </w:pPr>
          </w:p>
        </w:tc>
      </w:tr>
      <w:tr w14:paraId="77392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67" w:type="dxa"/>
            <w:shd w:val="clear" w:color="auto" w:fill="auto"/>
            <w:vAlign w:val="center"/>
          </w:tcPr>
          <w:p w14:paraId="6C74AC95">
            <w:pPr>
              <w:keepNext w:val="0"/>
              <w:keepLines w:val="0"/>
              <w:suppressLineNumbers w:val="0"/>
              <w:adjustRightInd w:val="0"/>
              <w:snapToGrid w:val="0"/>
              <w:spacing w:before="0" w:beforeAutospacing="0" w:after="0" w:afterAutospacing="0"/>
              <w:ind w:left="-107" w:leftChars="-51" w:right="-107" w:rightChars="-51"/>
              <w:jc w:val="center"/>
              <w:rPr>
                <w:rFonts w:hint="default" w:ascii="Times New Roman" w:hAnsi="Times New Roman" w:eastAsia="宋体" w:cs="Times New Roman"/>
                <w:color w:val="auto"/>
                <w:kern w:val="0"/>
                <w:sz w:val="20"/>
                <w:szCs w:val="21"/>
                <w:highlight w:val="none"/>
              </w:rPr>
            </w:pPr>
            <w:r>
              <w:rPr>
                <w:rFonts w:hint="default" w:ascii="Times New Roman" w:hAnsi="Times New Roman" w:eastAsia="宋体" w:cs="Times New Roman"/>
                <w:color w:val="auto"/>
                <w:kern w:val="0"/>
                <w:sz w:val="20"/>
                <w:szCs w:val="21"/>
                <w:highlight w:val="none"/>
              </w:rPr>
              <w:t>证件类型</w:t>
            </w:r>
          </w:p>
        </w:tc>
        <w:tc>
          <w:tcPr>
            <w:tcW w:w="2131" w:type="dxa"/>
            <w:gridSpan w:val="4"/>
            <w:shd w:val="clear" w:color="auto" w:fill="auto"/>
            <w:vAlign w:val="center"/>
          </w:tcPr>
          <w:p w14:paraId="4457CD4F">
            <w:pPr>
              <w:keepNext w:val="0"/>
              <w:keepLines w:val="0"/>
              <w:suppressLineNumbers w:val="0"/>
              <w:adjustRightInd w:val="0"/>
              <w:snapToGrid w:val="0"/>
              <w:spacing w:before="0" w:beforeAutospacing="0" w:after="0" w:afterAutospacing="0"/>
              <w:ind w:left="-107" w:leftChars="-51" w:right="-107" w:rightChars="-51"/>
              <w:rPr>
                <w:rFonts w:hint="default" w:ascii="Times New Roman" w:hAnsi="Times New Roman" w:eastAsia="宋体" w:cs="Times New Roman"/>
                <w:color w:val="auto"/>
                <w:kern w:val="0"/>
                <w:sz w:val="20"/>
                <w:szCs w:val="21"/>
                <w:highlight w:val="none"/>
              </w:rPr>
            </w:pPr>
          </w:p>
        </w:tc>
        <w:tc>
          <w:tcPr>
            <w:tcW w:w="1397" w:type="dxa"/>
            <w:shd w:val="clear" w:color="auto" w:fill="auto"/>
            <w:vAlign w:val="center"/>
          </w:tcPr>
          <w:p w14:paraId="724F47DF">
            <w:pPr>
              <w:keepNext w:val="0"/>
              <w:keepLines w:val="0"/>
              <w:suppressLineNumbers w:val="0"/>
              <w:adjustRightInd w:val="0"/>
              <w:snapToGrid w:val="0"/>
              <w:spacing w:before="0" w:beforeAutospacing="0" w:after="0" w:afterAutospacing="0"/>
              <w:ind w:left="-107" w:leftChars="-51" w:right="-107" w:rightChars="-51"/>
              <w:jc w:val="center"/>
              <w:rPr>
                <w:rFonts w:hint="default" w:ascii="Times New Roman" w:hAnsi="Times New Roman" w:eastAsia="宋体" w:cs="Times New Roman"/>
                <w:color w:val="auto"/>
                <w:kern w:val="0"/>
                <w:sz w:val="20"/>
                <w:szCs w:val="21"/>
                <w:highlight w:val="none"/>
              </w:rPr>
            </w:pPr>
            <w:r>
              <w:rPr>
                <w:rFonts w:hint="default" w:ascii="Times New Roman" w:hAnsi="Times New Roman" w:eastAsia="宋体" w:cs="Times New Roman"/>
                <w:color w:val="auto"/>
                <w:kern w:val="0"/>
                <w:sz w:val="20"/>
                <w:szCs w:val="21"/>
                <w:highlight w:val="none"/>
              </w:rPr>
              <w:t>证件号码</w:t>
            </w:r>
          </w:p>
        </w:tc>
        <w:tc>
          <w:tcPr>
            <w:tcW w:w="1975" w:type="dxa"/>
            <w:shd w:val="clear" w:color="auto" w:fill="auto"/>
            <w:vAlign w:val="center"/>
          </w:tcPr>
          <w:p w14:paraId="066A03DB">
            <w:pPr>
              <w:keepNext w:val="0"/>
              <w:keepLines w:val="0"/>
              <w:suppressLineNumbers w:val="0"/>
              <w:adjustRightInd w:val="0"/>
              <w:snapToGrid w:val="0"/>
              <w:spacing w:before="0" w:beforeAutospacing="0" w:after="0" w:afterAutospacing="0"/>
              <w:ind w:left="-107" w:leftChars="-51" w:right="-107" w:rightChars="-51"/>
              <w:rPr>
                <w:rFonts w:hint="default" w:ascii="Times New Roman" w:hAnsi="Times New Roman" w:eastAsia="宋体" w:cs="Times New Roman"/>
                <w:color w:val="auto"/>
                <w:kern w:val="0"/>
                <w:sz w:val="20"/>
                <w:szCs w:val="21"/>
                <w:highlight w:val="none"/>
              </w:rPr>
            </w:pPr>
          </w:p>
        </w:tc>
        <w:tc>
          <w:tcPr>
            <w:tcW w:w="970" w:type="dxa"/>
            <w:shd w:val="clear" w:color="auto" w:fill="auto"/>
            <w:vAlign w:val="center"/>
          </w:tcPr>
          <w:p w14:paraId="249308F6">
            <w:pPr>
              <w:keepNext w:val="0"/>
              <w:keepLines w:val="0"/>
              <w:suppressLineNumbers w:val="0"/>
              <w:adjustRightInd w:val="0"/>
              <w:snapToGrid w:val="0"/>
              <w:spacing w:before="0" w:beforeAutospacing="0" w:after="0" w:afterAutospacing="0"/>
              <w:ind w:left="-107" w:leftChars="-51" w:right="-107" w:rightChars="-51"/>
              <w:jc w:val="center"/>
              <w:rPr>
                <w:rFonts w:hint="default" w:ascii="Times New Roman" w:hAnsi="Times New Roman" w:eastAsia="宋体" w:cs="Times New Roman"/>
                <w:color w:val="auto"/>
                <w:kern w:val="0"/>
                <w:sz w:val="20"/>
                <w:szCs w:val="21"/>
                <w:highlight w:val="none"/>
              </w:rPr>
            </w:pPr>
            <w:r>
              <w:rPr>
                <w:rFonts w:hint="default" w:ascii="Times New Roman" w:hAnsi="Times New Roman" w:eastAsia="宋体" w:cs="Times New Roman"/>
                <w:color w:val="auto"/>
                <w:kern w:val="0"/>
                <w:sz w:val="20"/>
                <w:szCs w:val="21"/>
                <w:highlight w:val="none"/>
              </w:rPr>
              <w:t>手机号码</w:t>
            </w:r>
          </w:p>
        </w:tc>
        <w:tc>
          <w:tcPr>
            <w:tcW w:w="1850" w:type="dxa"/>
            <w:gridSpan w:val="2"/>
            <w:shd w:val="clear" w:color="auto" w:fill="auto"/>
            <w:vAlign w:val="center"/>
          </w:tcPr>
          <w:p w14:paraId="49997421">
            <w:pPr>
              <w:keepNext w:val="0"/>
              <w:keepLines w:val="0"/>
              <w:suppressLineNumbers w:val="0"/>
              <w:adjustRightInd w:val="0"/>
              <w:snapToGrid w:val="0"/>
              <w:spacing w:before="0" w:beforeAutospacing="0" w:after="0" w:afterAutospacing="0"/>
              <w:ind w:left="-107" w:leftChars="-51" w:right="-107" w:rightChars="-51"/>
              <w:rPr>
                <w:rFonts w:hint="default" w:ascii="Times New Roman" w:hAnsi="Times New Roman" w:eastAsia="宋体" w:cs="Times New Roman"/>
                <w:color w:val="auto"/>
                <w:kern w:val="0"/>
                <w:sz w:val="20"/>
                <w:szCs w:val="21"/>
                <w:highlight w:val="none"/>
              </w:rPr>
            </w:pPr>
          </w:p>
        </w:tc>
      </w:tr>
      <w:tr w14:paraId="49E3A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17" w:type="dxa"/>
            <w:gridSpan w:val="3"/>
            <w:shd w:val="clear" w:color="auto" w:fill="auto"/>
            <w:vAlign w:val="center"/>
          </w:tcPr>
          <w:p w14:paraId="661F5EE6">
            <w:pPr>
              <w:keepNext w:val="0"/>
              <w:keepLines w:val="0"/>
              <w:suppressLineNumbers w:val="0"/>
              <w:adjustRightInd w:val="0"/>
              <w:snapToGrid w:val="0"/>
              <w:spacing w:before="0" w:beforeAutospacing="0" w:after="0" w:afterAutospacing="0"/>
              <w:ind w:left="-107" w:leftChars="-51" w:right="-107" w:rightChars="-51"/>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参加工作时间</w:t>
            </w:r>
          </w:p>
        </w:tc>
        <w:tc>
          <w:tcPr>
            <w:tcW w:w="2478" w:type="dxa"/>
            <w:gridSpan w:val="3"/>
            <w:shd w:val="clear" w:color="auto" w:fill="auto"/>
            <w:vAlign w:val="center"/>
          </w:tcPr>
          <w:p w14:paraId="3041F54F">
            <w:pPr>
              <w:keepNext w:val="0"/>
              <w:keepLines w:val="0"/>
              <w:suppressLineNumbers w:val="0"/>
              <w:adjustRightInd w:val="0"/>
              <w:snapToGrid w:val="0"/>
              <w:spacing w:before="0" w:beforeAutospacing="0" w:after="0" w:afterAutospacing="0"/>
              <w:ind w:left="-107" w:leftChars="-51" w:right="-107" w:rightChars="-51"/>
              <w:rPr>
                <w:rFonts w:hint="default" w:ascii="Times New Roman" w:hAnsi="Times New Roman" w:eastAsia="宋体" w:cs="Times New Roman"/>
                <w:color w:val="auto"/>
                <w:kern w:val="0"/>
                <w:szCs w:val="21"/>
                <w:highlight w:val="none"/>
              </w:rPr>
            </w:pPr>
          </w:p>
        </w:tc>
        <w:tc>
          <w:tcPr>
            <w:tcW w:w="2945" w:type="dxa"/>
            <w:gridSpan w:val="2"/>
            <w:shd w:val="clear" w:color="auto" w:fill="auto"/>
            <w:vAlign w:val="center"/>
          </w:tcPr>
          <w:p w14:paraId="33D078F4">
            <w:pPr>
              <w:keepNext w:val="0"/>
              <w:keepLines w:val="0"/>
              <w:suppressLineNumbers w:val="0"/>
              <w:adjustRightInd w:val="0"/>
              <w:snapToGrid w:val="0"/>
              <w:spacing w:before="0" w:beforeAutospacing="0" w:after="0" w:afterAutospacing="0"/>
              <w:ind w:left="-107" w:leftChars="-51" w:right="-107" w:rightChars="-51"/>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从事项目经理（建造师）年限</w:t>
            </w:r>
          </w:p>
        </w:tc>
        <w:tc>
          <w:tcPr>
            <w:tcW w:w="1850" w:type="dxa"/>
            <w:gridSpan w:val="2"/>
            <w:shd w:val="clear" w:color="auto" w:fill="auto"/>
            <w:vAlign w:val="center"/>
          </w:tcPr>
          <w:p w14:paraId="3399A8DE">
            <w:pPr>
              <w:keepNext w:val="0"/>
              <w:keepLines w:val="0"/>
              <w:suppressLineNumbers w:val="0"/>
              <w:adjustRightInd w:val="0"/>
              <w:snapToGrid w:val="0"/>
              <w:spacing w:before="0" w:beforeAutospacing="0" w:after="0" w:afterAutospacing="0"/>
              <w:ind w:left="-107" w:leftChars="-51" w:right="-107" w:rightChars="-51"/>
              <w:rPr>
                <w:rFonts w:hint="default" w:ascii="Times New Roman" w:hAnsi="Times New Roman" w:eastAsia="宋体" w:cs="Times New Roman"/>
                <w:color w:val="auto"/>
                <w:kern w:val="0"/>
                <w:szCs w:val="21"/>
                <w:highlight w:val="none"/>
              </w:rPr>
            </w:pPr>
          </w:p>
        </w:tc>
      </w:tr>
      <w:tr w14:paraId="3279A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904" w:type="dxa"/>
            <w:gridSpan w:val="4"/>
            <w:shd w:val="clear" w:color="auto" w:fill="auto"/>
            <w:vAlign w:val="center"/>
          </w:tcPr>
          <w:p w14:paraId="5F49747B">
            <w:pPr>
              <w:keepNext w:val="0"/>
              <w:keepLines w:val="0"/>
              <w:suppressLineNumbers w:val="0"/>
              <w:adjustRightInd w:val="0"/>
              <w:snapToGrid w:val="0"/>
              <w:spacing w:before="0" w:beforeAutospacing="0" w:after="0" w:afterAutospacing="0"/>
              <w:ind w:left="-107" w:leftChars="-51" w:right="-107" w:rightChars="-51"/>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项目经理（建造师）</w:t>
            </w:r>
          </w:p>
          <w:p w14:paraId="0A67A30C">
            <w:pPr>
              <w:keepNext w:val="0"/>
              <w:keepLines w:val="0"/>
              <w:suppressLineNumbers w:val="0"/>
              <w:adjustRightInd w:val="0"/>
              <w:snapToGrid w:val="0"/>
              <w:spacing w:before="0" w:beforeAutospacing="0" w:after="0" w:afterAutospacing="0"/>
              <w:ind w:left="-107" w:leftChars="-51" w:right="-107" w:rightChars="-51"/>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资格证书编号</w:t>
            </w:r>
          </w:p>
        </w:tc>
        <w:tc>
          <w:tcPr>
            <w:tcW w:w="6386" w:type="dxa"/>
            <w:gridSpan w:val="6"/>
            <w:shd w:val="clear" w:color="auto" w:fill="auto"/>
            <w:vAlign w:val="center"/>
          </w:tcPr>
          <w:p w14:paraId="343CC7A5">
            <w:pPr>
              <w:keepNext w:val="0"/>
              <w:keepLines w:val="0"/>
              <w:suppressLineNumbers w:val="0"/>
              <w:adjustRightInd w:val="0"/>
              <w:snapToGrid w:val="0"/>
              <w:spacing w:before="0" w:beforeAutospacing="0" w:after="0" w:afterAutospacing="0"/>
              <w:ind w:left="-107" w:leftChars="-51" w:right="-107" w:rightChars="-51"/>
              <w:rPr>
                <w:rFonts w:hint="default" w:ascii="Times New Roman" w:hAnsi="Times New Roman" w:eastAsia="宋体" w:cs="Times New Roman"/>
                <w:color w:val="auto"/>
                <w:kern w:val="0"/>
                <w:szCs w:val="21"/>
                <w:highlight w:val="none"/>
              </w:rPr>
            </w:pPr>
          </w:p>
        </w:tc>
      </w:tr>
      <w:tr w14:paraId="6D7FC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290" w:type="dxa"/>
            <w:gridSpan w:val="10"/>
            <w:shd w:val="clear" w:color="auto" w:fill="auto"/>
            <w:vAlign w:val="center"/>
          </w:tcPr>
          <w:p w14:paraId="070C1CC5">
            <w:pPr>
              <w:keepNext w:val="0"/>
              <w:keepLines w:val="0"/>
              <w:suppressLineNumbers w:val="0"/>
              <w:adjustRightInd w:val="0"/>
              <w:snapToGrid w:val="0"/>
              <w:spacing w:before="0" w:beforeAutospacing="0" w:after="0" w:afterAutospacing="0"/>
              <w:ind w:left="-107" w:leftChars="-51" w:right="-107" w:rightChars="-51"/>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在建和已完工程项目情况</w:t>
            </w:r>
          </w:p>
        </w:tc>
      </w:tr>
      <w:tr w14:paraId="5EABF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7" w:type="dxa"/>
            <w:gridSpan w:val="2"/>
            <w:shd w:val="clear" w:color="auto" w:fill="auto"/>
            <w:vAlign w:val="center"/>
          </w:tcPr>
          <w:p w14:paraId="050158B8">
            <w:pPr>
              <w:keepNext w:val="0"/>
              <w:keepLines w:val="0"/>
              <w:suppressLineNumbers w:val="0"/>
              <w:adjustRightInd w:val="0"/>
              <w:snapToGrid w:val="0"/>
              <w:spacing w:before="0" w:beforeAutospacing="0" w:after="0" w:afterAutospacing="0"/>
              <w:ind w:left="-107" w:leftChars="-51" w:right="-107" w:rightChars="-51"/>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建设单位</w:t>
            </w:r>
          </w:p>
        </w:tc>
        <w:tc>
          <w:tcPr>
            <w:tcW w:w="1551" w:type="dxa"/>
            <w:gridSpan w:val="3"/>
            <w:shd w:val="clear" w:color="auto" w:fill="auto"/>
            <w:vAlign w:val="center"/>
          </w:tcPr>
          <w:p w14:paraId="23089577">
            <w:pPr>
              <w:keepNext w:val="0"/>
              <w:keepLines w:val="0"/>
              <w:suppressLineNumbers w:val="0"/>
              <w:adjustRightInd w:val="0"/>
              <w:snapToGrid w:val="0"/>
              <w:spacing w:before="0" w:beforeAutospacing="0" w:after="0" w:afterAutospacing="0"/>
              <w:ind w:left="-107" w:leftChars="-51" w:right="-107" w:rightChars="-51"/>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项目名称</w:t>
            </w:r>
          </w:p>
        </w:tc>
        <w:tc>
          <w:tcPr>
            <w:tcW w:w="1397" w:type="dxa"/>
            <w:shd w:val="clear" w:color="auto" w:fill="auto"/>
            <w:vAlign w:val="center"/>
          </w:tcPr>
          <w:p w14:paraId="60B6AE41">
            <w:pPr>
              <w:keepNext w:val="0"/>
              <w:keepLines w:val="0"/>
              <w:suppressLineNumbers w:val="0"/>
              <w:adjustRightInd w:val="0"/>
              <w:snapToGrid w:val="0"/>
              <w:spacing w:before="0" w:beforeAutospacing="0" w:after="0" w:afterAutospacing="0"/>
              <w:ind w:left="-107" w:leftChars="-51" w:right="-107" w:rightChars="-51"/>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建设规模</w:t>
            </w:r>
          </w:p>
        </w:tc>
        <w:tc>
          <w:tcPr>
            <w:tcW w:w="1975" w:type="dxa"/>
            <w:shd w:val="clear" w:color="auto" w:fill="auto"/>
            <w:vAlign w:val="center"/>
          </w:tcPr>
          <w:p w14:paraId="6AD63F62">
            <w:pPr>
              <w:keepNext w:val="0"/>
              <w:keepLines w:val="0"/>
              <w:suppressLineNumbers w:val="0"/>
              <w:adjustRightInd w:val="0"/>
              <w:snapToGrid w:val="0"/>
              <w:spacing w:before="0" w:beforeAutospacing="0" w:after="0" w:afterAutospacing="0"/>
              <w:ind w:left="-107" w:leftChars="-51" w:right="-107" w:rightChars="-51"/>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开、竣工日期</w:t>
            </w:r>
          </w:p>
        </w:tc>
        <w:tc>
          <w:tcPr>
            <w:tcW w:w="1466" w:type="dxa"/>
            <w:gridSpan w:val="2"/>
            <w:shd w:val="clear" w:color="auto" w:fill="auto"/>
            <w:vAlign w:val="center"/>
          </w:tcPr>
          <w:p w14:paraId="71E6D808">
            <w:pPr>
              <w:keepNext w:val="0"/>
              <w:keepLines w:val="0"/>
              <w:suppressLineNumbers w:val="0"/>
              <w:adjustRightInd w:val="0"/>
              <w:snapToGrid w:val="0"/>
              <w:spacing w:before="0" w:beforeAutospacing="0" w:after="0" w:afterAutospacing="0"/>
              <w:ind w:left="-107" w:leftChars="-51" w:right="-107" w:rightChars="-51"/>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在建或已完</w:t>
            </w:r>
          </w:p>
        </w:tc>
        <w:tc>
          <w:tcPr>
            <w:tcW w:w="1354" w:type="dxa"/>
            <w:shd w:val="clear" w:color="auto" w:fill="auto"/>
            <w:vAlign w:val="center"/>
          </w:tcPr>
          <w:p w14:paraId="4F1CD2F1">
            <w:pPr>
              <w:keepNext w:val="0"/>
              <w:keepLines w:val="0"/>
              <w:suppressLineNumbers w:val="0"/>
              <w:adjustRightInd w:val="0"/>
              <w:snapToGrid w:val="0"/>
              <w:spacing w:before="0" w:beforeAutospacing="0" w:after="0" w:afterAutospacing="0"/>
              <w:ind w:left="-107" w:leftChars="-51" w:right="-107" w:rightChars="-51"/>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工程质量</w:t>
            </w:r>
          </w:p>
        </w:tc>
      </w:tr>
      <w:tr w14:paraId="45117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7" w:type="dxa"/>
            <w:gridSpan w:val="2"/>
            <w:shd w:val="clear" w:color="auto" w:fill="auto"/>
            <w:vAlign w:val="center"/>
          </w:tcPr>
          <w:p w14:paraId="61E6C320">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551" w:type="dxa"/>
            <w:gridSpan w:val="3"/>
            <w:shd w:val="clear" w:color="auto" w:fill="auto"/>
            <w:vAlign w:val="center"/>
          </w:tcPr>
          <w:p w14:paraId="1EC60E7C">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397" w:type="dxa"/>
            <w:shd w:val="clear" w:color="auto" w:fill="auto"/>
            <w:vAlign w:val="center"/>
          </w:tcPr>
          <w:p w14:paraId="545C837A">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975" w:type="dxa"/>
            <w:shd w:val="clear" w:color="auto" w:fill="auto"/>
            <w:vAlign w:val="center"/>
          </w:tcPr>
          <w:p w14:paraId="6B813A07">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466" w:type="dxa"/>
            <w:gridSpan w:val="2"/>
            <w:shd w:val="clear" w:color="auto" w:fill="auto"/>
            <w:vAlign w:val="center"/>
          </w:tcPr>
          <w:p w14:paraId="4F541306">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354" w:type="dxa"/>
            <w:shd w:val="clear" w:color="auto" w:fill="auto"/>
            <w:vAlign w:val="center"/>
          </w:tcPr>
          <w:p w14:paraId="56AD649A">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r w14:paraId="34D64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7" w:type="dxa"/>
            <w:gridSpan w:val="2"/>
            <w:shd w:val="clear" w:color="auto" w:fill="auto"/>
            <w:vAlign w:val="center"/>
          </w:tcPr>
          <w:p w14:paraId="51EF4558">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551" w:type="dxa"/>
            <w:gridSpan w:val="3"/>
            <w:shd w:val="clear" w:color="auto" w:fill="auto"/>
            <w:vAlign w:val="center"/>
          </w:tcPr>
          <w:p w14:paraId="6BBD1661">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397" w:type="dxa"/>
            <w:shd w:val="clear" w:color="auto" w:fill="auto"/>
            <w:vAlign w:val="center"/>
          </w:tcPr>
          <w:p w14:paraId="5B0ED3A8">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975" w:type="dxa"/>
            <w:shd w:val="clear" w:color="auto" w:fill="auto"/>
            <w:vAlign w:val="center"/>
          </w:tcPr>
          <w:p w14:paraId="77901476">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466" w:type="dxa"/>
            <w:gridSpan w:val="2"/>
            <w:shd w:val="clear" w:color="auto" w:fill="auto"/>
            <w:vAlign w:val="center"/>
          </w:tcPr>
          <w:p w14:paraId="56871A46">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354" w:type="dxa"/>
            <w:shd w:val="clear" w:color="auto" w:fill="auto"/>
            <w:vAlign w:val="center"/>
          </w:tcPr>
          <w:p w14:paraId="1268EE5B">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r w14:paraId="40A02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7" w:type="dxa"/>
            <w:gridSpan w:val="2"/>
            <w:shd w:val="clear" w:color="auto" w:fill="auto"/>
            <w:vAlign w:val="center"/>
          </w:tcPr>
          <w:p w14:paraId="58D395D0">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551" w:type="dxa"/>
            <w:gridSpan w:val="3"/>
            <w:shd w:val="clear" w:color="auto" w:fill="auto"/>
            <w:vAlign w:val="center"/>
          </w:tcPr>
          <w:p w14:paraId="20C9C584">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397" w:type="dxa"/>
            <w:shd w:val="clear" w:color="auto" w:fill="auto"/>
            <w:vAlign w:val="center"/>
          </w:tcPr>
          <w:p w14:paraId="62B04529">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975" w:type="dxa"/>
            <w:shd w:val="clear" w:color="auto" w:fill="auto"/>
            <w:vAlign w:val="center"/>
          </w:tcPr>
          <w:p w14:paraId="2F30DCB0">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466" w:type="dxa"/>
            <w:gridSpan w:val="2"/>
            <w:shd w:val="clear" w:color="auto" w:fill="auto"/>
            <w:vAlign w:val="center"/>
          </w:tcPr>
          <w:p w14:paraId="50BFBC25">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354" w:type="dxa"/>
            <w:shd w:val="clear" w:color="auto" w:fill="auto"/>
            <w:vAlign w:val="center"/>
          </w:tcPr>
          <w:p w14:paraId="7F98B676">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r w14:paraId="48F04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7" w:type="dxa"/>
            <w:gridSpan w:val="2"/>
            <w:shd w:val="clear" w:color="auto" w:fill="auto"/>
            <w:vAlign w:val="center"/>
          </w:tcPr>
          <w:p w14:paraId="6EB31862">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551" w:type="dxa"/>
            <w:gridSpan w:val="3"/>
            <w:shd w:val="clear" w:color="auto" w:fill="auto"/>
            <w:vAlign w:val="center"/>
          </w:tcPr>
          <w:p w14:paraId="1B05A424">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397" w:type="dxa"/>
            <w:shd w:val="clear" w:color="auto" w:fill="auto"/>
            <w:vAlign w:val="center"/>
          </w:tcPr>
          <w:p w14:paraId="6D2810E3">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975" w:type="dxa"/>
            <w:shd w:val="clear" w:color="auto" w:fill="auto"/>
            <w:vAlign w:val="center"/>
          </w:tcPr>
          <w:p w14:paraId="2AD86F6E">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466" w:type="dxa"/>
            <w:gridSpan w:val="2"/>
            <w:shd w:val="clear" w:color="auto" w:fill="auto"/>
            <w:vAlign w:val="center"/>
          </w:tcPr>
          <w:p w14:paraId="2E0DA86D">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354" w:type="dxa"/>
            <w:shd w:val="clear" w:color="auto" w:fill="auto"/>
            <w:vAlign w:val="center"/>
          </w:tcPr>
          <w:p w14:paraId="770AE006">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r w14:paraId="49402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7" w:type="dxa"/>
            <w:gridSpan w:val="2"/>
            <w:shd w:val="clear" w:color="auto" w:fill="auto"/>
            <w:vAlign w:val="center"/>
          </w:tcPr>
          <w:p w14:paraId="3D56A8CF">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551" w:type="dxa"/>
            <w:gridSpan w:val="3"/>
            <w:shd w:val="clear" w:color="auto" w:fill="auto"/>
            <w:vAlign w:val="center"/>
          </w:tcPr>
          <w:p w14:paraId="65070809">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397" w:type="dxa"/>
            <w:shd w:val="clear" w:color="auto" w:fill="auto"/>
            <w:vAlign w:val="center"/>
          </w:tcPr>
          <w:p w14:paraId="53DB7D99">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975" w:type="dxa"/>
            <w:shd w:val="clear" w:color="auto" w:fill="auto"/>
            <w:vAlign w:val="center"/>
          </w:tcPr>
          <w:p w14:paraId="2A5B4C61">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466" w:type="dxa"/>
            <w:gridSpan w:val="2"/>
            <w:shd w:val="clear" w:color="auto" w:fill="auto"/>
            <w:vAlign w:val="center"/>
          </w:tcPr>
          <w:p w14:paraId="0382ACB0">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354" w:type="dxa"/>
            <w:shd w:val="clear" w:color="auto" w:fill="auto"/>
            <w:vAlign w:val="center"/>
          </w:tcPr>
          <w:p w14:paraId="2D68B745">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r w14:paraId="390A3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7" w:type="dxa"/>
            <w:gridSpan w:val="2"/>
            <w:shd w:val="clear" w:color="auto" w:fill="auto"/>
            <w:vAlign w:val="center"/>
          </w:tcPr>
          <w:p w14:paraId="41BCA527">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551" w:type="dxa"/>
            <w:gridSpan w:val="3"/>
            <w:shd w:val="clear" w:color="auto" w:fill="auto"/>
            <w:vAlign w:val="center"/>
          </w:tcPr>
          <w:p w14:paraId="784ED849">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397" w:type="dxa"/>
            <w:shd w:val="clear" w:color="auto" w:fill="auto"/>
            <w:vAlign w:val="center"/>
          </w:tcPr>
          <w:p w14:paraId="78100B0C">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975" w:type="dxa"/>
            <w:shd w:val="clear" w:color="auto" w:fill="auto"/>
            <w:vAlign w:val="center"/>
          </w:tcPr>
          <w:p w14:paraId="2DCE2AA7">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466" w:type="dxa"/>
            <w:gridSpan w:val="2"/>
            <w:shd w:val="clear" w:color="auto" w:fill="auto"/>
            <w:vAlign w:val="center"/>
          </w:tcPr>
          <w:p w14:paraId="428ACBC1">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354" w:type="dxa"/>
            <w:shd w:val="clear" w:color="auto" w:fill="auto"/>
            <w:vAlign w:val="center"/>
          </w:tcPr>
          <w:p w14:paraId="7931352A">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r w14:paraId="531F1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7" w:type="dxa"/>
            <w:gridSpan w:val="2"/>
            <w:shd w:val="clear" w:color="auto" w:fill="auto"/>
            <w:vAlign w:val="center"/>
          </w:tcPr>
          <w:p w14:paraId="090B2E78">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551" w:type="dxa"/>
            <w:gridSpan w:val="3"/>
            <w:shd w:val="clear" w:color="auto" w:fill="auto"/>
            <w:vAlign w:val="center"/>
          </w:tcPr>
          <w:p w14:paraId="21D1D256">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397" w:type="dxa"/>
            <w:shd w:val="clear" w:color="auto" w:fill="auto"/>
            <w:vAlign w:val="center"/>
          </w:tcPr>
          <w:p w14:paraId="380EBD4B">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975" w:type="dxa"/>
            <w:shd w:val="clear" w:color="auto" w:fill="auto"/>
            <w:vAlign w:val="center"/>
          </w:tcPr>
          <w:p w14:paraId="209ABCE6">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466" w:type="dxa"/>
            <w:gridSpan w:val="2"/>
            <w:shd w:val="clear" w:color="auto" w:fill="auto"/>
            <w:vAlign w:val="center"/>
          </w:tcPr>
          <w:p w14:paraId="73F7EA4B">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354" w:type="dxa"/>
            <w:shd w:val="clear" w:color="auto" w:fill="auto"/>
            <w:vAlign w:val="center"/>
          </w:tcPr>
          <w:p w14:paraId="5E121742">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r w14:paraId="17025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7" w:type="dxa"/>
            <w:gridSpan w:val="2"/>
            <w:shd w:val="clear" w:color="auto" w:fill="auto"/>
            <w:vAlign w:val="center"/>
          </w:tcPr>
          <w:p w14:paraId="60537CEC">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551" w:type="dxa"/>
            <w:gridSpan w:val="3"/>
            <w:shd w:val="clear" w:color="auto" w:fill="auto"/>
            <w:vAlign w:val="center"/>
          </w:tcPr>
          <w:p w14:paraId="282DC6C7">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397" w:type="dxa"/>
            <w:shd w:val="clear" w:color="auto" w:fill="auto"/>
            <w:vAlign w:val="center"/>
          </w:tcPr>
          <w:p w14:paraId="0494ADC3">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975" w:type="dxa"/>
            <w:shd w:val="clear" w:color="auto" w:fill="auto"/>
            <w:vAlign w:val="center"/>
          </w:tcPr>
          <w:p w14:paraId="58FF757C">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466" w:type="dxa"/>
            <w:gridSpan w:val="2"/>
            <w:shd w:val="clear" w:color="auto" w:fill="auto"/>
            <w:vAlign w:val="center"/>
          </w:tcPr>
          <w:p w14:paraId="4AA321EC">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354" w:type="dxa"/>
            <w:shd w:val="clear" w:color="auto" w:fill="auto"/>
            <w:vAlign w:val="center"/>
          </w:tcPr>
          <w:p w14:paraId="6DEBDF6C">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r w14:paraId="3A1CA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7" w:type="dxa"/>
            <w:gridSpan w:val="2"/>
            <w:shd w:val="clear" w:color="auto" w:fill="auto"/>
            <w:vAlign w:val="center"/>
          </w:tcPr>
          <w:p w14:paraId="4DC33340">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551" w:type="dxa"/>
            <w:gridSpan w:val="3"/>
            <w:shd w:val="clear" w:color="auto" w:fill="auto"/>
            <w:vAlign w:val="center"/>
          </w:tcPr>
          <w:p w14:paraId="2C67D144">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397" w:type="dxa"/>
            <w:shd w:val="clear" w:color="auto" w:fill="auto"/>
            <w:vAlign w:val="center"/>
          </w:tcPr>
          <w:p w14:paraId="70F67AFD">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975" w:type="dxa"/>
            <w:shd w:val="clear" w:color="auto" w:fill="auto"/>
            <w:vAlign w:val="center"/>
          </w:tcPr>
          <w:p w14:paraId="6BB5D5AA">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466" w:type="dxa"/>
            <w:gridSpan w:val="2"/>
            <w:shd w:val="clear" w:color="auto" w:fill="auto"/>
            <w:vAlign w:val="center"/>
          </w:tcPr>
          <w:p w14:paraId="13BB2B5E">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354" w:type="dxa"/>
            <w:shd w:val="clear" w:color="auto" w:fill="auto"/>
            <w:vAlign w:val="center"/>
          </w:tcPr>
          <w:p w14:paraId="0C129C14">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r w14:paraId="6ADED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7" w:type="dxa"/>
            <w:gridSpan w:val="2"/>
            <w:shd w:val="clear" w:color="auto" w:fill="auto"/>
            <w:vAlign w:val="center"/>
          </w:tcPr>
          <w:p w14:paraId="7F317930">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551" w:type="dxa"/>
            <w:gridSpan w:val="3"/>
            <w:shd w:val="clear" w:color="auto" w:fill="auto"/>
            <w:vAlign w:val="center"/>
          </w:tcPr>
          <w:p w14:paraId="4025B3F2">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397" w:type="dxa"/>
            <w:shd w:val="clear" w:color="auto" w:fill="auto"/>
            <w:vAlign w:val="center"/>
          </w:tcPr>
          <w:p w14:paraId="071A6221">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975" w:type="dxa"/>
            <w:shd w:val="clear" w:color="auto" w:fill="auto"/>
            <w:vAlign w:val="center"/>
          </w:tcPr>
          <w:p w14:paraId="4A0FC8D2">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466" w:type="dxa"/>
            <w:gridSpan w:val="2"/>
            <w:shd w:val="clear" w:color="auto" w:fill="auto"/>
            <w:vAlign w:val="center"/>
          </w:tcPr>
          <w:p w14:paraId="5D57C842">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354" w:type="dxa"/>
            <w:shd w:val="clear" w:color="auto" w:fill="auto"/>
            <w:vAlign w:val="center"/>
          </w:tcPr>
          <w:p w14:paraId="2BCBF972">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r w14:paraId="0654D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7" w:type="dxa"/>
            <w:gridSpan w:val="2"/>
            <w:shd w:val="clear" w:color="auto" w:fill="auto"/>
            <w:vAlign w:val="center"/>
          </w:tcPr>
          <w:p w14:paraId="043031A7">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551" w:type="dxa"/>
            <w:gridSpan w:val="3"/>
            <w:shd w:val="clear" w:color="auto" w:fill="auto"/>
            <w:vAlign w:val="center"/>
          </w:tcPr>
          <w:p w14:paraId="18190D21">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397" w:type="dxa"/>
            <w:shd w:val="clear" w:color="auto" w:fill="auto"/>
            <w:vAlign w:val="center"/>
          </w:tcPr>
          <w:p w14:paraId="41BAE5AC">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975" w:type="dxa"/>
            <w:shd w:val="clear" w:color="auto" w:fill="auto"/>
            <w:vAlign w:val="center"/>
          </w:tcPr>
          <w:p w14:paraId="699B7E74">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466" w:type="dxa"/>
            <w:gridSpan w:val="2"/>
            <w:shd w:val="clear" w:color="auto" w:fill="auto"/>
            <w:vAlign w:val="center"/>
          </w:tcPr>
          <w:p w14:paraId="5A32CA47">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354" w:type="dxa"/>
            <w:shd w:val="clear" w:color="auto" w:fill="auto"/>
            <w:vAlign w:val="center"/>
          </w:tcPr>
          <w:p w14:paraId="261A6456">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r w14:paraId="4C5E9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7" w:type="dxa"/>
            <w:gridSpan w:val="2"/>
            <w:shd w:val="clear" w:color="auto" w:fill="auto"/>
            <w:vAlign w:val="center"/>
          </w:tcPr>
          <w:p w14:paraId="5CFF5163">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551" w:type="dxa"/>
            <w:gridSpan w:val="3"/>
            <w:shd w:val="clear" w:color="auto" w:fill="auto"/>
            <w:vAlign w:val="center"/>
          </w:tcPr>
          <w:p w14:paraId="61EDFEA4">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397" w:type="dxa"/>
            <w:shd w:val="clear" w:color="auto" w:fill="auto"/>
            <w:vAlign w:val="center"/>
          </w:tcPr>
          <w:p w14:paraId="796147EA">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975" w:type="dxa"/>
            <w:shd w:val="clear" w:color="auto" w:fill="auto"/>
            <w:vAlign w:val="center"/>
          </w:tcPr>
          <w:p w14:paraId="5C4CA705">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466" w:type="dxa"/>
            <w:gridSpan w:val="2"/>
            <w:shd w:val="clear" w:color="auto" w:fill="auto"/>
            <w:vAlign w:val="center"/>
          </w:tcPr>
          <w:p w14:paraId="1717C79E">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354" w:type="dxa"/>
            <w:shd w:val="clear" w:color="auto" w:fill="auto"/>
            <w:vAlign w:val="center"/>
          </w:tcPr>
          <w:p w14:paraId="4828EEBD">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r w14:paraId="368F9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7" w:type="dxa"/>
            <w:gridSpan w:val="2"/>
            <w:shd w:val="clear" w:color="auto" w:fill="auto"/>
            <w:vAlign w:val="center"/>
          </w:tcPr>
          <w:p w14:paraId="27A95712">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551" w:type="dxa"/>
            <w:gridSpan w:val="3"/>
            <w:shd w:val="clear" w:color="auto" w:fill="auto"/>
            <w:vAlign w:val="center"/>
          </w:tcPr>
          <w:p w14:paraId="49B8B96F">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397" w:type="dxa"/>
            <w:shd w:val="clear" w:color="auto" w:fill="auto"/>
            <w:vAlign w:val="center"/>
          </w:tcPr>
          <w:p w14:paraId="1F7C1FBB">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975" w:type="dxa"/>
            <w:shd w:val="clear" w:color="auto" w:fill="auto"/>
            <w:vAlign w:val="center"/>
          </w:tcPr>
          <w:p w14:paraId="3CBA3DDF">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466" w:type="dxa"/>
            <w:gridSpan w:val="2"/>
            <w:shd w:val="clear" w:color="auto" w:fill="auto"/>
            <w:vAlign w:val="center"/>
          </w:tcPr>
          <w:p w14:paraId="509EDAA4">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354" w:type="dxa"/>
            <w:shd w:val="clear" w:color="auto" w:fill="auto"/>
            <w:vAlign w:val="center"/>
          </w:tcPr>
          <w:p w14:paraId="73957B85">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r w14:paraId="0B4D8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7" w:type="dxa"/>
            <w:gridSpan w:val="2"/>
            <w:shd w:val="clear" w:color="auto" w:fill="auto"/>
            <w:vAlign w:val="center"/>
          </w:tcPr>
          <w:p w14:paraId="7E5014DF">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551" w:type="dxa"/>
            <w:gridSpan w:val="3"/>
            <w:shd w:val="clear" w:color="auto" w:fill="auto"/>
            <w:vAlign w:val="center"/>
          </w:tcPr>
          <w:p w14:paraId="23FCD85E">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397" w:type="dxa"/>
            <w:shd w:val="clear" w:color="auto" w:fill="auto"/>
            <w:vAlign w:val="center"/>
          </w:tcPr>
          <w:p w14:paraId="02181CBC">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975" w:type="dxa"/>
            <w:shd w:val="clear" w:color="auto" w:fill="auto"/>
            <w:vAlign w:val="center"/>
          </w:tcPr>
          <w:p w14:paraId="5EFEB46F">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466" w:type="dxa"/>
            <w:gridSpan w:val="2"/>
            <w:shd w:val="clear" w:color="auto" w:fill="auto"/>
            <w:vAlign w:val="center"/>
          </w:tcPr>
          <w:p w14:paraId="2689DED6">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354" w:type="dxa"/>
            <w:shd w:val="clear" w:color="auto" w:fill="auto"/>
            <w:vAlign w:val="center"/>
          </w:tcPr>
          <w:p w14:paraId="16B1DB0B">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r w14:paraId="1B18E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7" w:type="dxa"/>
            <w:gridSpan w:val="2"/>
            <w:shd w:val="clear" w:color="auto" w:fill="auto"/>
            <w:vAlign w:val="center"/>
          </w:tcPr>
          <w:p w14:paraId="7FBC2090">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551" w:type="dxa"/>
            <w:gridSpan w:val="3"/>
            <w:shd w:val="clear" w:color="auto" w:fill="auto"/>
            <w:vAlign w:val="center"/>
          </w:tcPr>
          <w:p w14:paraId="5B6305D6">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397" w:type="dxa"/>
            <w:shd w:val="clear" w:color="auto" w:fill="auto"/>
            <w:vAlign w:val="center"/>
          </w:tcPr>
          <w:p w14:paraId="30ADDF0D">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975" w:type="dxa"/>
            <w:shd w:val="clear" w:color="auto" w:fill="auto"/>
            <w:vAlign w:val="center"/>
          </w:tcPr>
          <w:p w14:paraId="6D0A9159">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466" w:type="dxa"/>
            <w:gridSpan w:val="2"/>
            <w:shd w:val="clear" w:color="auto" w:fill="auto"/>
            <w:vAlign w:val="center"/>
          </w:tcPr>
          <w:p w14:paraId="77F8721C">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354" w:type="dxa"/>
            <w:shd w:val="clear" w:color="auto" w:fill="auto"/>
            <w:vAlign w:val="center"/>
          </w:tcPr>
          <w:p w14:paraId="20C1E068">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bl>
    <w:p w14:paraId="2D73A9BF">
      <w:pPr>
        <w:spacing w:line="20" w:lineRule="exact"/>
        <w:rPr>
          <w:rFonts w:ascii="Times New Roman" w:hAnsi="Times New Roman" w:eastAsia="宋体" w:cs="Times New Roman"/>
          <w:color w:val="auto"/>
          <w:highlight w:val="none"/>
        </w:rPr>
      </w:pPr>
      <w:r>
        <w:rPr>
          <w:rFonts w:ascii="Times New Roman" w:hAnsi="Times New Roman" w:eastAsia="宋体" w:cs="Times New Roman"/>
          <w:color w:val="auto"/>
          <w:highlight w:val="none"/>
        </w:rPr>
        <w:br w:type="page"/>
      </w:r>
    </w:p>
    <w:p w14:paraId="2DBC7AE7">
      <w:pPr>
        <w:adjustRightInd w:val="0"/>
        <w:snapToGrid w:val="0"/>
        <w:spacing w:line="360" w:lineRule="auto"/>
        <w:ind w:firstLine="602" w:firstLineChars="200"/>
        <w:rPr>
          <w:rFonts w:ascii="Times New Roman" w:hAnsi="Times New Roman" w:eastAsia="宋体" w:cs="Times New Roman"/>
          <w:b/>
          <w:bCs/>
          <w:color w:val="auto"/>
          <w:sz w:val="28"/>
          <w:highlight w:val="none"/>
        </w:rPr>
      </w:pPr>
      <w:r>
        <w:rPr>
          <w:rFonts w:ascii="Times New Roman" w:hAnsi="Times New Roman" w:eastAsia="宋体" w:cs="Times New Roman"/>
          <w:b/>
          <w:bCs/>
          <w:color w:val="auto"/>
          <w:sz w:val="30"/>
          <w:szCs w:val="30"/>
          <w:highlight w:val="none"/>
        </w:rPr>
        <w:t>3.技术负责人简历表</w:t>
      </w:r>
    </w:p>
    <w:tbl>
      <w:tblPr>
        <w:tblStyle w:val="9"/>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3"/>
        <w:gridCol w:w="121"/>
        <w:gridCol w:w="580"/>
        <w:gridCol w:w="1003"/>
        <w:gridCol w:w="1458"/>
        <w:gridCol w:w="1975"/>
        <w:gridCol w:w="178"/>
        <w:gridCol w:w="581"/>
        <w:gridCol w:w="505"/>
        <w:gridCol w:w="281"/>
        <w:gridCol w:w="1362"/>
      </w:tblGrid>
      <w:tr w14:paraId="31D7E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43" w:type="dxa"/>
            <w:shd w:val="clear" w:color="auto" w:fill="auto"/>
            <w:vAlign w:val="center"/>
          </w:tcPr>
          <w:p w14:paraId="2AC33140">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姓名</w:t>
            </w:r>
          </w:p>
        </w:tc>
        <w:tc>
          <w:tcPr>
            <w:tcW w:w="1704" w:type="dxa"/>
            <w:gridSpan w:val="3"/>
            <w:shd w:val="clear" w:color="auto" w:fill="auto"/>
            <w:vAlign w:val="center"/>
          </w:tcPr>
          <w:p w14:paraId="5965CCA5">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458" w:type="dxa"/>
            <w:shd w:val="clear" w:color="auto" w:fill="auto"/>
            <w:vAlign w:val="center"/>
          </w:tcPr>
          <w:p w14:paraId="0EAA9892">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性 别</w:t>
            </w:r>
          </w:p>
        </w:tc>
        <w:tc>
          <w:tcPr>
            <w:tcW w:w="2153" w:type="dxa"/>
            <w:gridSpan w:val="2"/>
            <w:shd w:val="clear" w:color="auto" w:fill="auto"/>
            <w:vAlign w:val="center"/>
          </w:tcPr>
          <w:p w14:paraId="4ABDA276">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086" w:type="dxa"/>
            <w:gridSpan w:val="2"/>
            <w:shd w:val="clear" w:color="auto" w:fill="auto"/>
            <w:vAlign w:val="center"/>
          </w:tcPr>
          <w:p w14:paraId="50382924">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年  龄</w:t>
            </w:r>
          </w:p>
        </w:tc>
        <w:tc>
          <w:tcPr>
            <w:tcW w:w="1643" w:type="dxa"/>
            <w:gridSpan w:val="2"/>
            <w:shd w:val="clear" w:color="auto" w:fill="auto"/>
            <w:vAlign w:val="center"/>
          </w:tcPr>
          <w:p w14:paraId="55AB975C">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r>
      <w:tr w14:paraId="0D74B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43" w:type="dxa"/>
            <w:shd w:val="clear" w:color="auto" w:fill="auto"/>
            <w:vAlign w:val="center"/>
          </w:tcPr>
          <w:p w14:paraId="79DB0FB8">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职务</w:t>
            </w:r>
          </w:p>
        </w:tc>
        <w:tc>
          <w:tcPr>
            <w:tcW w:w="1704" w:type="dxa"/>
            <w:gridSpan w:val="3"/>
            <w:shd w:val="clear" w:color="auto" w:fill="auto"/>
            <w:vAlign w:val="center"/>
          </w:tcPr>
          <w:p w14:paraId="786548F3">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458" w:type="dxa"/>
            <w:shd w:val="clear" w:color="auto" w:fill="auto"/>
            <w:vAlign w:val="center"/>
          </w:tcPr>
          <w:p w14:paraId="02331BA4">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职 称</w:t>
            </w:r>
          </w:p>
        </w:tc>
        <w:tc>
          <w:tcPr>
            <w:tcW w:w="2153" w:type="dxa"/>
            <w:gridSpan w:val="2"/>
            <w:shd w:val="clear" w:color="auto" w:fill="auto"/>
            <w:vAlign w:val="center"/>
          </w:tcPr>
          <w:p w14:paraId="7D4AE38F">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086" w:type="dxa"/>
            <w:gridSpan w:val="2"/>
            <w:shd w:val="clear" w:color="auto" w:fill="auto"/>
            <w:vAlign w:val="center"/>
          </w:tcPr>
          <w:p w14:paraId="7D4E53ED">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学  历</w:t>
            </w:r>
          </w:p>
        </w:tc>
        <w:tc>
          <w:tcPr>
            <w:tcW w:w="1643" w:type="dxa"/>
            <w:gridSpan w:val="2"/>
            <w:shd w:val="clear" w:color="auto" w:fill="auto"/>
            <w:vAlign w:val="center"/>
          </w:tcPr>
          <w:p w14:paraId="51FFB22F">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r>
      <w:tr w14:paraId="6E346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43" w:type="dxa"/>
            <w:shd w:val="clear" w:color="auto" w:fill="auto"/>
            <w:vAlign w:val="center"/>
          </w:tcPr>
          <w:p w14:paraId="1E0BA4C7">
            <w:pPr>
              <w:keepNext w:val="0"/>
              <w:keepLines w:val="0"/>
              <w:suppressLineNumbers w:val="0"/>
              <w:adjustRightInd w:val="0"/>
              <w:snapToGrid w:val="0"/>
              <w:spacing w:before="0" w:beforeAutospacing="0" w:after="0" w:afterAutospacing="0"/>
              <w:ind w:left="0" w:right="0"/>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证件类型</w:t>
            </w:r>
          </w:p>
        </w:tc>
        <w:tc>
          <w:tcPr>
            <w:tcW w:w="1704" w:type="dxa"/>
            <w:gridSpan w:val="3"/>
            <w:shd w:val="clear" w:color="auto" w:fill="auto"/>
            <w:vAlign w:val="center"/>
          </w:tcPr>
          <w:p w14:paraId="70AF12F2">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458" w:type="dxa"/>
            <w:shd w:val="clear" w:color="auto" w:fill="auto"/>
            <w:vAlign w:val="center"/>
          </w:tcPr>
          <w:p w14:paraId="496F06D3">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证件号码</w:t>
            </w:r>
          </w:p>
        </w:tc>
        <w:tc>
          <w:tcPr>
            <w:tcW w:w="4882" w:type="dxa"/>
            <w:gridSpan w:val="6"/>
            <w:shd w:val="clear" w:color="auto" w:fill="auto"/>
            <w:vAlign w:val="center"/>
          </w:tcPr>
          <w:p w14:paraId="39E56A9D">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r>
      <w:tr w14:paraId="065C2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44" w:type="dxa"/>
            <w:gridSpan w:val="3"/>
            <w:shd w:val="clear" w:color="auto" w:fill="auto"/>
            <w:vAlign w:val="center"/>
          </w:tcPr>
          <w:p w14:paraId="6010F4D3">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手机号码</w:t>
            </w:r>
          </w:p>
        </w:tc>
        <w:tc>
          <w:tcPr>
            <w:tcW w:w="2461" w:type="dxa"/>
            <w:gridSpan w:val="2"/>
            <w:shd w:val="clear" w:color="auto" w:fill="auto"/>
            <w:vAlign w:val="center"/>
          </w:tcPr>
          <w:p w14:paraId="1CDA8877">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2734" w:type="dxa"/>
            <w:gridSpan w:val="3"/>
            <w:shd w:val="clear" w:color="auto" w:fill="auto"/>
            <w:vAlign w:val="center"/>
          </w:tcPr>
          <w:p w14:paraId="696BE851">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证件号（职称证书编号）</w:t>
            </w:r>
          </w:p>
        </w:tc>
        <w:tc>
          <w:tcPr>
            <w:tcW w:w="2148" w:type="dxa"/>
            <w:gridSpan w:val="3"/>
            <w:shd w:val="clear" w:color="auto" w:fill="auto"/>
            <w:vAlign w:val="center"/>
          </w:tcPr>
          <w:p w14:paraId="67366157">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r>
      <w:tr w14:paraId="2B87C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44" w:type="dxa"/>
            <w:gridSpan w:val="3"/>
            <w:shd w:val="clear" w:color="auto" w:fill="auto"/>
            <w:vAlign w:val="center"/>
          </w:tcPr>
          <w:p w14:paraId="10F57C54">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参加工作时间</w:t>
            </w:r>
          </w:p>
        </w:tc>
        <w:tc>
          <w:tcPr>
            <w:tcW w:w="2461" w:type="dxa"/>
            <w:gridSpan w:val="2"/>
            <w:shd w:val="clear" w:color="auto" w:fill="auto"/>
            <w:vAlign w:val="center"/>
          </w:tcPr>
          <w:p w14:paraId="543208B2">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2734" w:type="dxa"/>
            <w:gridSpan w:val="3"/>
            <w:shd w:val="clear" w:color="auto" w:fill="auto"/>
            <w:vAlign w:val="center"/>
          </w:tcPr>
          <w:p w14:paraId="0EB2F49B">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从事技术负责人年限</w:t>
            </w:r>
          </w:p>
        </w:tc>
        <w:tc>
          <w:tcPr>
            <w:tcW w:w="2148" w:type="dxa"/>
            <w:gridSpan w:val="3"/>
            <w:shd w:val="clear" w:color="auto" w:fill="auto"/>
            <w:vAlign w:val="center"/>
          </w:tcPr>
          <w:p w14:paraId="6497D7CF">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r>
      <w:tr w14:paraId="7AD72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287" w:type="dxa"/>
            <w:gridSpan w:val="11"/>
            <w:shd w:val="clear" w:color="auto" w:fill="auto"/>
            <w:vAlign w:val="center"/>
          </w:tcPr>
          <w:p w14:paraId="42E655BF">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在建和已完工程项目情况</w:t>
            </w:r>
          </w:p>
        </w:tc>
      </w:tr>
      <w:tr w14:paraId="2AF01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4" w:type="dxa"/>
            <w:gridSpan w:val="2"/>
            <w:shd w:val="clear" w:color="auto" w:fill="auto"/>
            <w:vAlign w:val="center"/>
          </w:tcPr>
          <w:p w14:paraId="0C104B46">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建设单位</w:t>
            </w:r>
          </w:p>
        </w:tc>
        <w:tc>
          <w:tcPr>
            <w:tcW w:w="1583" w:type="dxa"/>
            <w:gridSpan w:val="2"/>
            <w:shd w:val="clear" w:color="auto" w:fill="auto"/>
            <w:vAlign w:val="center"/>
          </w:tcPr>
          <w:p w14:paraId="45EEF613">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项目名称</w:t>
            </w:r>
          </w:p>
        </w:tc>
        <w:tc>
          <w:tcPr>
            <w:tcW w:w="1458" w:type="dxa"/>
            <w:shd w:val="clear" w:color="auto" w:fill="auto"/>
            <w:vAlign w:val="center"/>
          </w:tcPr>
          <w:p w14:paraId="5AD8AF8C">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建设规模</w:t>
            </w:r>
          </w:p>
        </w:tc>
        <w:tc>
          <w:tcPr>
            <w:tcW w:w="1975" w:type="dxa"/>
            <w:shd w:val="clear" w:color="auto" w:fill="auto"/>
            <w:vAlign w:val="center"/>
          </w:tcPr>
          <w:p w14:paraId="1AA8757A">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开、竣工日期</w:t>
            </w:r>
          </w:p>
        </w:tc>
        <w:tc>
          <w:tcPr>
            <w:tcW w:w="1545" w:type="dxa"/>
            <w:gridSpan w:val="4"/>
            <w:shd w:val="clear" w:color="auto" w:fill="auto"/>
            <w:vAlign w:val="center"/>
          </w:tcPr>
          <w:p w14:paraId="6F7D9160">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在建或已完</w:t>
            </w:r>
          </w:p>
        </w:tc>
        <w:tc>
          <w:tcPr>
            <w:tcW w:w="1362" w:type="dxa"/>
            <w:shd w:val="clear" w:color="auto" w:fill="auto"/>
            <w:vAlign w:val="center"/>
          </w:tcPr>
          <w:p w14:paraId="76FCDF24">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工程质量</w:t>
            </w:r>
          </w:p>
        </w:tc>
      </w:tr>
      <w:tr w14:paraId="66585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4" w:type="dxa"/>
            <w:gridSpan w:val="2"/>
            <w:shd w:val="clear" w:color="auto" w:fill="auto"/>
            <w:vAlign w:val="center"/>
          </w:tcPr>
          <w:p w14:paraId="226E0AFC">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83" w:type="dxa"/>
            <w:gridSpan w:val="2"/>
            <w:shd w:val="clear" w:color="auto" w:fill="auto"/>
            <w:vAlign w:val="center"/>
          </w:tcPr>
          <w:p w14:paraId="183C021B">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458" w:type="dxa"/>
            <w:shd w:val="clear" w:color="auto" w:fill="auto"/>
            <w:vAlign w:val="center"/>
          </w:tcPr>
          <w:p w14:paraId="70F3227D">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975" w:type="dxa"/>
            <w:shd w:val="clear" w:color="auto" w:fill="auto"/>
            <w:vAlign w:val="center"/>
          </w:tcPr>
          <w:p w14:paraId="4073F6CD">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45" w:type="dxa"/>
            <w:gridSpan w:val="4"/>
            <w:shd w:val="clear" w:color="auto" w:fill="auto"/>
            <w:vAlign w:val="center"/>
          </w:tcPr>
          <w:p w14:paraId="0F94892C">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362" w:type="dxa"/>
            <w:shd w:val="clear" w:color="auto" w:fill="auto"/>
            <w:vAlign w:val="center"/>
          </w:tcPr>
          <w:p w14:paraId="397340B8">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r>
      <w:tr w14:paraId="6D58B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4" w:type="dxa"/>
            <w:gridSpan w:val="2"/>
            <w:shd w:val="clear" w:color="auto" w:fill="auto"/>
            <w:vAlign w:val="center"/>
          </w:tcPr>
          <w:p w14:paraId="731A78EE">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83" w:type="dxa"/>
            <w:gridSpan w:val="2"/>
            <w:shd w:val="clear" w:color="auto" w:fill="auto"/>
            <w:vAlign w:val="center"/>
          </w:tcPr>
          <w:p w14:paraId="772F9D2D">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458" w:type="dxa"/>
            <w:shd w:val="clear" w:color="auto" w:fill="auto"/>
            <w:vAlign w:val="center"/>
          </w:tcPr>
          <w:p w14:paraId="53140140">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975" w:type="dxa"/>
            <w:shd w:val="clear" w:color="auto" w:fill="auto"/>
            <w:vAlign w:val="center"/>
          </w:tcPr>
          <w:p w14:paraId="5C3C13F3">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45" w:type="dxa"/>
            <w:gridSpan w:val="4"/>
            <w:shd w:val="clear" w:color="auto" w:fill="auto"/>
            <w:vAlign w:val="center"/>
          </w:tcPr>
          <w:p w14:paraId="5C2ECFBC">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362" w:type="dxa"/>
            <w:shd w:val="clear" w:color="auto" w:fill="auto"/>
            <w:vAlign w:val="center"/>
          </w:tcPr>
          <w:p w14:paraId="5A19C693">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r>
      <w:tr w14:paraId="2DE67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4" w:type="dxa"/>
            <w:gridSpan w:val="2"/>
            <w:shd w:val="clear" w:color="auto" w:fill="auto"/>
            <w:vAlign w:val="center"/>
          </w:tcPr>
          <w:p w14:paraId="567C8425">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83" w:type="dxa"/>
            <w:gridSpan w:val="2"/>
            <w:shd w:val="clear" w:color="auto" w:fill="auto"/>
            <w:vAlign w:val="center"/>
          </w:tcPr>
          <w:p w14:paraId="4DE46EDB">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458" w:type="dxa"/>
            <w:shd w:val="clear" w:color="auto" w:fill="auto"/>
            <w:vAlign w:val="center"/>
          </w:tcPr>
          <w:p w14:paraId="5EC37F6E">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975" w:type="dxa"/>
            <w:shd w:val="clear" w:color="auto" w:fill="auto"/>
            <w:vAlign w:val="center"/>
          </w:tcPr>
          <w:p w14:paraId="6C66DE52">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45" w:type="dxa"/>
            <w:gridSpan w:val="4"/>
            <w:shd w:val="clear" w:color="auto" w:fill="auto"/>
            <w:vAlign w:val="center"/>
          </w:tcPr>
          <w:p w14:paraId="4E1C560F">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362" w:type="dxa"/>
            <w:shd w:val="clear" w:color="auto" w:fill="auto"/>
            <w:vAlign w:val="center"/>
          </w:tcPr>
          <w:p w14:paraId="4D7864CA">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r>
      <w:tr w14:paraId="55B5A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4" w:type="dxa"/>
            <w:gridSpan w:val="2"/>
            <w:shd w:val="clear" w:color="auto" w:fill="auto"/>
            <w:vAlign w:val="center"/>
          </w:tcPr>
          <w:p w14:paraId="717B2856">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83" w:type="dxa"/>
            <w:gridSpan w:val="2"/>
            <w:shd w:val="clear" w:color="auto" w:fill="auto"/>
            <w:vAlign w:val="center"/>
          </w:tcPr>
          <w:p w14:paraId="02494873">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458" w:type="dxa"/>
            <w:shd w:val="clear" w:color="auto" w:fill="auto"/>
            <w:vAlign w:val="center"/>
          </w:tcPr>
          <w:p w14:paraId="77422370">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975" w:type="dxa"/>
            <w:shd w:val="clear" w:color="auto" w:fill="auto"/>
            <w:vAlign w:val="center"/>
          </w:tcPr>
          <w:p w14:paraId="1A365E8F">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45" w:type="dxa"/>
            <w:gridSpan w:val="4"/>
            <w:shd w:val="clear" w:color="auto" w:fill="auto"/>
            <w:vAlign w:val="center"/>
          </w:tcPr>
          <w:p w14:paraId="57B67552">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362" w:type="dxa"/>
            <w:shd w:val="clear" w:color="auto" w:fill="auto"/>
            <w:vAlign w:val="center"/>
          </w:tcPr>
          <w:p w14:paraId="529AB83E">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r>
      <w:tr w14:paraId="08035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4" w:type="dxa"/>
            <w:gridSpan w:val="2"/>
            <w:shd w:val="clear" w:color="auto" w:fill="auto"/>
            <w:vAlign w:val="center"/>
          </w:tcPr>
          <w:p w14:paraId="615A0704">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83" w:type="dxa"/>
            <w:gridSpan w:val="2"/>
            <w:shd w:val="clear" w:color="auto" w:fill="auto"/>
            <w:vAlign w:val="center"/>
          </w:tcPr>
          <w:p w14:paraId="174BAB42">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458" w:type="dxa"/>
            <w:shd w:val="clear" w:color="auto" w:fill="auto"/>
            <w:vAlign w:val="center"/>
          </w:tcPr>
          <w:p w14:paraId="7ABABA63">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975" w:type="dxa"/>
            <w:shd w:val="clear" w:color="auto" w:fill="auto"/>
            <w:vAlign w:val="center"/>
          </w:tcPr>
          <w:p w14:paraId="7A5D4C89">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45" w:type="dxa"/>
            <w:gridSpan w:val="4"/>
            <w:shd w:val="clear" w:color="auto" w:fill="auto"/>
            <w:vAlign w:val="center"/>
          </w:tcPr>
          <w:p w14:paraId="1D6929BB">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362" w:type="dxa"/>
            <w:shd w:val="clear" w:color="auto" w:fill="auto"/>
            <w:vAlign w:val="center"/>
          </w:tcPr>
          <w:p w14:paraId="5FBA288A">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r>
      <w:tr w14:paraId="4A8AA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4" w:type="dxa"/>
            <w:gridSpan w:val="2"/>
            <w:shd w:val="clear" w:color="auto" w:fill="auto"/>
            <w:vAlign w:val="center"/>
          </w:tcPr>
          <w:p w14:paraId="43BCED37">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83" w:type="dxa"/>
            <w:gridSpan w:val="2"/>
            <w:shd w:val="clear" w:color="auto" w:fill="auto"/>
            <w:vAlign w:val="center"/>
          </w:tcPr>
          <w:p w14:paraId="132C4CEF">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458" w:type="dxa"/>
            <w:shd w:val="clear" w:color="auto" w:fill="auto"/>
            <w:vAlign w:val="center"/>
          </w:tcPr>
          <w:p w14:paraId="463B8281">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975" w:type="dxa"/>
            <w:shd w:val="clear" w:color="auto" w:fill="auto"/>
            <w:vAlign w:val="center"/>
          </w:tcPr>
          <w:p w14:paraId="6BB10588">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45" w:type="dxa"/>
            <w:gridSpan w:val="4"/>
            <w:shd w:val="clear" w:color="auto" w:fill="auto"/>
            <w:vAlign w:val="center"/>
          </w:tcPr>
          <w:p w14:paraId="1DD7940F">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362" w:type="dxa"/>
            <w:shd w:val="clear" w:color="auto" w:fill="auto"/>
            <w:vAlign w:val="center"/>
          </w:tcPr>
          <w:p w14:paraId="44F23729">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r>
      <w:tr w14:paraId="252ED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4" w:type="dxa"/>
            <w:gridSpan w:val="2"/>
            <w:shd w:val="clear" w:color="auto" w:fill="auto"/>
            <w:vAlign w:val="center"/>
          </w:tcPr>
          <w:p w14:paraId="3D2DD500">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83" w:type="dxa"/>
            <w:gridSpan w:val="2"/>
            <w:shd w:val="clear" w:color="auto" w:fill="auto"/>
            <w:vAlign w:val="center"/>
          </w:tcPr>
          <w:p w14:paraId="6F5FEDD7">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458" w:type="dxa"/>
            <w:shd w:val="clear" w:color="auto" w:fill="auto"/>
            <w:vAlign w:val="center"/>
          </w:tcPr>
          <w:p w14:paraId="36FF36D2">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975" w:type="dxa"/>
            <w:shd w:val="clear" w:color="auto" w:fill="auto"/>
            <w:vAlign w:val="center"/>
          </w:tcPr>
          <w:p w14:paraId="5CF0A696">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45" w:type="dxa"/>
            <w:gridSpan w:val="4"/>
            <w:shd w:val="clear" w:color="auto" w:fill="auto"/>
            <w:vAlign w:val="center"/>
          </w:tcPr>
          <w:p w14:paraId="134D73C3">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362" w:type="dxa"/>
            <w:shd w:val="clear" w:color="auto" w:fill="auto"/>
            <w:vAlign w:val="center"/>
          </w:tcPr>
          <w:p w14:paraId="77C3DBBC">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r>
      <w:tr w14:paraId="7EB17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4" w:type="dxa"/>
            <w:gridSpan w:val="2"/>
            <w:shd w:val="clear" w:color="auto" w:fill="auto"/>
            <w:vAlign w:val="center"/>
          </w:tcPr>
          <w:p w14:paraId="24BE269C">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83" w:type="dxa"/>
            <w:gridSpan w:val="2"/>
            <w:shd w:val="clear" w:color="auto" w:fill="auto"/>
            <w:vAlign w:val="center"/>
          </w:tcPr>
          <w:p w14:paraId="15328600">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458" w:type="dxa"/>
            <w:shd w:val="clear" w:color="auto" w:fill="auto"/>
            <w:vAlign w:val="center"/>
          </w:tcPr>
          <w:p w14:paraId="2F5832F3">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975" w:type="dxa"/>
            <w:shd w:val="clear" w:color="auto" w:fill="auto"/>
            <w:vAlign w:val="center"/>
          </w:tcPr>
          <w:p w14:paraId="49B036A7">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45" w:type="dxa"/>
            <w:gridSpan w:val="4"/>
            <w:shd w:val="clear" w:color="auto" w:fill="auto"/>
            <w:vAlign w:val="center"/>
          </w:tcPr>
          <w:p w14:paraId="5421EA2C">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362" w:type="dxa"/>
            <w:shd w:val="clear" w:color="auto" w:fill="auto"/>
            <w:vAlign w:val="center"/>
          </w:tcPr>
          <w:p w14:paraId="4CFA3BDA">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r>
      <w:tr w14:paraId="1AD76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4" w:type="dxa"/>
            <w:gridSpan w:val="2"/>
            <w:shd w:val="clear" w:color="auto" w:fill="auto"/>
            <w:vAlign w:val="center"/>
          </w:tcPr>
          <w:p w14:paraId="498CF746">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83" w:type="dxa"/>
            <w:gridSpan w:val="2"/>
            <w:shd w:val="clear" w:color="auto" w:fill="auto"/>
            <w:vAlign w:val="center"/>
          </w:tcPr>
          <w:p w14:paraId="0CFFB3E4">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458" w:type="dxa"/>
            <w:shd w:val="clear" w:color="auto" w:fill="auto"/>
            <w:vAlign w:val="center"/>
          </w:tcPr>
          <w:p w14:paraId="4D689D8A">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975" w:type="dxa"/>
            <w:shd w:val="clear" w:color="auto" w:fill="auto"/>
            <w:vAlign w:val="center"/>
          </w:tcPr>
          <w:p w14:paraId="6E477CAF">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45" w:type="dxa"/>
            <w:gridSpan w:val="4"/>
            <w:shd w:val="clear" w:color="auto" w:fill="auto"/>
            <w:vAlign w:val="center"/>
          </w:tcPr>
          <w:p w14:paraId="7E1653C9">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362" w:type="dxa"/>
            <w:shd w:val="clear" w:color="auto" w:fill="auto"/>
            <w:vAlign w:val="center"/>
          </w:tcPr>
          <w:p w14:paraId="5CA3BE57">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r>
      <w:tr w14:paraId="0286B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4" w:type="dxa"/>
            <w:gridSpan w:val="2"/>
            <w:shd w:val="clear" w:color="auto" w:fill="auto"/>
            <w:vAlign w:val="center"/>
          </w:tcPr>
          <w:p w14:paraId="22E981C7">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83" w:type="dxa"/>
            <w:gridSpan w:val="2"/>
            <w:shd w:val="clear" w:color="auto" w:fill="auto"/>
            <w:vAlign w:val="center"/>
          </w:tcPr>
          <w:p w14:paraId="6B6566F1">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458" w:type="dxa"/>
            <w:shd w:val="clear" w:color="auto" w:fill="auto"/>
            <w:vAlign w:val="center"/>
          </w:tcPr>
          <w:p w14:paraId="60C5C99D">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975" w:type="dxa"/>
            <w:shd w:val="clear" w:color="auto" w:fill="auto"/>
            <w:vAlign w:val="center"/>
          </w:tcPr>
          <w:p w14:paraId="28FC12E1">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45" w:type="dxa"/>
            <w:gridSpan w:val="4"/>
            <w:shd w:val="clear" w:color="auto" w:fill="auto"/>
            <w:vAlign w:val="center"/>
          </w:tcPr>
          <w:p w14:paraId="66847ED1">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362" w:type="dxa"/>
            <w:shd w:val="clear" w:color="auto" w:fill="auto"/>
            <w:vAlign w:val="center"/>
          </w:tcPr>
          <w:p w14:paraId="11D06FDE">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r>
      <w:tr w14:paraId="2D37A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4" w:type="dxa"/>
            <w:gridSpan w:val="2"/>
            <w:shd w:val="clear" w:color="auto" w:fill="auto"/>
            <w:vAlign w:val="center"/>
          </w:tcPr>
          <w:p w14:paraId="24A02F4D">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83" w:type="dxa"/>
            <w:gridSpan w:val="2"/>
            <w:shd w:val="clear" w:color="auto" w:fill="auto"/>
            <w:vAlign w:val="center"/>
          </w:tcPr>
          <w:p w14:paraId="5F0DE1D0">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458" w:type="dxa"/>
            <w:shd w:val="clear" w:color="auto" w:fill="auto"/>
            <w:vAlign w:val="center"/>
          </w:tcPr>
          <w:p w14:paraId="2C58CFDF">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975" w:type="dxa"/>
            <w:shd w:val="clear" w:color="auto" w:fill="auto"/>
            <w:vAlign w:val="center"/>
          </w:tcPr>
          <w:p w14:paraId="1C1E0DA5">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45" w:type="dxa"/>
            <w:gridSpan w:val="4"/>
            <w:shd w:val="clear" w:color="auto" w:fill="auto"/>
            <w:vAlign w:val="center"/>
          </w:tcPr>
          <w:p w14:paraId="2AFD6D8C">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362" w:type="dxa"/>
            <w:shd w:val="clear" w:color="auto" w:fill="auto"/>
            <w:vAlign w:val="center"/>
          </w:tcPr>
          <w:p w14:paraId="15844BF5">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r>
      <w:tr w14:paraId="7AFB6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4" w:type="dxa"/>
            <w:gridSpan w:val="2"/>
            <w:shd w:val="clear" w:color="auto" w:fill="auto"/>
            <w:vAlign w:val="center"/>
          </w:tcPr>
          <w:p w14:paraId="7C5407D1">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83" w:type="dxa"/>
            <w:gridSpan w:val="2"/>
            <w:shd w:val="clear" w:color="auto" w:fill="auto"/>
            <w:vAlign w:val="center"/>
          </w:tcPr>
          <w:p w14:paraId="551D9BEE">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458" w:type="dxa"/>
            <w:shd w:val="clear" w:color="auto" w:fill="auto"/>
            <w:vAlign w:val="center"/>
          </w:tcPr>
          <w:p w14:paraId="3A5F24EF">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975" w:type="dxa"/>
            <w:shd w:val="clear" w:color="auto" w:fill="auto"/>
            <w:vAlign w:val="center"/>
          </w:tcPr>
          <w:p w14:paraId="6B7A9A01">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45" w:type="dxa"/>
            <w:gridSpan w:val="4"/>
            <w:shd w:val="clear" w:color="auto" w:fill="auto"/>
            <w:vAlign w:val="center"/>
          </w:tcPr>
          <w:p w14:paraId="33158E29">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362" w:type="dxa"/>
            <w:shd w:val="clear" w:color="auto" w:fill="auto"/>
            <w:vAlign w:val="center"/>
          </w:tcPr>
          <w:p w14:paraId="6FC0E5F2">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r>
      <w:tr w14:paraId="75404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4" w:type="dxa"/>
            <w:gridSpan w:val="2"/>
            <w:shd w:val="clear" w:color="auto" w:fill="auto"/>
            <w:vAlign w:val="center"/>
          </w:tcPr>
          <w:p w14:paraId="4BF92852">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83" w:type="dxa"/>
            <w:gridSpan w:val="2"/>
            <w:shd w:val="clear" w:color="auto" w:fill="auto"/>
            <w:vAlign w:val="center"/>
          </w:tcPr>
          <w:p w14:paraId="2BA95C0B">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458" w:type="dxa"/>
            <w:shd w:val="clear" w:color="auto" w:fill="auto"/>
            <w:vAlign w:val="center"/>
          </w:tcPr>
          <w:p w14:paraId="5F157511">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975" w:type="dxa"/>
            <w:shd w:val="clear" w:color="auto" w:fill="auto"/>
            <w:vAlign w:val="center"/>
          </w:tcPr>
          <w:p w14:paraId="02CD4515">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45" w:type="dxa"/>
            <w:gridSpan w:val="4"/>
            <w:shd w:val="clear" w:color="auto" w:fill="auto"/>
            <w:vAlign w:val="center"/>
          </w:tcPr>
          <w:p w14:paraId="37250885">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362" w:type="dxa"/>
            <w:shd w:val="clear" w:color="auto" w:fill="auto"/>
            <w:vAlign w:val="center"/>
          </w:tcPr>
          <w:p w14:paraId="7C8D8965">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r>
      <w:tr w14:paraId="3AA65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4" w:type="dxa"/>
            <w:gridSpan w:val="2"/>
            <w:shd w:val="clear" w:color="auto" w:fill="auto"/>
            <w:vAlign w:val="center"/>
          </w:tcPr>
          <w:p w14:paraId="6ABCA0E3">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83" w:type="dxa"/>
            <w:gridSpan w:val="2"/>
            <w:shd w:val="clear" w:color="auto" w:fill="auto"/>
            <w:vAlign w:val="center"/>
          </w:tcPr>
          <w:p w14:paraId="19294440">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458" w:type="dxa"/>
            <w:shd w:val="clear" w:color="auto" w:fill="auto"/>
            <w:vAlign w:val="center"/>
          </w:tcPr>
          <w:p w14:paraId="58666F9E">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975" w:type="dxa"/>
            <w:shd w:val="clear" w:color="auto" w:fill="auto"/>
            <w:vAlign w:val="center"/>
          </w:tcPr>
          <w:p w14:paraId="0E8469B9">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45" w:type="dxa"/>
            <w:gridSpan w:val="4"/>
            <w:shd w:val="clear" w:color="auto" w:fill="auto"/>
            <w:vAlign w:val="center"/>
          </w:tcPr>
          <w:p w14:paraId="1C29D54E">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362" w:type="dxa"/>
            <w:shd w:val="clear" w:color="auto" w:fill="auto"/>
            <w:vAlign w:val="center"/>
          </w:tcPr>
          <w:p w14:paraId="5D5A3F88">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r>
      <w:tr w14:paraId="07023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4" w:type="dxa"/>
            <w:gridSpan w:val="2"/>
            <w:shd w:val="clear" w:color="auto" w:fill="auto"/>
            <w:vAlign w:val="center"/>
          </w:tcPr>
          <w:p w14:paraId="4BD62880">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83" w:type="dxa"/>
            <w:gridSpan w:val="2"/>
            <w:shd w:val="clear" w:color="auto" w:fill="auto"/>
            <w:vAlign w:val="center"/>
          </w:tcPr>
          <w:p w14:paraId="7D4A9671">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458" w:type="dxa"/>
            <w:shd w:val="clear" w:color="auto" w:fill="auto"/>
            <w:vAlign w:val="center"/>
          </w:tcPr>
          <w:p w14:paraId="1277EAA5">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975" w:type="dxa"/>
            <w:shd w:val="clear" w:color="auto" w:fill="auto"/>
            <w:vAlign w:val="center"/>
          </w:tcPr>
          <w:p w14:paraId="61BB28EA">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45" w:type="dxa"/>
            <w:gridSpan w:val="4"/>
            <w:shd w:val="clear" w:color="auto" w:fill="auto"/>
            <w:vAlign w:val="center"/>
          </w:tcPr>
          <w:p w14:paraId="6A011EE4">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362" w:type="dxa"/>
            <w:shd w:val="clear" w:color="auto" w:fill="auto"/>
            <w:vAlign w:val="center"/>
          </w:tcPr>
          <w:p w14:paraId="614CB82D">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r>
      <w:tr w14:paraId="6FCE8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4" w:type="dxa"/>
            <w:gridSpan w:val="2"/>
            <w:shd w:val="clear" w:color="auto" w:fill="auto"/>
            <w:vAlign w:val="center"/>
          </w:tcPr>
          <w:p w14:paraId="643B6559">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83" w:type="dxa"/>
            <w:gridSpan w:val="2"/>
            <w:shd w:val="clear" w:color="auto" w:fill="auto"/>
            <w:vAlign w:val="center"/>
          </w:tcPr>
          <w:p w14:paraId="361566CA">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458" w:type="dxa"/>
            <w:shd w:val="clear" w:color="auto" w:fill="auto"/>
            <w:vAlign w:val="center"/>
          </w:tcPr>
          <w:p w14:paraId="75017DB6">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975" w:type="dxa"/>
            <w:shd w:val="clear" w:color="auto" w:fill="auto"/>
            <w:vAlign w:val="center"/>
          </w:tcPr>
          <w:p w14:paraId="605C499A">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45" w:type="dxa"/>
            <w:gridSpan w:val="4"/>
            <w:shd w:val="clear" w:color="auto" w:fill="auto"/>
            <w:vAlign w:val="center"/>
          </w:tcPr>
          <w:p w14:paraId="3D01162E">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362" w:type="dxa"/>
            <w:shd w:val="clear" w:color="auto" w:fill="auto"/>
            <w:vAlign w:val="center"/>
          </w:tcPr>
          <w:p w14:paraId="27B51736">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r>
    </w:tbl>
    <w:p w14:paraId="14EAEE43">
      <w:pPr>
        <w:spacing w:line="20" w:lineRule="exact"/>
        <w:rPr>
          <w:rFonts w:ascii="Times New Roman" w:hAnsi="Times New Roman" w:eastAsia="宋体" w:cs="Times New Roman"/>
          <w:color w:val="auto"/>
          <w:highlight w:val="none"/>
        </w:rPr>
      </w:pPr>
      <w:r>
        <w:rPr>
          <w:rFonts w:ascii="Times New Roman" w:hAnsi="Times New Roman" w:eastAsia="宋体" w:cs="Times New Roman"/>
          <w:color w:val="auto"/>
          <w:highlight w:val="none"/>
        </w:rPr>
        <w:br w:type="page"/>
      </w:r>
    </w:p>
    <w:p w14:paraId="33439213">
      <w:pPr>
        <w:adjustRightInd w:val="0"/>
        <w:snapToGrid w:val="0"/>
        <w:spacing w:line="360" w:lineRule="auto"/>
        <w:ind w:firstLine="705" w:firstLineChars="234"/>
        <w:rPr>
          <w:rFonts w:ascii="Times New Roman" w:hAnsi="Times New Roman" w:eastAsia="宋体" w:cs="Times New Roman"/>
          <w:b/>
          <w:bCs/>
          <w:color w:val="auto"/>
          <w:sz w:val="28"/>
          <w:highlight w:val="none"/>
        </w:rPr>
      </w:pPr>
      <w:r>
        <w:rPr>
          <w:rFonts w:ascii="Times New Roman" w:hAnsi="Times New Roman" w:eastAsia="宋体" w:cs="Times New Roman"/>
          <w:b/>
          <w:bCs/>
          <w:color w:val="auto"/>
          <w:sz w:val="30"/>
          <w:szCs w:val="30"/>
          <w:highlight w:val="none"/>
        </w:rPr>
        <w:t>4.质量</w:t>
      </w:r>
      <w:r>
        <w:rPr>
          <w:rFonts w:hint="eastAsia" w:ascii="Times New Roman" w:hAnsi="Times New Roman" w:eastAsia="宋体" w:cs="Times New Roman"/>
          <w:b/>
          <w:bCs/>
          <w:color w:val="auto"/>
          <w:sz w:val="30"/>
          <w:szCs w:val="30"/>
          <w:highlight w:val="none"/>
        </w:rPr>
        <w:t>管理</w:t>
      </w:r>
      <w:r>
        <w:rPr>
          <w:rFonts w:ascii="Times New Roman" w:hAnsi="Times New Roman" w:eastAsia="宋体" w:cs="Times New Roman"/>
          <w:b/>
          <w:bCs/>
          <w:color w:val="auto"/>
          <w:sz w:val="30"/>
          <w:szCs w:val="30"/>
          <w:highlight w:val="none"/>
        </w:rPr>
        <w:t>负责人信息表</w:t>
      </w:r>
    </w:p>
    <w:tbl>
      <w:tblPr>
        <w:tblStyle w:val="8"/>
        <w:tblW w:w="92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3"/>
        <w:gridCol w:w="1837"/>
        <w:gridCol w:w="1178"/>
        <w:gridCol w:w="1365"/>
        <w:gridCol w:w="1200"/>
        <w:gridCol w:w="2606"/>
      </w:tblGrid>
      <w:tr w14:paraId="5B664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03" w:type="dxa"/>
            <w:vAlign w:val="center"/>
          </w:tcPr>
          <w:p w14:paraId="415C9E05">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姓名</w:t>
            </w:r>
          </w:p>
        </w:tc>
        <w:tc>
          <w:tcPr>
            <w:tcW w:w="1837" w:type="dxa"/>
            <w:vAlign w:val="center"/>
          </w:tcPr>
          <w:p w14:paraId="05BC27BE">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p>
        </w:tc>
        <w:tc>
          <w:tcPr>
            <w:tcW w:w="1178" w:type="dxa"/>
            <w:vAlign w:val="center"/>
          </w:tcPr>
          <w:p w14:paraId="456589A7">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证件类型</w:t>
            </w:r>
          </w:p>
        </w:tc>
        <w:tc>
          <w:tcPr>
            <w:tcW w:w="1365" w:type="dxa"/>
            <w:vAlign w:val="center"/>
          </w:tcPr>
          <w:p w14:paraId="4B24BF91">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p>
        </w:tc>
        <w:tc>
          <w:tcPr>
            <w:tcW w:w="1200" w:type="dxa"/>
            <w:vAlign w:val="center"/>
          </w:tcPr>
          <w:p w14:paraId="2D7DA435">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证件号码</w:t>
            </w:r>
          </w:p>
        </w:tc>
        <w:tc>
          <w:tcPr>
            <w:tcW w:w="2606" w:type="dxa"/>
            <w:vAlign w:val="center"/>
          </w:tcPr>
          <w:p w14:paraId="7D30E99B">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p>
        </w:tc>
      </w:tr>
      <w:tr w14:paraId="565B9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03" w:type="dxa"/>
            <w:vAlign w:val="center"/>
          </w:tcPr>
          <w:p w14:paraId="4AD64911">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手机号码</w:t>
            </w:r>
          </w:p>
        </w:tc>
        <w:tc>
          <w:tcPr>
            <w:tcW w:w="3015" w:type="dxa"/>
            <w:gridSpan w:val="2"/>
            <w:vAlign w:val="center"/>
          </w:tcPr>
          <w:p w14:paraId="08507066">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p>
        </w:tc>
        <w:tc>
          <w:tcPr>
            <w:tcW w:w="2565" w:type="dxa"/>
            <w:gridSpan w:val="2"/>
            <w:vAlign w:val="center"/>
          </w:tcPr>
          <w:p w14:paraId="1C11E447">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证件号（质量员证编号</w:t>
            </w:r>
            <w:r>
              <w:rPr>
                <w:rFonts w:hint="eastAsia" w:ascii="Times New Roman" w:hAnsi="Times New Roman" w:eastAsia="宋体" w:cs="Times New Roman"/>
                <w:color w:val="auto"/>
                <w:szCs w:val="21"/>
                <w:highlight w:val="none"/>
              </w:rPr>
              <w:t>或</w:t>
            </w:r>
            <w:r>
              <w:rPr>
                <w:rFonts w:hint="default" w:ascii="Times New Roman" w:hAnsi="Times New Roman" w:eastAsia="宋体" w:cs="Times New Roman"/>
                <w:color w:val="auto"/>
                <w:kern w:val="0"/>
                <w:szCs w:val="21"/>
                <w:highlight w:val="none"/>
              </w:rPr>
              <w:t>职称证书编号</w:t>
            </w:r>
            <w:r>
              <w:rPr>
                <w:rFonts w:hint="default" w:ascii="Times New Roman" w:hAnsi="Times New Roman" w:eastAsia="宋体" w:cs="Times New Roman"/>
                <w:color w:val="auto"/>
                <w:szCs w:val="21"/>
                <w:highlight w:val="none"/>
              </w:rPr>
              <w:t>）</w:t>
            </w:r>
          </w:p>
        </w:tc>
        <w:tc>
          <w:tcPr>
            <w:tcW w:w="2606" w:type="dxa"/>
            <w:vAlign w:val="center"/>
          </w:tcPr>
          <w:p w14:paraId="6DAB4ECD">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p>
        </w:tc>
      </w:tr>
    </w:tbl>
    <w:p w14:paraId="7DF4AEEE">
      <w:pPr>
        <w:adjustRightInd w:val="0"/>
        <w:snapToGrid w:val="0"/>
        <w:spacing w:line="360" w:lineRule="auto"/>
        <w:ind w:firstLine="658" w:firstLineChars="234"/>
        <w:rPr>
          <w:rFonts w:ascii="Times New Roman" w:hAnsi="Times New Roman" w:eastAsia="宋体" w:cs="Times New Roman"/>
          <w:b/>
          <w:bCs/>
          <w:color w:val="auto"/>
          <w:sz w:val="28"/>
          <w:highlight w:val="none"/>
        </w:rPr>
      </w:pPr>
    </w:p>
    <w:p w14:paraId="30C6A01B">
      <w:pPr>
        <w:adjustRightInd w:val="0"/>
        <w:snapToGrid w:val="0"/>
        <w:spacing w:line="360" w:lineRule="auto"/>
        <w:ind w:firstLine="705" w:firstLineChars="234"/>
        <w:rPr>
          <w:rFonts w:ascii="Times New Roman" w:hAnsi="Times New Roman" w:eastAsia="宋体" w:cs="Times New Roman"/>
          <w:b/>
          <w:bCs/>
          <w:color w:val="auto"/>
          <w:sz w:val="28"/>
          <w:highlight w:val="none"/>
        </w:rPr>
      </w:pPr>
      <w:r>
        <w:rPr>
          <w:rFonts w:ascii="Times New Roman" w:hAnsi="Times New Roman" w:eastAsia="宋体" w:cs="Times New Roman"/>
          <w:b/>
          <w:bCs/>
          <w:color w:val="auto"/>
          <w:sz w:val="30"/>
          <w:szCs w:val="30"/>
          <w:highlight w:val="none"/>
        </w:rPr>
        <w:t>5.安全</w:t>
      </w:r>
      <w:r>
        <w:rPr>
          <w:rFonts w:hint="eastAsia" w:ascii="Times New Roman" w:hAnsi="Times New Roman" w:eastAsia="宋体" w:cs="Times New Roman"/>
          <w:b/>
          <w:bCs/>
          <w:color w:val="auto"/>
          <w:sz w:val="30"/>
          <w:szCs w:val="30"/>
          <w:highlight w:val="none"/>
        </w:rPr>
        <w:t>管理</w:t>
      </w:r>
      <w:r>
        <w:rPr>
          <w:rFonts w:ascii="Times New Roman" w:hAnsi="Times New Roman" w:eastAsia="宋体" w:cs="Times New Roman"/>
          <w:b/>
          <w:bCs/>
          <w:color w:val="auto"/>
          <w:sz w:val="30"/>
          <w:szCs w:val="30"/>
          <w:highlight w:val="none"/>
        </w:rPr>
        <w:t>负责人信息表</w:t>
      </w:r>
    </w:p>
    <w:tbl>
      <w:tblPr>
        <w:tblStyle w:val="8"/>
        <w:tblW w:w="92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3"/>
        <w:gridCol w:w="1837"/>
        <w:gridCol w:w="1178"/>
        <w:gridCol w:w="1380"/>
        <w:gridCol w:w="1200"/>
        <w:gridCol w:w="2591"/>
      </w:tblGrid>
      <w:tr w14:paraId="7DD72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03" w:type="dxa"/>
            <w:vAlign w:val="center"/>
          </w:tcPr>
          <w:p w14:paraId="5F762709">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姓名</w:t>
            </w:r>
          </w:p>
        </w:tc>
        <w:tc>
          <w:tcPr>
            <w:tcW w:w="1837" w:type="dxa"/>
            <w:vAlign w:val="center"/>
          </w:tcPr>
          <w:p w14:paraId="658309CF">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p>
        </w:tc>
        <w:tc>
          <w:tcPr>
            <w:tcW w:w="1178" w:type="dxa"/>
            <w:vAlign w:val="center"/>
          </w:tcPr>
          <w:p w14:paraId="73E5EC7C">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证件类型</w:t>
            </w:r>
          </w:p>
        </w:tc>
        <w:tc>
          <w:tcPr>
            <w:tcW w:w="1380" w:type="dxa"/>
            <w:vAlign w:val="center"/>
          </w:tcPr>
          <w:p w14:paraId="57AD4400">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p>
        </w:tc>
        <w:tc>
          <w:tcPr>
            <w:tcW w:w="1200" w:type="dxa"/>
            <w:vAlign w:val="center"/>
          </w:tcPr>
          <w:p w14:paraId="156BEBBF">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证件号码</w:t>
            </w:r>
          </w:p>
        </w:tc>
        <w:tc>
          <w:tcPr>
            <w:tcW w:w="2591" w:type="dxa"/>
            <w:vAlign w:val="center"/>
          </w:tcPr>
          <w:p w14:paraId="18857881">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p>
        </w:tc>
      </w:tr>
      <w:tr w14:paraId="340AA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03" w:type="dxa"/>
            <w:vAlign w:val="center"/>
          </w:tcPr>
          <w:p w14:paraId="777F2636">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手机号码</w:t>
            </w:r>
          </w:p>
        </w:tc>
        <w:tc>
          <w:tcPr>
            <w:tcW w:w="3015" w:type="dxa"/>
            <w:gridSpan w:val="2"/>
            <w:vAlign w:val="center"/>
          </w:tcPr>
          <w:p w14:paraId="2A6F4809">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p>
        </w:tc>
        <w:tc>
          <w:tcPr>
            <w:tcW w:w="2580" w:type="dxa"/>
            <w:gridSpan w:val="2"/>
            <w:vAlign w:val="center"/>
          </w:tcPr>
          <w:p w14:paraId="4D11497F">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证件号（C证编号）</w:t>
            </w:r>
          </w:p>
        </w:tc>
        <w:tc>
          <w:tcPr>
            <w:tcW w:w="2591" w:type="dxa"/>
            <w:vAlign w:val="center"/>
          </w:tcPr>
          <w:p w14:paraId="46319B50">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p>
        </w:tc>
      </w:tr>
    </w:tbl>
    <w:p w14:paraId="519E85AE">
      <w:pPr>
        <w:adjustRightInd w:val="0"/>
        <w:snapToGrid w:val="0"/>
        <w:spacing w:line="360" w:lineRule="auto"/>
        <w:ind w:firstLine="658" w:firstLineChars="234"/>
        <w:rPr>
          <w:rFonts w:ascii="Times New Roman" w:hAnsi="Times New Roman" w:eastAsia="宋体" w:cs="Times New Roman"/>
          <w:b/>
          <w:bCs/>
          <w:color w:val="auto"/>
          <w:sz w:val="28"/>
          <w:highlight w:val="none"/>
        </w:rPr>
      </w:pPr>
    </w:p>
    <w:p w14:paraId="68678762">
      <w:pPr>
        <w:adjustRightInd w:val="0"/>
        <w:snapToGrid w:val="0"/>
        <w:ind w:firstLine="602" w:firstLineChars="200"/>
        <w:rPr>
          <w:rFonts w:ascii="Times New Roman" w:hAnsi="Times New Roman" w:eastAsia="宋体" w:cs="Times New Roman"/>
          <w:b/>
          <w:bCs/>
          <w:color w:val="auto"/>
          <w:sz w:val="28"/>
          <w:highlight w:val="none"/>
        </w:rPr>
      </w:pPr>
      <w:r>
        <w:rPr>
          <w:rFonts w:ascii="Times New Roman" w:hAnsi="Times New Roman" w:eastAsia="宋体" w:cs="Times New Roman"/>
          <w:b/>
          <w:bCs/>
          <w:color w:val="auto"/>
          <w:sz w:val="30"/>
          <w:szCs w:val="30"/>
          <w:highlight w:val="none"/>
        </w:rPr>
        <w:t>6.安全员信息表</w:t>
      </w:r>
    </w:p>
    <w:tbl>
      <w:tblPr>
        <w:tblStyle w:val="8"/>
        <w:tblW w:w="92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3"/>
        <w:gridCol w:w="1837"/>
        <w:gridCol w:w="1178"/>
        <w:gridCol w:w="1380"/>
        <w:gridCol w:w="1215"/>
        <w:gridCol w:w="2576"/>
      </w:tblGrid>
      <w:tr w14:paraId="71BE7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03" w:type="dxa"/>
            <w:vAlign w:val="center"/>
          </w:tcPr>
          <w:p w14:paraId="6C637728">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姓名</w:t>
            </w:r>
          </w:p>
        </w:tc>
        <w:tc>
          <w:tcPr>
            <w:tcW w:w="1837" w:type="dxa"/>
            <w:vAlign w:val="center"/>
          </w:tcPr>
          <w:p w14:paraId="778CF24B">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p>
        </w:tc>
        <w:tc>
          <w:tcPr>
            <w:tcW w:w="1178" w:type="dxa"/>
            <w:vAlign w:val="center"/>
          </w:tcPr>
          <w:p w14:paraId="1BCC994D">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证件类型</w:t>
            </w:r>
          </w:p>
        </w:tc>
        <w:tc>
          <w:tcPr>
            <w:tcW w:w="1380" w:type="dxa"/>
            <w:vAlign w:val="center"/>
          </w:tcPr>
          <w:p w14:paraId="2D7502B9">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p>
        </w:tc>
        <w:tc>
          <w:tcPr>
            <w:tcW w:w="1215" w:type="dxa"/>
            <w:vAlign w:val="center"/>
          </w:tcPr>
          <w:p w14:paraId="4FFB444C">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证件号码</w:t>
            </w:r>
          </w:p>
        </w:tc>
        <w:tc>
          <w:tcPr>
            <w:tcW w:w="2576" w:type="dxa"/>
            <w:vAlign w:val="center"/>
          </w:tcPr>
          <w:p w14:paraId="3094421A">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p>
        </w:tc>
      </w:tr>
      <w:tr w14:paraId="6D69A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03" w:type="dxa"/>
            <w:vAlign w:val="center"/>
          </w:tcPr>
          <w:p w14:paraId="023CA7B0">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手机号码</w:t>
            </w:r>
          </w:p>
        </w:tc>
        <w:tc>
          <w:tcPr>
            <w:tcW w:w="3015" w:type="dxa"/>
            <w:gridSpan w:val="2"/>
            <w:vAlign w:val="center"/>
          </w:tcPr>
          <w:p w14:paraId="7B2652DD">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p>
        </w:tc>
        <w:tc>
          <w:tcPr>
            <w:tcW w:w="2595" w:type="dxa"/>
            <w:gridSpan w:val="2"/>
            <w:vAlign w:val="center"/>
          </w:tcPr>
          <w:p w14:paraId="79394942">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证件号（</w:t>
            </w:r>
            <w:r>
              <w:rPr>
                <w:rFonts w:hint="eastAsia" w:ascii="Times New Roman" w:hAnsi="Times New Roman" w:eastAsia="宋体" w:cs="Times New Roman"/>
                <w:color w:val="auto"/>
                <w:szCs w:val="21"/>
                <w:highlight w:val="none"/>
              </w:rPr>
              <w:t>安全员上岗证号或</w:t>
            </w:r>
            <w:r>
              <w:rPr>
                <w:rFonts w:hint="default" w:ascii="Times New Roman" w:hAnsi="Times New Roman" w:eastAsia="宋体" w:cs="Times New Roman"/>
                <w:color w:val="auto"/>
                <w:szCs w:val="21"/>
                <w:highlight w:val="none"/>
              </w:rPr>
              <w:t>C证编号</w:t>
            </w:r>
            <w:r>
              <w:rPr>
                <w:rFonts w:hint="eastAsia" w:ascii="Times New Roman" w:hAnsi="Times New Roman" w:eastAsia="宋体" w:cs="Times New Roman"/>
                <w:color w:val="auto"/>
                <w:szCs w:val="21"/>
                <w:highlight w:val="none"/>
              </w:rPr>
              <w:t>或注册安全工程师管理号</w:t>
            </w:r>
            <w:r>
              <w:rPr>
                <w:rFonts w:hint="default" w:ascii="Times New Roman" w:hAnsi="Times New Roman" w:eastAsia="宋体" w:cs="Times New Roman"/>
                <w:color w:val="auto"/>
                <w:szCs w:val="21"/>
                <w:highlight w:val="none"/>
              </w:rPr>
              <w:t>）</w:t>
            </w:r>
          </w:p>
        </w:tc>
        <w:tc>
          <w:tcPr>
            <w:tcW w:w="2576" w:type="dxa"/>
            <w:vAlign w:val="center"/>
          </w:tcPr>
          <w:p w14:paraId="1026291B">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p>
        </w:tc>
      </w:tr>
    </w:tbl>
    <w:p w14:paraId="09044887">
      <w:pPr>
        <w:adjustRightInd w:val="0"/>
        <w:snapToGrid w:val="0"/>
        <w:spacing w:line="360" w:lineRule="auto"/>
        <w:ind w:firstLine="658" w:firstLineChars="234"/>
        <w:rPr>
          <w:rFonts w:ascii="Times New Roman" w:hAnsi="Times New Roman" w:eastAsia="宋体" w:cs="Times New Roman"/>
          <w:b/>
          <w:bCs/>
          <w:color w:val="auto"/>
          <w:sz w:val="28"/>
          <w:highlight w:val="none"/>
        </w:rPr>
      </w:pPr>
    </w:p>
    <w:p w14:paraId="2522CBE6">
      <w:pPr>
        <w:adjustRightInd w:val="0"/>
        <w:snapToGrid w:val="0"/>
        <w:spacing w:line="360" w:lineRule="auto"/>
        <w:ind w:firstLine="0" w:firstLineChars="0"/>
        <w:rPr>
          <w:rFonts w:ascii="Times New Roman" w:hAnsi="Times New Roman" w:eastAsia="宋体" w:cs="Times New Roman"/>
          <w:b/>
          <w:bCs/>
          <w:color w:val="auto"/>
          <w:sz w:val="28"/>
          <w:highlight w:val="none"/>
        </w:rPr>
      </w:pPr>
    </w:p>
    <w:p w14:paraId="75F8EBEF">
      <w:pPr>
        <w:adjustRightInd w:val="0"/>
        <w:snapToGrid w:val="0"/>
        <w:spacing w:line="360" w:lineRule="auto"/>
        <w:ind w:firstLine="705" w:firstLineChars="234"/>
        <w:rPr>
          <w:rFonts w:ascii="Times New Roman" w:hAnsi="Times New Roman" w:eastAsia="宋体" w:cs="Times New Roman"/>
          <w:b/>
          <w:bCs/>
          <w:color w:val="auto"/>
          <w:sz w:val="30"/>
          <w:szCs w:val="30"/>
          <w:highlight w:val="none"/>
        </w:rPr>
      </w:pPr>
      <w:r>
        <w:rPr>
          <w:rFonts w:hint="eastAsia" w:ascii="Times New Roman" w:hAnsi="Times New Roman" w:eastAsia="宋体" w:cs="Times New Roman"/>
          <w:b/>
          <w:bCs/>
          <w:color w:val="auto"/>
          <w:sz w:val="30"/>
          <w:szCs w:val="30"/>
          <w:highlight w:val="none"/>
        </w:rPr>
        <w:t>7</w:t>
      </w:r>
      <w:r>
        <w:rPr>
          <w:rFonts w:ascii="Times New Roman" w:hAnsi="Times New Roman" w:eastAsia="宋体" w:cs="Times New Roman"/>
          <w:b/>
          <w:bCs/>
          <w:color w:val="auto"/>
          <w:sz w:val="30"/>
          <w:szCs w:val="30"/>
          <w:highlight w:val="none"/>
        </w:rPr>
        <w:t>.项目管理机构情况辅助证明材料</w:t>
      </w:r>
    </w:p>
    <w:p w14:paraId="0C96DCD8">
      <w:pPr>
        <w:adjustRightInd w:val="0"/>
        <w:snapToGrid w:val="0"/>
        <w:spacing w:line="360" w:lineRule="auto"/>
        <w:ind w:firstLine="420" w:firstLineChars="200"/>
        <w:rPr>
          <w:rFonts w:ascii="Times New Roman" w:hAnsi="Times New Roman" w:eastAsia="宋体" w:cs="Times New Roman"/>
          <w:color w:val="auto"/>
          <w:highlight w:val="none"/>
        </w:rPr>
      </w:pPr>
      <w:r>
        <w:rPr>
          <w:rFonts w:ascii="Times New Roman" w:hAnsi="Times New Roman" w:eastAsia="宋体" w:cs="Times New Roman"/>
          <w:color w:val="auto"/>
          <w:highlight w:val="none"/>
        </w:rPr>
        <w:t>…………</w:t>
      </w:r>
    </w:p>
    <w:p w14:paraId="46B1C6E0">
      <w:pPr>
        <w:adjustRightInd w:val="0"/>
        <w:snapToGrid w:val="0"/>
        <w:spacing w:line="360" w:lineRule="auto"/>
        <w:ind w:firstLine="420" w:firstLineChars="200"/>
        <w:rPr>
          <w:rFonts w:ascii="Times New Roman" w:hAnsi="Times New Roman" w:eastAsia="宋体" w:cs="Times New Roman"/>
          <w:color w:val="auto"/>
          <w:highlight w:val="none"/>
        </w:rPr>
      </w:pPr>
      <w:r>
        <w:rPr>
          <w:rFonts w:ascii="Times New Roman" w:hAnsi="Times New Roman" w:eastAsia="宋体" w:cs="Times New Roman"/>
          <w:color w:val="auto"/>
          <w:szCs w:val="21"/>
          <w:highlight w:val="none"/>
        </w:rPr>
        <w:t>注：辅助证明材料主要包括管理机构设置、职责分工、有关社保证明等复印证明资料以及投标人认为有必要提供的资料，辅助说明资料格式不做统一规定，由投标人自行设计。</w:t>
      </w:r>
      <w:r>
        <w:rPr>
          <w:rFonts w:ascii="Times New Roman" w:hAnsi="Times New Roman" w:eastAsia="宋体" w:cs="Times New Roman"/>
          <w:color w:val="auto"/>
          <w:highlight w:val="none"/>
        </w:rPr>
        <w:br w:type="page"/>
      </w:r>
    </w:p>
    <w:p w14:paraId="56FA1C1C">
      <w:pPr>
        <w:adjustRightInd w:val="0"/>
        <w:snapToGrid w:val="0"/>
        <w:spacing w:line="360" w:lineRule="auto"/>
        <w:jc w:val="center"/>
        <w:rPr>
          <w:rFonts w:ascii="Times New Roman" w:hAnsi="Times New Roman" w:eastAsia="宋体" w:cs="Times New Roman"/>
          <w:b/>
          <w:bCs/>
          <w:color w:val="auto"/>
          <w:sz w:val="32"/>
          <w:szCs w:val="32"/>
          <w:highlight w:val="none"/>
        </w:rPr>
      </w:pPr>
      <w:bookmarkStart w:id="144" w:name="_Toc1652435313_WPSOffice_Level3"/>
      <w:r>
        <w:rPr>
          <w:rFonts w:ascii="Times New Roman" w:hAnsi="Times New Roman" w:eastAsia="宋体" w:cs="Times New Roman"/>
          <w:b/>
          <w:bCs/>
          <w:color w:val="auto"/>
          <w:sz w:val="32"/>
          <w:szCs w:val="32"/>
          <w:highlight w:val="none"/>
        </w:rPr>
        <w:t>三、项目拟分包情况</w:t>
      </w:r>
      <w:bookmarkEnd w:id="144"/>
      <w:r>
        <w:rPr>
          <w:rFonts w:hint="eastAsia" w:ascii="Times New Roman" w:hAnsi="Times New Roman" w:eastAsia="宋体" w:cs="Times New Roman"/>
          <w:b/>
          <w:bCs/>
          <w:color w:val="auto"/>
          <w:sz w:val="30"/>
          <w:szCs w:val="30"/>
          <w:highlight w:val="none"/>
        </w:rPr>
        <w:t>（</w:t>
      </w:r>
      <w:r>
        <w:rPr>
          <w:rFonts w:hint="eastAsia" w:ascii="宋体" w:hAnsi="宋体" w:eastAsia="宋体" w:cs="宋体"/>
          <w:b/>
          <w:bCs/>
          <w:color w:val="auto"/>
          <w:sz w:val="30"/>
          <w:szCs w:val="30"/>
          <w:highlight w:val="none"/>
        </w:rPr>
        <w:t>仅供参考）</w:t>
      </w:r>
    </w:p>
    <w:p w14:paraId="2382BA80">
      <w:pPr>
        <w:adjustRightInd w:val="0"/>
        <w:snapToGrid w:val="0"/>
        <w:spacing w:line="360" w:lineRule="auto"/>
        <w:jc w:val="center"/>
        <w:rPr>
          <w:rFonts w:ascii="Times New Roman" w:hAnsi="Times New Roman" w:eastAsia="宋体" w:cs="Times New Roman"/>
          <w:b/>
          <w:bCs/>
          <w:color w:val="auto"/>
          <w:sz w:val="28"/>
          <w:highlight w:val="none"/>
        </w:rPr>
      </w:pPr>
      <w:bookmarkStart w:id="145" w:name="_Toc1945254635_WPSOffice_Level2"/>
      <w:bookmarkStart w:id="146" w:name="_Toc304833782_WPSOffice_Level2"/>
      <w:bookmarkStart w:id="147" w:name="_Toc1126930712_WPSOffice_Level2"/>
      <w:r>
        <w:rPr>
          <w:rFonts w:ascii="Times New Roman" w:hAnsi="Times New Roman" w:eastAsia="宋体" w:cs="Times New Roman"/>
          <w:b/>
          <w:bCs/>
          <w:color w:val="auto"/>
          <w:sz w:val="30"/>
          <w:szCs w:val="30"/>
          <w:highlight w:val="none"/>
        </w:rPr>
        <w:t>项目分包情况表</w:t>
      </w:r>
      <w:bookmarkEnd w:id="145"/>
      <w:bookmarkEnd w:id="146"/>
      <w:bookmarkEnd w:id="147"/>
    </w:p>
    <w:tbl>
      <w:tblPr>
        <w:tblStyle w:val="9"/>
        <w:tblW w:w="92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9"/>
        <w:gridCol w:w="2129"/>
        <w:gridCol w:w="2904"/>
        <w:gridCol w:w="1548"/>
      </w:tblGrid>
      <w:tr w14:paraId="7D9C0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shd w:val="clear" w:color="auto" w:fill="auto"/>
            <w:vAlign w:val="center"/>
          </w:tcPr>
          <w:p w14:paraId="29B66A90">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分包的工程项目</w:t>
            </w:r>
          </w:p>
        </w:tc>
        <w:tc>
          <w:tcPr>
            <w:tcW w:w="2129" w:type="dxa"/>
            <w:shd w:val="clear" w:color="auto" w:fill="auto"/>
            <w:vAlign w:val="center"/>
          </w:tcPr>
          <w:p w14:paraId="067C2578">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分包人名称</w:t>
            </w:r>
          </w:p>
        </w:tc>
        <w:tc>
          <w:tcPr>
            <w:tcW w:w="2904" w:type="dxa"/>
            <w:shd w:val="clear" w:color="auto" w:fill="auto"/>
            <w:vAlign w:val="center"/>
          </w:tcPr>
          <w:p w14:paraId="20BB8114">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分包项目造价（万元）</w:t>
            </w:r>
          </w:p>
        </w:tc>
        <w:tc>
          <w:tcPr>
            <w:tcW w:w="1548" w:type="dxa"/>
            <w:shd w:val="clear" w:color="auto" w:fill="auto"/>
            <w:vAlign w:val="center"/>
          </w:tcPr>
          <w:p w14:paraId="383F9D4D">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备注</w:t>
            </w:r>
          </w:p>
        </w:tc>
      </w:tr>
      <w:tr w14:paraId="6FD53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shd w:val="clear" w:color="auto" w:fill="auto"/>
            <w:vAlign w:val="center"/>
          </w:tcPr>
          <w:p w14:paraId="5A327483">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129" w:type="dxa"/>
            <w:shd w:val="clear" w:color="auto" w:fill="auto"/>
            <w:vAlign w:val="center"/>
          </w:tcPr>
          <w:p w14:paraId="7C09D645">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904" w:type="dxa"/>
            <w:shd w:val="clear" w:color="auto" w:fill="auto"/>
            <w:vAlign w:val="center"/>
          </w:tcPr>
          <w:p w14:paraId="19ABE139">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1548" w:type="dxa"/>
            <w:shd w:val="clear" w:color="auto" w:fill="auto"/>
            <w:vAlign w:val="center"/>
          </w:tcPr>
          <w:p w14:paraId="60D48885">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r>
      <w:tr w14:paraId="734C7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shd w:val="clear" w:color="auto" w:fill="auto"/>
            <w:vAlign w:val="center"/>
          </w:tcPr>
          <w:p w14:paraId="7D909A67">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129" w:type="dxa"/>
            <w:shd w:val="clear" w:color="auto" w:fill="auto"/>
            <w:vAlign w:val="center"/>
          </w:tcPr>
          <w:p w14:paraId="097E17FD">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904" w:type="dxa"/>
            <w:shd w:val="clear" w:color="auto" w:fill="auto"/>
            <w:vAlign w:val="center"/>
          </w:tcPr>
          <w:p w14:paraId="0B8E1F40">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1548" w:type="dxa"/>
            <w:shd w:val="clear" w:color="auto" w:fill="auto"/>
            <w:vAlign w:val="center"/>
          </w:tcPr>
          <w:p w14:paraId="2DB190F9">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r>
      <w:tr w14:paraId="7C630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shd w:val="clear" w:color="auto" w:fill="auto"/>
            <w:vAlign w:val="center"/>
          </w:tcPr>
          <w:p w14:paraId="348811BE">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129" w:type="dxa"/>
            <w:shd w:val="clear" w:color="auto" w:fill="auto"/>
            <w:vAlign w:val="center"/>
          </w:tcPr>
          <w:p w14:paraId="7F165F88">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904" w:type="dxa"/>
            <w:shd w:val="clear" w:color="auto" w:fill="auto"/>
            <w:vAlign w:val="center"/>
          </w:tcPr>
          <w:p w14:paraId="1E6E8E9C">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1548" w:type="dxa"/>
            <w:shd w:val="clear" w:color="auto" w:fill="auto"/>
            <w:vAlign w:val="center"/>
          </w:tcPr>
          <w:p w14:paraId="38550992">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r>
      <w:tr w14:paraId="0116A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shd w:val="clear" w:color="auto" w:fill="auto"/>
            <w:vAlign w:val="center"/>
          </w:tcPr>
          <w:p w14:paraId="39CCD318">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129" w:type="dxa"/>
            <w:shd w:val="clear" w:color="auto" w:fill="auto"/>
            <w:vAlign w:val="center"/>
          </w:tcPr>
          <w:p w14:paraId="0D6DCFAE">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904" w:type="dxa"/>
            <w:shd w:val="clear" w:color="auto" w:fill="auto"/>
            <w:vAlign w:val="center"/>
          </w:tcPr>
          <w:p w14:paraId="129985D1">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1548" w:type="dxa"/>
            <w:shd w:val="clear" w:color="auto" w:fill="auto"/>
            <w:vAlign w:val="center"/>
          </w:tcPr>
          <w:p w14:paraId="5780887F">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r>
      <w:tr w14:paraId="4CA21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shd w:val="clear" w:color="auto" w:fill="auto"/>
            <w:vAlign w:val="center"/>
          </w:tcPr>
          <w:p w14:paraId="73B184DA">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129" w:type="dxa"/>
            <w:shd w:val="clear" w:color="auto" w:fill="auto"/>
            <w:vAlign w:val="center"/>
          </w:tcPr>
          <w:p w14:paraId="79945E36">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904" w:type="dxa"/>
            <w:shd w:val="clear" w:color="auto" w:fill="auto"/>
            <w:vAlign w:val="center"/>
          </w:tcPr>
          <w:p w14:paraId="1557C406">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1548" w:type="dxa"/>
            <w:shd w:val="clear" w:color="auto" w:fill="auto"/>
            <w:vAlign w:val="center"/>
          </w:tcPr>
          <w:p w14:paraId="47341AAC">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r>
      <w:tr w14:paraId="3BBB1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shd w:val="clear" w:color="auto" w:fill="auto"/>
            <w:vAlign w:val="center"/>
          </w:tcPr>
          <w:p w14:paraId="6BC2464D">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129" w:type="dxa"/>
            <w:shd w:val="clear" w:color="auto" w:fill="auto"/>
            <w:vAlign w:val="center"/>
          </w:tcPr>
          <w:p w14:paraId="32379E80">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904" w:type="dxa"/>
            <w:shd w:val="clear" w:color="auto" w:fill="auto"/>
            <w:vAlign w:val="center"/>
          </w:tcPr>
          <w:p w14:paraId="32D7FEB4">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1548" w:type="dxa"/>
            <w:shd w:val="clear" w:color="auto" w:fill="auto"/>
            <w:vAlign w:val="center"/>
          </w:tcPr>
          <w:p w14:paraId="241D4B2B">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r>
      <w:tr w14:paraId="607C3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shd w:val="clear" w:color="auto" w:fill="auto"/>
            <w:vAlign w:val="center"/>
          </w:tcPr>
          <w:p w14:paraId="12C5F4C5">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129" w:type="dxa"/>
            <w:shd w:val="clear" w:color="auto" w:fill="auto"/>
            <w:vAlign w:val="center"/>
          </w:tcPr>
          <w:p w14:paraId="1EDF3955">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904" w:type="dxa"/>
            <w:shd w:val="clear" w:color="auto" w:fill="auto"/>
            <w:vAlign w:val="center"/>
          </w:tcPr>
          <w:p w14:paraId="0D9A4984">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1548" w:type="dxa"/>
            <w:shd w:val="clear" w:color="auto" w:fill="auto"/>
            <w:vAlign w:val="center"/>
          </w:tcPr>
          <w:p w14:paraId="24E475F4">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r>
      <w:tr w14:paraId="6F7A7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shd w:val="clear" w:color="auto" w:fill="auto"/>
            <w:vAlign w:val="center"/>
          </w:tcPr>
          <w:p w14:paraId="69FF7BCE">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129" w:type="dxa"/>
            <w:shd w:val="clear" w:color="auto" w:fill="auto"/>
            <w:vAlign w:val="center"/>
          </w:tcPr>
          <w:p w14:paraId="085DAD76">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904" w:type="dxa"/>
            <w:shd w:val="clear" w:color="auto" w:fill="auto"/>
            <w:vAlign w:val="center"/>
          </w:tcPr>
          <w:p w14:paraId="4A6E54D9">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1548" w:type="dxa"/>
            <w:shd w:val="clear" w:color="auto" w:fill="auto"/>
            <w:vAlign w:val="center"/>
          </w:tcPr>
          <w:p w14:paraId="2B125E5E">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r>
      <w:tr w14:paraId="379AB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shd w:val="clear" w:color="auto" w:fill="auto"/>
            <w:vAlign w:val="center"/>
          </w:tcPr>
          <w:p w14:paraId="2DDA4707">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129" w:type="dxa"/>
            <w:shd w:val="clear" w:color="auto" w:fill="auto"/>
            <w:vAlign w:val="center"/>
          </w:tcPr>
          <w:p w14:paraId="5FBFDD66">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904" w:type="dxa"/>
            <w:shd w:val="clear" w:color="auto" w:fill="auto"/>
            <w:vAlign w:val="center"/>
          </w:tcPr>
          <w:p w14:paraId="1E7E0745">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1548" w:type="dxa"/>
            <w:shd w:val="clear" w:color="auto" w:fill="auto"/>
            <w:vAlign w:val="center"/>
          </w:tcPr>
          <w:p w14:paraId="5859FB93">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r>
      <w:tr w14:paraId="76A56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shd w:val="clear" w:color="auto" w:fill="auto"/>
            <w:vAlign w:val="center"/>
          </w:tcPr>
          <w:p w14:paraId="2AEA1892">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129" w:type="dxa"/>
            <w:shd w:val="clear" w:color="auto" w:fill="auto"/>
            <w:vAlign w:val="center"/>
          </w:tcPr>
          <w:p w14:paraId="46EB313D">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904" w:type="dxa"/>
            <w:shd w:val="clear" w:color="auto" w:fill="auto"/>
            <w:vAlign w:val="center"/>
          </w:tcPr>
          <w:p w14:paraId="6381B279">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1548" w:type="dxa"/>
            <w:shd w:val="clear" w:color="auto" w:fill="auto"/>
            <w:vAlign w:val="center"/>
          </w:tcPr>
          <w:p w14:paraId="3E749692">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r>
      <w:tr w14:paraId="56C70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shd w:val="clear" w:color="auto" w:fill="auto"/>
            <w:vAlign w:val="center"/>
          </w:tcPr>
          <w:p w14:paraId="4C8323C1">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129" w:type="dxa"/>
            <w:shd w:val="clear" w:color="auto" w:fill="auto"/>
            <w:vAlign w:val="center"/>
          </w:tcPr>
          <w:p w14:paraId="58C8FEB7">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904" w:type="dxa"/>
            <w:shd w:val="clear" w:color="auto" w:fill="auto"/>
            <w:vAlign w:val="center"/>
          </w:tcPr>
          <w:p w14:paraId="2E77180A">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1548" w:type="dxa"/>
            <w:shd w:val="clear" w:color="auto" w:fill="auto"/>
            <w:vAlign w:val="center"/>
          </w:tcPr>
          <w:p w14:paraId="2EB672E8">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r>
      <w:tr w14:paraId="1DADF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shd w:val="clear" w:color="auto" w:fill="auto"/>
            <w:vAlign w:val="center"/>
          </w:tcPr>
          <w:p w14:paraId="3621CC3D">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129" w:type="dxa"/>
            <w:shd w:val="clear" w:color="auto" w:fill="auto"/>
            <w:vAlign w:val="center"/>
          </w:tcPr>
          <w:p w14:paraId="75CDA548">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904" w:type="dxa"/>
            <w:shd w:val="clear" w:color="auto" w:fill="auto"/>
            <w:vAlign w:val="center"/>
          </w:tcPr>
          <w:p w14:paraId="084CA737">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1548" w:type="dxa"/>
            <w:shd w:val="clear" w:color="auto" w:fill="auto"/>
            <w:vAlign w:val="center"/>
          </w:tcPr>
          <w:p w14:paraId="5B6244BD">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r>
      <w:tr w14:paraId="33961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shd w:val="clear" w:color="auto" w:fill="auto"/>
            <w:vAlign w:val="center"/>
          </w:tcPr>
          <w:p w14:paraId="6B0B9CF8">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129" w:type="dxa"/>
            <w:shd w:val="clear" w:color="auto" w:fill="auto"/>
            <w:vAlign w:val="center"/>
          </w:tcPr>
          <w:p w14:paraId="3DE5A3D6">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904" w:type="dxa"/>
            <w:shd w:val="clear" w:color="auto" w:fill="auto"/>
            <w:vAlign w:val="center"/>
          </w:tcPr>
          <w:p w14:paraId="3C9557A4">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1548" w:type="dxa"/>
            <w:shd w:val="clear" w:color="auto" w:fill="auto"/>
            <w:vAlign w:val="center"/>
          </w:tcPr>
          <w:p w14:paraId="082AFD0B">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r>
      <w:tr w14:paraId="41727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shd w:val="clear" w:color="auto" w:fill="auto"/>
            <w:vAlign w:val="center"/>
          </w:tcPr>
          <w:p w14:paraId="0EB18A76">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129" w:type="dxa"/>
            <w:shd w:val="clear" w:color="auto" w:fill="auto"/>
            <w:vAlign w:val="center"/>
          </w:tcPr>
          <w:p w14:paraId="04FBE2AD">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904" w:type="dxa"/>
            <w:shd w:val="clear" w:color="auto" w:fill="auto"/>
            <w:vAlign w:val="center"/>
          </w:tcPr>
          <w:p w14:paraId="3A20F92E">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1548" w:type="dxa"/>
            <w:shd w:val="clear" w:color="auto" w:fill="auto"/>
            <w:vAlign w:val="center"/>
          </w:tcPr>
          <w:p w14:paraId="3A0BCAC0">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r>
      <w:tr w14:paraId="0C89C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shd w:val="clear" w:color="auto" w:fill="auto"/>
            <w:vAlign w:val="center"/>
          </w:tcPr>
          <w:p w14:paraId="6305BD7E">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129" w:type="dxa"/>
            <w:shd w:val="clear" w:color="auto" w:fill="auto"/>
            <w:vAlign w:val="center"/>
          </w:tcPr>
          <w:p w14:paraId="3D885DC6">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904" w:type="dxa"/>
            <w:shd w:val="clear" w:color="auto" w:fill="auto"/>
            <w:vAlign w:val="center"/>
          </w:tcPr>
          <w:p w14:paraId="7DA56700">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1548" w:type="dxa"/>
            <w:shd w:val="clear" w:color="auto" w:fill="auto"/>
            <w:vAlign w:val="center"/>
          </w:tcPr>
          <w:p w14:paraId="2329A9C9">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r>
      <w:tr w14:paraId="19125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shd w:val="clear" w:color="auto" w:fill="auto"/>
            <w:vAlign w:val="center"/>
          </w:tcPr>
          <w:p w14:paraId="7F8FBFAB">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129" w:type="dxa"/>
            <w:shd w:val="clear" w:color="auto" w:fill="auto"/>
            <w:vAlign w:val="center"/>
          </w:tcPr>
          <w:p w14:paraId="24D0BCAC">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904" w:type="dxa"/>
            <w:shd w:val="clear" w:color="auto" w:fill="auto"/>
            <w:vAlign w:val="center"/>
          </w:tcPr>
          <w:p w14:paraId="2FDD7E59">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1548" w:type="dxa"/>
            <w:shd w:val="clear" w:color="auto" w:fill="auto"/>
            <w:vAlign w:val="center"/>
          </w:tcPr>
          <w:p w14:paraId="1CF6079D">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r>
      <w:tr w14:paraId="739D4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shd w:val="clear" w:color="auto" w:fill="auto"/>
            <w:vAlign w:val="center"/>
          </w:tcPr>
          <w:p w14:paraId="3030B3C7">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129" w:type="dxa"/>
            <w:shd w:val="clear" w:color="auto" w:fill="auto"/>
            <w:vAlign w:val="center"/>
          </w:tcPr>
          <w:p w14:paraId="204FDB75">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904" w:type="dxa"/>
            <w:shd w:val="clear" w:color="auto" w:fill="auto"/>
            <w:vAlign w:val="center"/>
          </w:tcPr>
          <w:p w14:paraId="5982406F">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1548" w:type="dxa"/>
            <w:shd w:val="clear" w:color="auto" w:fill="auto"/>
            <w:vAlign w:val="center"/>
          </w:tcPr>
          <w:p w14:paraId="592CAA07">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r>
      <w:tr w14:paraId="76BF1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shd w:val="clear" w:color="auto" w:fill="auto"/>
            <w:vAlign w:val="center"/>
          </w:tcPr>
          <w:p w14:paraId="5C7AE78E">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129" w:type="dxa"/>
            <w:shd w:val="clear" w:color="auto" w:fill="auto"/>
            <w:vAlign w:val="center"/>
          </w:tcPr>
          <w:p w14:paraId="5B28B8FB">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904" w:type="dxa"/>
            <w:shd w:val="clear" w:color="auto" w:fill="auto"/>
            <w:vAlign w:val="center"/>
          </w:tcPr>
          <w:p w14:paraId="347440C7">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1548" w:type="dxa"/>
            <w:shd w:val="clear" w:color="auto" w:fill="auto"/>
            <w:vAlign w:val="center"/>
          </w:tcPr>
          <w:p w14:paraId="05160E6F">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r>
    </w:tbl>
    <w:p w14:paraId="5E0ED686"/>
    <w:sectPr>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67FC76">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99EA17">
                          <w:pPr>
                            <w:pStyle w:val="6"/>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4E99EA17">
                    <w:pPr>
                      <w:pStyle w:val="6"/>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8509A4">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204CC2">
                          <w:pPr>
                            <w:pStyle w:val="6"/>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04204CC2">
                    <w:pPr>
                      <w:pStyle w:val="6"/>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ACD905">
    <w:pPr>
      <w:pStyle w:val="6"/>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852229">
                          <w:pPr>
                            <w:pStyle w:val="6"/>
                          </w:pPr>
                          <w:r>
                            <w:fldChar w:fldCharType="begin"/>
                          </w:r>
                          <w:r>
                            <w:instrText xml:space="preserve"> PAGE  \* MERGEFORMAT </w:instrText>
                          </w:r>
                          <w:r>
                            <w:fldChar w:fldCharType="separate"/>
                          </w:r>
                          <w:r>
                            <w:t>100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1D852229">
                    <w:pPr>
                      <w:pStyle w:val="6"/>
                    </w:pPr>
                    <w:r>
                      <w:fldChar w:fldCharType="begin"/>
                    </w:r>
                    <w:r>
                      <w:instrText xml:space="preserve"> PAGE  \* MERGEFORMAT </w:instrText>
                    </w:r>
                    <w:r>
                      <w:fldChar w:fldCharType="separate"/>
                    </w:r>
                    <w:r>
                      <w:t>100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968A47">
    <w:pPr>
      <w:pStyle w:val="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B1FFCC">
                          <w:pPr>
                            <w:pStyle w:val="6"/>
                          </w:pPr>
                          <w:r>
                            <w:fldChar w:fldCharType="begin"/>
                          </w:r>
                          <w:r>
                            <w:instrText xml:space="preserve"> PAGE  \* MERGEFORMAT </w:instrText>
                          </w:r>
                          <w:r>
                            <w:fldChar w:fldCharType="separate"/>
                          </w:r>
                          <w:r>
                            <w:t>119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38B1FFCC">
                    <w:pPr>
                      <w:pStyle w:val="6"/>
                    </w:pPr>
                    <w:r>
                      <w:fldChar w:fldCharType="begin"/>
                    </w:r>
                    <w:r>
                      <w:instrText xml:space="preserve"> PAGE  \* MERGEFORMAT </w:instrText>
                    </w:r>
                    <w:r>
                      <w:fldChar w:fldCharType="separate"/>
                    </w:r>
                    <w:r>
                      <w:t>119</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375306"/>
    <w:multiLevelType w:val="singleLevel"/>
    <w:tmpl w:val="A8375306"/>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FjMDJhY2ZhYTFhMDU3MTI2YTk1ODEyMmQ2MjhlMDcifQ=="/>
  </w:docVars>
  <w:rsids>
    <w:rsidRoot w:val="41531FEB"/>
    <w:rsid w:val="41531F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qFormat/>
    <w:uiPriority w:val="0"/>
    <w:pPr>
      <w:keepNext/>
      <w:keepLines/>
      <w:widowControl/>
      <w:spacing w:before="260" w:after="260" w:line="416" w:lineRule="auto"/>
      <w:jc w:val="left"/>
      <w:outlineLvl w:val="2"/>
    </w:pPr>
    <w:rPr>
      <w:rFonts w:ascii="宋体" w:hAnsi="宋体" w:eastAsia="华文细黑" w:cs="宋体"/>
      <w:bCs/>
      <w:kern w:val="0"/>
      <w:sz w:val="36"/>
      <w:szCs w:val="32"/>
      <w:lang w:val="zh-CN"/>
    </w:rPr>
  </w:style>
  <w:style w:type="character" w:default="1" w:styleId="10">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toa heading"/>
    <w:basedOn w:val="1"/>
    <w:next w:val="1"/>
    <w:qFormat/>
    <w:uiPriority w:val="0"/>
    <w:pPr>
      <w:autoSpaceDE w:val="0"/>
      <w:autoSpaceDN w:val="0"/>
      <w:adjustRightInd w:val="0"/>
      <w:snapToGrid w:val="0"/>
      <w:spacing w:before="120" w:line="360" w:lineRule="auto"/>
    </w:pPr>
    <w:rPr>
      <w:rFonts w:ascii="Arial" w:hAnsi="Arial"/>
      <w:snapToGrid w:val="0"/>
      <w:color w:val="000000"/>
      <w:kern w:val="0"/>
      <w:szCs w:val="20"/>
    </w:rPr>
  </w:style>
  <w:style w:type="paragraph" w:styleId="4">
    <w:name w:val="Body Text"/>
    <w:basedOn w:val="1"/>
    <w:qFormat/>
    <w:uiPriority w:val="0"/>
    <w:pPr>
      <w:widowControl/>
      <w:spacing w:line="320" w:lineRule="exact"/>
      <w:jc w:val="left"/>
    </w:pPr>
    <w:rPr>
      <w:rFonts w:ascii="宋体" w:hAnsi="宋体" w:eastAsia="宋体" w:cs="宋体"/>
      <w:b/>
      <w:bCs/>
      <w:kern w:val="0"/>
      <w:sz w:val="24"/>
      <w:szCs w:val="24"/>
    </w:rPr>
  </w:style>
  <w:style w:type="paragraph" w:styleId="5">
    <w:name w:val="Date"/>
    <w:basedOn w:val="1"/>
    <w:next w:val="1"/>
    <w:qFormat/>
    <w:uiPriority w:val="0"/>
    <w:pPr>
      <w:widowControl/>
      <w:ind w:left="100" w:leftChars="2500"/>
      <w:jc w:val="left"/>
    </w:pPr>
    <w:rPr>
      <w:szCs w:val="24"/>
    </w:rPr>
  </w:style>
  <w:style w:type="paragraph" w:styleId="6">
    <w:name w:val="footer"/>
    <w:basedOn w:val="1"/>
    <w:unhideWhenUsed/>
    <w:qFormat/>
    <w:uiPriority w:val="99"/>
    <w:pPr>
      <w:widowControl/>
      <w:tabs>
        <w:tab w:val="center" w:pos="4153"/>
        <w:tab w:val="right" w:pos="8306"/>
      </w:tabs>
      <w:snapToGrid w:val="0"/>
      <w:jc w:val="left"/>
    </w:pPr>
    <w:rPr>
      <w:rFonts w:ascii="宋体" w:hAnsi="宋体" w:eastAsia="宋体" w:cs="宋体"/>
      <w:kern w:val="0"/>
      <w:sz w:val="18"/>
      <w:szCs w:val="18"/>
    </w:rPr>
  </w:style>
  <w:style w:type="paragraph" w:styleId="7">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paragraph" w:customStyle="1" w:styleId="11">
    <w:name w:val="样式 宋体 行距: 1.5 倍行距"/>
    <w:basedOn w:val="1"/>
    <w:autoRedefine/>
    <w:qFormat/>
    <w:uiPriority w:val="0"/>
    <w:pPr>
      <w:jc w:val="center"/>
    </w:pPr>
    <w:rPr>
      <w:rFonts w:ascii="Times New Roman" w:hAnsi="Times New Roman"/>
      <w:b/>
    </w:rPr>
  </w:style>
  <w:style w:type="paragraph" w:customStyle="1" w:styleId="12">
    <w:name w:val="正文缩进2格"/>
    <w:basedOn w:val="1"/>
    <w:autoRedefine/>
    <w:qFormat/>
    <w:uiPriority w:val="0"/>
    <w:pPr>
      <w:spacing w:line="600" w:lineRule="exact"/>
      <w:ind w:firstLine="639" w:firstLineChars="206"/>
    </w:pPr>
    <w:rPr>
      <w:rFonts w:ascii="仿宋_GB2312" w:hAnsi="宋体" w:eastAsia="仿宋_GB2312"/>
      <w:sz w:val="31"/>
      <w:szCs w:val="2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49</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2024-07-17T14:31:00Z</dcterms:created>
  <dc:creator>朴泯皓</dc:creator>
  <cp:lastModifiedBy>朴泯皓</cp:lastModifiedBy>
  <dcterms:modified xsi:type="dcterms:W3CDTF">2024-07-17T14:32:50Z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CDD5E3178D604FAE87E02E4292A30560_11</vt:lpwstr>
  </property>
</Properties>
</file>